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CB8E" w14:textId="77777777" w:rsidR="00D64DDB" w:rsidRPr="00D64DDB" w:rsidRDefault="00D64DDB" w:rsidP="00D64DDB">
      <w:pPr>
        <w:shd w:val="clear" w:color="auto" w:fill="FFFFFF"/>
        <w:spacing w:after="150" w:line="540" w:lineRule="atLeast"/>
        <w:outlineLvl w:val="1"/>
        <w:rPr>
          <w:rFonts w:ascii="Helvetica" w:eastAsia="Times New Roman" w:hAnsi="Helvetica" w:cs="Helvetica"/>
          <w:b/>
          <w:bCs/>
          <w:color w:val="346243"/>
          <w:kern w:val="0"/>
          <w:sz w:val="36"/>
          <w:szCs w:val="36"/>
          <w:lang w:eastAsia="da-DK"/>
          <w14:ligatures w14:val="none"/>
        </w:rPr>
      </w:pPr>
      <w:r w:rsidRPr="00D64DDB">
        <w:rPr>
          <w:rFonts w:ascii="Helvetica" w:eastAsia="Times New Roman" w:hAnsi="Helvetica" w:cs="Helvetica"/>
          <w:b/>
          <w:bCs/>
          <w:color w:val="346243"/>
          <w:kern w:val="0"/>
          <w:sz w:val="36"/>
          <w:szCs w:val="36"/>
          <w:lang w:eastAsia="da-DK"/>
          <w14:ligatures w14:val="none"/>
        </w:rPr>
        <w:t>Turneringsdagen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2995"/>
      </w:tblGrid>
      <w:tr w:rsidR="00D64DDB" w:rsidRPr="00D64DDB" w14:paraId="1FAD99C0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D543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OPGAVE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3A8B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ANSVARLIG OG HVORNÅR</w:t>
            </w:r>
          </w:p>
        </w:tc>
      </w:tr>
      <w:tr w:rsidR="00D64DDB" w:rsidRPr="00D64DDB" w14:paraId="4A002119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1784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Klargøre startermapper</w:t>
            </w:r>
          </w:p>
          <w:p w14:paraId="52C308B4" w14:textId="77777777" w:rsidR="00D64DDB" w:rsidRPr="00D64DDB" w:rsidRDefault="00D64DDB" w:rsidP="00D64DD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startliste</w:t>
            </w:r>
          </w:p>
          <w:p w14:paraId="1F31D4DC" w14:textId="77777777" w:rsidR="00D64DDB" w:rsidRPr="00D64DDB" w:rsidRDefault="00D64DDB" w:rsidP="00D64DD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velkomstfolder</w:t>
            </w:r>
          </w:p>
          <w:p w14:paraId="55BFABE0" w14:textId="77777777" w:rsidR="00D64DDB" w:rsidRPr="00D64DDB" w:rsidRDefault="00D64DDB" w:rsidP="00D64DD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materialet, der udleveres til spillerne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193CE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4AC4FCAA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9F11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Klargøre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Rules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mapper</w:t>
            </w:r>
          </w:p>
          <w:p w14:paraId="399D00A1" w14:textId="77777777" w:rsidR="00D64DDB" w:rsidRPr="00D64DDB" w:rsidRDefault="00D64DDB" w:rsidP="00D64D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startliste</w:t>
            </w:r>
          </w:p>
          <w:p w14:paraId="572DF5D5" w14:textId="77777777" w:rsidR="00D64DDB" w:rsidRPr="00D64DDB" w:rsidRDefault="00D64DDB" w:rsidP="00D64D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pace of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play</w:t>
            </w:r>
            <w:proofErr w:type="spellEnd"/>
          </w:p>
          <w:p w14:paraId="193CD8F4" w14:textId="77777777" w:rsidR="00D64DDB" w:rsidRPr="00D64DDB" w:rsidRDefault="00D64DDB" w:rsidP="00D64D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RULES skilte til buggy</w:t>
            </w:r>
          </w:p>
          <w:p w14:paraId="4E5BC3AF" w14:textId="77777777" w:rsidR="00D64DDB" w:rsidRPr="00D64DDB" w:rsidRDefault="00D64DDB" w:rsidP="00D64D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et eksemplar af de materialer, der udleveres til spillerne</w:t>
            </w:r>
          </w:p>
          <w:p w14:paraId="316EEF82" w14:textId="77777777" w:rsidR="00D64DDB" w:rsidRPr="00D64DDB" w:rsidRDefault="00D64DDB" w:rsidP="00D64DD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forecaddieskilte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og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tees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til de teesteder, hvor der er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forecaddie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på hullet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72D64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44FC852B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DED76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Klargøre materialer til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Forecaddies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, hvis der er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forecaddies</w:t>
            </w:r>
            <w:proofErr w:type="spellEnd"/>
          </w:p>
          <w:p w14:paraId="512B8A54" w14:textId="77777777" w:rsidR="00D64DDB" w:rsidRPr="00D64DDB" w:rsidRDefault="00D64DDB" w:rsidP="00D64DDB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forecaddie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veste</w:t>
            </w:r>
          </w:p>
          <w:p w14:paraId="0E6696C8" w14:textId="77777777" w:rsidR="00D64DDB" w:rsidRPr="00D64DDB" w:rsidRDefault="00D64DDB" w:rsidP="00D64DDB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instruks til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forecaddie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2E1B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3D19F903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A7C7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Nøgler til buggys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A3903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0FE1ED1F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2C886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Sætte DGU flag og Dannebrog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38DC0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36EF461C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28717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Køre banen</w:t>
            </w:r>
            <w:proofErr w:type="gram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inden første start for at se, om der er behov for midlertidige lokalregler,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checke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flagplaceringer, mv.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56C7A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Dommerne</w:t>
            </w:r>
          </w:p>
        </w:tc>
      </w:tr>
      <w:tr w:rsidR="00D64DDB" w:rsidRPr="00D64DDB" w14:paraId="3643028F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16615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Check diverse vejr apps for risiko for farligt vejr:</w:t>
            </w:r>
          </w:p>
          <w:p w14:paraId="7795F929" w14:textId="77777777" w:rsidR="00D64DDB" w:rsidRPr="00D64DDB" w:rsidRDefault="00D64DDB" w:rsidP="00D64DD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Blitzortung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Live der findes via </w:t>
            </w:r>
            <w:hyperlink r:id="rId5" w:tgtFrame="_blank" w:history="1">
              <w:r w:rsidRPr="00D64DDB">
                <w:rPr>
                  <w:rFonts w:ascii="Helvetica" w:eastAsia="Times New Roman" w:hAnsi="Helvetica" w:cs="Helvetica"/>
                  <w:color w:val="0088CC"/>
                  <w:spacing w:val="5"/>
                  <w:kern w:val="0"/>
                  <w:sz w:val="21"/>
                  <w:szCs w:val="21"/>
                  <w:u w:val="single"/>
                  <w:lang w:eastAsia="da-DK"/>
                  <w14:ligatures w14:val="none"/>
                </w:rPr>
                <w:t>blitzortung.org</w:t>
              </w:r>
            </w:hyperlink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. Der findes også en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Blitzortung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app (sort med grå sky med gult lyn).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App’en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laves dog ikke af udbyderne af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blitzortung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Live hjemmesiden, men af en privatperson. Vi ved ikke om den live opdaterer tilstrækkeligt, og anbefaler den derfor ikke.</w:t>
            </w:r>
          </w:p>
          <w:p w14:paraId="4F848950" w14:textId="77777777" w:rsidR="00D64DDB" w:rsidRPr="00D64DDB" w:rsidRDefault="00D64DDB" w:rsidP="00D64DD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DMI app</w:t>
            </w:r>
            <w:proofErr w:type="gram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(blå med hvid krone)</w:t>
            </w:r>
          </w:p>
          <w:p w14:paraId="2A949FCD" w14:textId="77777777" w:rsidR="00D64DDB" w:rsidRPr="00D64DDB" w:rsidRDefault="00D64DDB" w:rsidP="00D64DD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lastRenderedPageBreak/>
              <w:t>Lightning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app (gul med sort lyn)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337DE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lastRenderedPageBreak/>
              <w:t>TL</w:t>
            </w:r>
          </w:p>
        </w:tc>
      </w:tr>
      <w:tr w:rsidR="00D64DDB" w:rsidRPr="00D64DDB" w14:paraId="3E3584FF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609A8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Åbne for scoreindtastning og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evt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gensende scoreindtastningskoder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D467A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TL, senest 15 min før første bold i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pgl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. banestart</w:t>
            </w:r>
          </w:p>
        </w:tc>
      </w:tr>
      <w:tr w:rsidR="00D64DDB" w:rsidRPr="00D64DDB" w14:paraId="38396631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BF9D6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Instruere starter. Instruere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forecaddies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og scorerapportører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C605B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TL, 30 min før deres opgave starter</w:t>
            </w:r>
          </w:p>
        </w:tc>
      </w:tr>
      <w:tr w:rsidR="00D64DDB" w:rsidRPr="00D64DDB" w14:paraId="29DE882E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22532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Spillerregistrering</w:t>
            </w:r>
          </w:p>
          <w:p w14:paraId="0C2995E8" w14:textId="77777777" w:rsidR="00D64DDB" w:rsidRPr="00D64DDB" w:rsidRDefault="00D64DDB" w:rsidP="00D64DDB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udlevering af</w:t>
            </w:r>
          </w:p>
          <w:p w14:paraId="3268953D" w14:textId="77777777" w:rsidR="00D64DDB" w:rsidRPr="00D64DDB" w:rsidRDefault="00D64DDB" w:rsidP="00D64DDB">
            <w:pPr>
              <w:numPr>
                <w:ilvl w:val="1"/>
                <w:numId w:val="6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Scorekort med velkomstfolderinfo på bagsiden</w:t>
            </w:r>
          </w:p>
          <w:p w14:paraId="71320239" w14:textId="77777777" w:rsidR="00D64DDB" w:rsidRPr="00D64DDB" w:rsidRDefault="00D64DDB" w:rsidP="00D64DDB">
            <w:pPr>
              <w:numPr>
                <w:ilvl w:val="1"/>
                <w:numId w:val="7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Evt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pin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sheets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hvis ikke positionerne fremgår af scorekortet</w:t>
            </w:r>
          </w:p>
          <w:p w14:paraId="268C4656" w14:textId="77777777" w:rsidR="00D64DDB" w:rsidRPr="00D64DDB" w:rsidRDefault="00D64DDB" w:rsidP="00D64DDB">
            <w:pPr>
              <w:numPr>
                <w:ilvl w:val="1"/>
                <w:numId w:val="8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hard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cards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– fortæl gerne om signaler for afbrydelse/genoptagelse af spil hvis der er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risisko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for farligt vejr eller andre afbrydelser</w:t>
            </w:r>
          </w:p>
          <w:p w14:paraId="6E730E02" w14:textId="77777777" w:rsidR="00D64DDB" w:rsidRPr="00D64DDB" w:rsidRDefault="00D64DDB" w:rsidP="00D64DDB">
            <w:pPr>
              <w:numPr>
                <w:ilvl w:val="1"/>
                <w:numId w:val="9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evt. midlertidige lokalregler</w:t>
            </w:r>
          </w:p>
          <w:p w14:paraId="4EED487B" w14:textId="77777777" w:rsidR="00D64DDB" w:rsidRPr="00D64DDB" w:rsidRDefault="00D64DDB" w:rsidP="00D64DDB">
            <w:pPr>
              <w:numPr>
                <w:ilvl w:val="1"/>
                <w:numId w:val="10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gram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evakueringsplan ,</w:t>
            </w:r>
            <w:proofErr w:type="gram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særligt i tilfælde af farligt vejr (kan også gives/gentages af starter)</w:t>
            </w:r>
          </w:p>
          <w:p w14:paraId="000263F0" w14:textId="77777777" w:rsidR="00D64DDB" w:rsidRPr="00D64DDB" w:rsidRDefault="00D64DDB" w:rsidP="00D64DDB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Information om</w:t>
            </w:r>
          </w:p>
          <w:p w14:paraId="76C0AC13" w14:textId="77777777" w:rsidR="00D64DDB" w:rsidRPr="00D64DDB" w:rsidRDefault="00D64DDB" w:rsidP="00D64DDB">
            <w:pPr>
              <w:numPr>
                <w:ilvl w:val="1"/>
                <w:numId w:val="11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elektronisk scoreindtastning</w:t>
            </w:r>
          </w:p>
          <w:p w14:paraId="58965674" w14:textId="77777777" w:rsidR="00D64DDB" w:rsidRPr="00D64DDB" w:rsidRDefault="00D64DDB" w:rsidP="00D64DDB">
            <w:pPr>
              <w:numPr>
                <w:ilvl w:val="1"/>
                <w:numId w:val="12"/>
              </w:numPr>
              <w:spacing w:before="100" w:beforeAutospacing="1" w:after="100" w:afterAutospacing="1" w:line="360" w:lineRule="atLeast"/>
              <w:ind w:left="264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aflevering af scorekort (</w:t>
            </w:r>
            <w:proofErr w:type="gram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såfremt</w:t>
            </w:r>
            <w:proofErr w:type="gram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en spiller ikke anvender elektronisk scorekort)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F8A04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5BCEEA94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B268C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Checke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 xml:space="preserve"> pokaler og medaljer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2C0E6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4E5BFDC1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A245B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Arrangere evt. afhentning af blomster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8E47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50CAB28E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2A54A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Spillere, der ikke møder frem. Afbud på dagen. Spillere, der ikke fuldfører runden.</w:t>
            </w: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br/>
            </w:r>
            <w:hyperlink r:id="rId6" w:anchor="tor-vejledning-retningslinier-for-tallende-runder-til-handicapregulering-og-for-brug-af-wd-rtd-nr-mv" w:history="1">
              <w:r w:rsidRPr="00D64DDB">
                <w:rPr>
                  <w:rFonts w:ascii="Helvetica" w:eastAsia="Times New Roman" w:hAnsi="Helvetica" w:cs="Helvetica"/>
                  <w:color w:val="0088CC"/>
                  <w:kern w:val="0"/>
                  <w:sz w:val="21"/>
                  <w:szCs w:val="21"/>
                  <w:u w:val="single"/>
                  <w:lang w:eastAsia="da-DK"/>
                  <w14:ligatures w14:val="none"/>
                </w:rPr>
                <w:t>Husk korrekt klassifikation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BC8FE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0A4365F8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DC36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Indtastning af spiller scores/ check af spillernes egne indtastede scores.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CC94C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0D910B8C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B8A39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Ved turneringer over flere runder/dage:</w:t>
            </w:r>
          </w:p>
          <w:p w14:paraId="0DE29037" w14:textId="77777777" w:rsidR="00D64DDB" w:rsidRPr="00D64DDB" w:rsidRDefault="00D64DDB" w:rsidP="00D64DDB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lave cut</w:t>
            </w:r>
          </w:p>
          <w:p w14:paraId="47C349D9" w14:textId="77777777" w:rsidR="00D64DDB" w:rsidRPr="00D64DDB" w:rsidRDefault="00D64DDB" w:rsidP="00D64DDB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lave startliste og offentliggøre denne</w:t>
            </w:r>
          </w:p>
          <w:p w14:paraId="29F4E8B1" w14:textId="77777777" w:rsidR="00D64DDB" w:rsidRPr="00D64DDB" w:rsidRDefault="00D64DDB" w:rsidP="00D64DDB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lastRenderedPageBreak/>
              <w:t xml:space="preserve">printe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pinsheets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med pace of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play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 xml:space="preserve"> og klargøre materialer til starter og </w:t>
            </w:r>
            <w:proofErr w:type="spellStart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Rules</w:t>
            </w:r>
            <w:proofErr w:type="spellEnd"/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, samt til spillere til efterfølgende runder</w:t>
            </w:r>
          </w:p>
          <w:p w14:paraId="338FA67E" w14:textId="77777777" w:rsidR="00D64DDB" w:rsidRPr="00D64DDB" w:rsidRDefault="00D64DDB" w:rsidP="00D64DDB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1320"/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spacing w:val="5"/>
                <w:kern w:val="0"/>
                <w:sz w:val="21"/>
                <w:szCs w:val="21"/>
                <w:lang w:eastAsia="da-DK"/>
                <w14:ligatures w14:val="none"/>
              </w:rPr>
              <w:t>gentage turneringsdagens proces for den efterfølgende turneringsdag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0199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lastRenderedPageBreak/>
              <w:t>TL</w:t>
            </w:r>
          </w:p>
        </w:tc>
      </w:tr>
      <w:tr w:rsidR="00D64DDB" w:rsidRPr="00D64DDB" w14:paraId="4C834E64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4BFD8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Opgøre resultatet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8DF8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  <w:tr w:rsidR="00D64DDB" w:rsidRPr="00D64DDB" w14:paraId="49CA2383" w14:textId="77777777" w:rsidTr="00D64DD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3305C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Præmieoverrækkelse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380D" w14:textId="77777777" w:rsidR="00D64DDB" w:rsidRPr="00D64DDB" w:rsidRDefault="00D64DDB" w:rsidP="00D64D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</w:pPr>
            <w:r w:rsidRPr="00D64DDB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da-DK"/>
                <w14:ligatures w14:val="none"/>
              </w:rPr>
              <w:t>TL</w:t>
            </w:r>
          </w:p>
        </w:tc>
      </w:tr>
    </w:tbl>
    <w:p w14:paraId="6AC13BCB" w14:textId="77777777" w:rsidR="00D64DDB" w:rsidRPr="00D64DDB" w:rsidRDefault="00D64DDB" w:rsidP="00D64DDB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333333"/>
          <w:spacing w:val="5"/>
          <w:kern w:val="0"/>
          <w:sz w:val="21"/>
          <w:szCs w:val="21"/>
          <w:lang w:eastAsia="da-DK"/>
          <w14:ligatures w14:val="none"/>
        </w:rPr>
      </w:pPr>
      <w:r w:rsidRPr="00D64DDB">
        <w:rPr>
          <w:rFonts w:ascii="Helvetica" w:eastAsia="Times New Roman" w:hAnsi="Helvetica" w:cs="Helvetica"/>
          <w:color w:val="333333"/>
          <w:spacing w:val="5"/>
          <w:kern w:val="0"/>
          <w:sz w:val="21"/>
          <w:szCs w:val="21"/>
          <w:lang w:eastAsia="da-DK"/>
          <w14:ligatures w14:val="none"/>
        </w:rPr>
        <w:t>Her kan du downloade </w:t>
      </w:r>
      <w:hyperlink r:id="rId7" w:tgtFrame="_blank" w:history="1">
        <w:r w:rsidRPr="00D64DDB">
          <w:rPr>
            <w:rFonts w:ascii="Helvetica" w:eastAsia="Times New Roman" w:hAnsi="Helvetica" w:cs="Helvetica"/>
            <w:color w:val="0088CC"/>
            <w:spacing w:val="5"/>
            <w:kern w:val="0"/>
            <w:sz w:val="21"/>
            <w:szCs w:val="21"/>
            <w:u w:val="single"/>
            <w:lang w:eastAsia="da-DK"/>
            <w14:ligatures w14:val="none"/>
          </w:rPr>
          <w:t>checklisten </w:t>
        </w:r>
        <w:r w:rsidRPr="00D64DDB">
          <w:rPr>
            <w:rFonts w:ascii="Helvetica" w:eastAsia="Times New Roman" w:hAnsi="Helvetica" w:cs="Helvetica"/>
            <w:i/>
            <w:iCs/>
            <w:color w:val="0088CC"/>
            <w:spacing w:val="5"/>
            <w:kern w:val="0"/>
            <w:sz w:val="21"/>
            <w:szCs w:val="21"/>
            <w:lang w:eastAsia="da-DK"/>
            <w14:ligatures w14:val="none"/>
          </w:rPr>
          <w:t>Turneringsdagen</w:t>
        </w:r>
        <w:r w:rsidRPr="00D64DDB">
          <w:rPr>
            <w:rFonts w:ascii="Helvetica" w:eastAsia="Times New Roman" w:hAnsi="Helvetica" w:cs="Helvetica"/>
            <w:color w:val="0088CC"/>
            <w:spacing w:val="5"/>
            <w:kern w:val="0"/>
            <w:sz w:val="21"/>
            <w:szCs w:val="21"/>
            <w:u w:val="single"/>
            <w:lang w:eastAsia="da-DK"/>
            <w14:ligatures w14:val="none"/>
          </w:rPr>
          <w:t> som Word dokument</w:t>
        </w:r>
      </w:hyperlink>
    </w:p>
    <w:p w14:paraId="4AD9107B" w14:textId="77777777" w:rsidR="000D74EE" w:rsidRDefault="000D74EE"/>
    <w:sectPr w:rsidR="000D7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8C1"/>
    <w:multiLevelType w:val="multilevel"/>
    <w:tmpl w:val="8EF8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FF7D46"/>
    <w:multiLevelType w:val="multilevel"/>
    <w:tmpl w:val="5F0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25C86"/>
    <w:multiLevelType w:val="multilevel"/>
    <w:tmpl w:val="B9E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F027D"/>
    <w:multiLevelType w:val="multilevel"/>
    <w:tmpl w:val="548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1E62DE"/>
    <w:multiLevelType w:val="multilevel"/>
    <w:tmpl w:val="75FC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1223B"/>
    <w:multiLevelType w:val="multilevel"/>
    <w:tmpl w:val="F35A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048179">
    <w:abstractNumId w:val="2"/>
  </w:num>
  <w:num w:numId="2" w16cid:durableId="809833633">
    <w:abstractNumId w:val="0"/>
  </w:num>
  <w:num w:numId="3" w16cid:durableId="569509362">
    <w:abstractNumId w:val="3"/>
  </w:num>
  <w:num w:numId="4" w16cid:durableId="905991089">
    <w:abstractNumId w:val="1"/>
  </w:num>
  <w:num w:numId="5" w16cid:durableId="32653345">
    <w:abstractNumId w:val="4"/>
  </w:num>
  <w:num w:numId="6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 w16cid:durableId="76631457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 w16cid:durableId="382415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DB"/>
    <w:rsid w:val="000D74EE"/>
    <w:rsid w:val="00BB760A"/>
    <w:rsid w:val="00D64DDB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05A"/>
  <w15:chartTrackingRefBased/>
  <w15:docId w15:val="{CB72BFCD-066F-4296-971B-F22AAC1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6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64DDB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D64DDB"/>
    <w:rPr>
      <w:b/>
      <w:bCs/>
    </w:rPr>
  </w:style>
  <w:style w:type="character" w:customStyle="1" w:styleId="caps">
    <w:name w:val="caps"/>
    <w:basedOn w:val="Standardskrifttypeiafsnit"/>
    <w:rsid w:val="00D64DDB"/>
  </w:style>
  <w:style w:type="character" w:styleId="Hyperlink">
    <w:name w:val="Hyperlink"/>
    <w:basedOn w:val="Standardskrifttypeiafsnit"/>
    <w:uiPriority w:val="99"/>
    <w:semiHidden/>
    <w:unhideWhenUsed/>
    <w:rsid w:val="00D64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D64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manula.com/user/8528/docs/turneringsdagen-korps-checkliste_v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manula.com/editor-view.php?p=15712&amp;v=32354&amp;l=da&amp;pt=1196144" TargetMode="External"/><Relationship Id="rId5" Type="http://schemas.openxmlformats.org/officeDocument/2006/relationships/hyperlink" Target="https://www.blitzortung.org/da/live_lightning_ma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Riggelsen</dc:creator>
  <cp:keywords/>
  <dc:description/>
  <cp:lastModifiedBy>Lisbeth Riggelsen</cp:lastModifiedBy>
  <cp:revision>1</cp:revision>
  <dcterms:created xsi:type="dcterms:W3CDTF">2023-04-14T16:37:00Z</dcterms:created>
  <dcterms:modified xsi:type="dcterms:W3CDTF">2023-04-14T16:38:00Z</dcterms:modified>
</cp:coreProperties>
</file>