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spacing w:line="360" w:lineRule="auto"/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Kontantudlægsafregning i zExpense</w:t>
      </w:r>
    </w:p>
    <w:p w:rsidR="00000000" w:rsidDel="00000000" w:rsidP="00000000" w:rsidRDefault="00000000" w:rsidRPr="00000000">
      <w:pPr>
        <w:spacing w:line="360" w:lineRule="auto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Det elektroniske afregningssystem zExpense kan tilgås både via app på telefon/ipad samt pc/Mac på </w:t>
      </w:r>
      <w:hyperlink r:id="rId6">
        <w:r w:rsidDel="00000000" w:rsidR="00000000" w:rsidRPr="00000000">
          <w:rPr>
            <w:sz w:val="20"/>
            <w:szCs w:val="20"/>
            <w:rtl w:val="0"/>
          </w:rPr>
          <w:t xml:space="preserve"> </w:t>
        </w:r>
      </w:hyperlink>
      <w:hyperlink r:id="rId7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www.zexpense.dk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ffffff" w:val="clear"/>
        <w:spacing w:line="360" w:lineRule="auto"/>
        <w:contextualSpacing w:val="0"/>
        <w:rPr>
          <w:color w:val="222222"/>
          <w:sz w:val="20"/>
          <w:szCs w:val="20"/>
        </w:rPr>
      </w:pPr>
      <w:r w:rsidDel="00000000" w:rsidR="00000000" w:rsidRPr="00000000">
        <w:rPr>
          <w:color w:val="222222"/>
          <w:sz w:val="20"/>
          <w:szCs w:val="20"/>
          <w:rtl w:val="0"/>
        </w:rPr>
        <w:t xml:space="preserve">Link til et par korte introduktionsvideoer omkring brugen af  zExpense kan ses på nedenstående link</w:t>
      </w:r>
    </w:p>
    <w:p w:rsidR="00000000" w:rsidDel="00000000" w:rsidP="00000000" w:rsidRDefault="00000000" w:rsidRPr="00000000">
      <w:pPr>
        <w:shd w:fill="ffffff" w:val="clear"/>
        <w:spacing w:line="360" w:lineRule="auto"/>
        <w:contextualSpacing w:val="0"/>
        <w:rPr>
          <w:color w:val="1155cc"/>
          <w:sz w:val="20"/>
          <w:szCs w:val="20"/>
          <w:u w:val="single"/>
        </w:rPr>
      </w:pPr>
      <w:r w:rsidDel="00000000" w:rsidR="00000000" w:rsidRPr="00000000">
        <w:fldChar w:fldCharType="begin"/>
        <w:instrText xml:space="preserve"> HYPERLINK "http://zebon.dk/demoer.html" </w:instrText>
        <w:fldChar w:fldCharType="separate"/>
      </w:r>
      <w:r w:rsidDel="00000000" w:rsidR="00000000" w:rsidRPr="00000000">
        <w:rPr>
          <w:color w:val="1155cc"/>
          <w:sz w:val="20"/>
          <w:szCs w:val="20"/>
          <w:u w:val="single"/>
          <w:rtl w:val="0"/>
        </w:rPr>
        <w:t xml:space="preserve">http://zebon.dk/demoer.html</w:t>
      </w:r>
    </w:p>
    <w:p w:rsidR="00000000" w:rsidDel="00000000" w:rsidP="00000000" w:rsidRDefault="00000000" w:rsidRPr="00000000">
      <w:pPr>
        <w:shd w:fill="ffffff" w:val="clear"/>
        <w:spacing w:line="360" w:lineRule="auto"/>
        <w:contextualSpacing w:val="0"/>
        <w:rPr>
          <w:color w:val="222222"/>
          <w:sz w:val="20"/>
          <w:szCs w:val="20"/>
        </w:rPr>
      </w:pPr>
      <w:r w:rsidDel="00000000" w:rsidR="00000000" w:rsidRPr="00000000">
        <w:fldChar w:fldCharType="end"/>
      </w:r>
      <w:r w:rsidDel="00000000" w:rsidR="00000000" w:rsidRPr="00000000">
        <w:rPr>
          <w:color w:val="222222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>
      <w:pPr>
        <w:spacing w:line="36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Download af App til telefonen</w:t>
      </w:r>
    </w:p>
    <w:p w:rsidR="00000000" w:rsidDel="00000000" w:rsidP="00000000" w:rsidRDefault="00000000" w:rsidRPr="00000000">
      <w:pPr>
        <w:spacing w:line="360" w:lineRule="auto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Åben “App store” (iOS), “Google Play” eller “Store” (Windows phone), alt efter hvilken type telefon du benytter. </w:t>
      </w:r>
    </w:p>
    <w:p w:rsidR="00000000" w:rsidDel="00000000" w:rsidP="00000000" w:rsidRDefault="00000000" w:rsidRPr="00000000">
      <w:pPr>
        <w:spacing w:line="360" w:lineRule="auto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Søg på zExpense</w:t>
      </w:r>
    </w:p>
    <w:p w:rsidR="00000000" w:rsidDel="00000000" w:rsidP="00000000" w:rsidRDefault="00000000" w:rsidRPr="00000000">
      <w:pPr>
        <w:spacing w:line="360" w:lineRule="auto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Tryk på Installer</w:t>
      </w:r>
    </w:p>
    <w:p w:rsidR="00000000" w:rsidDel="00000000" w:rsidP="00000000" w:rsidRDefault="00000000" w:rsidRPr="00000000">
      <w:pPr>
        <w:spacing w:line="360" w:lineRule="auto"/>
        <w:ind w:left="0" w:firstLine="0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ind w:left="-30" w:hanging="360"/>
        <w:contextualSpacing w:val="0"/>
        <w:rPr/>
      </w:pPr>
      <w:r w:rsidDel="00000000" w:rsidR="00000000" w:rsidRPr="00000000">
        <w:rPr>
          <w:sz w:val="20"/>
          <w:szCs w:val="20"/>
          <w:rtl w:val="0"/>
        </w:rPr>
        <w:t xml:space="preserve">      For at anvende app’en skal du logge ind med e-mail og password. Det første password modtages i en velkomsmail fra zExpense. Du logger ind med samme oplysninger via pc/MAC på </w:t>
      </w:r>
      <w:hyperlink r:id="rId8">
        <w:r w:rsidDel="00000000" w:rsidR="00000000" w:rsidRPr="00000000">
          <w:rPr>
            <w:sz w:val="20"/>
            <w:szCs w:val="20"/>
            <w:rtl w:val="0"/>
          </w:rPr>
          <w:t xml:space="preserve"> </w:t>
        </w:r>
      </w:hyperlink>
      <w:hyperlink r:id="rId9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www.zexpense.dk</w:t>
        </w:r>
      </w:hyperlink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sz w:val="20"/>
          <w:szCs w:val="20"/>
          <w:rtl w:val="0"/>
        </w:rPr>
        <w:t xml:space="preserve">Efter første login på pc/MAC skal du skifte dit password under privatindstillinger. </w:t>
      </w:r>
      <w:r w:rsidDel="00000000" w:rsidR="00000000" w:rsidRPr="00000000">
        <w:fldChar w:fldCharType="begin"/>
        <w:instrText xml:space="preserve"> HYPERLINK "http://www.zexpense.dk/"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ind w:left="-30" w:hanging="360"/>
        <w:contextualSpacing w:val="0"/>
        <w:rPr>
          <w:sz w:val="20"/>
          <w:szCs w:val="20"/>
        </w:rPr>
      </w:pPr>
      <w:r w:rsidDel="00000000" w:rsidR="00000000" w:rsidRPr="00000000">
        <w:fldChar w:fldCharType="end"/>
      </w:r>
      <w:r w:rsidDel="00000000" w:rsidR="00000000" w:rsidRPr="00000000">
        <w:fldChar w:fldCharType="begin"/>
        <w:instrText xml:space="preserve"> HYPERLINK "http://www.zexpense.dk/"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ind w:left="360"/>
        <w:contextualSpacing w:val="0"/>
        <w:rPr>
          <w:sz w:val="20"/>
          <w:szCs w:val="20"/>
        </w:rPr>
      </w:pPr>
      <w:r w:rsidDel="00000000" w:rsidR="00000000" w:rsidRPr="00000000">
        <w:fldChar w:fldCharType="end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Kort gennemgang af forsiden af App’en</w:t>
      </w:r>
    </w:p>
    <w:p w:rsidR="00000000" w:rsidDel="00000000" w:rsidP="00000000" w:rsidRDefault="00000000" w:rsidRPr="00000000">
      <w:pPr>
        <w:spacing w:line="36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Efter vellykket login på zExpense, så vil du møde nedenstående billede.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1681163" cy="2657475"/>
            <wp:effectExtent b="0" l="0" r="0" t="0"/>
            <wp:docPr id="7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81163" cy="2657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”</w:t>
      </w:r>
      <w:r w:rsidDel="00000000" w:rsidR="00000000" w:rsidRPr="00000000">
        <w:rPr>
          <w:i w:val="1"/>
          <w:sz w:val="20"/>
          <w:szCs w:val="20"/>
          <w:rtl w:val="0"/>
        </w:rPr>
        <w:t xml:space="preserve">Udlæg knappen</w:t>
      </w:r>
      <w:r w:rsidDel="00000000" w:rsidR="00000000" w:rsidRPr="00000000">
        <w:rPr>
          <w:sz w:val="20"/>
          <w:szCs w:val="20"/>
          <w:rtl w:val="0"/>
        </w:rPr>
        <w:t xml:space="preserve">” bruges til at tage billeder af bilag. </w:t>
      </w:r>
    </w:p>
    <w:p w:rsidR="00000000" w:rsidDel="00000000" w:rsidP="00000000" w:rsidRDefault="00000000" w:rsidRPr="00000000">
      <w:pPr>
        <w:spacing w:line="360" w:lineRule="auto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”</w:t>
      </w:r>
      <w:r w:rsidDel="00000000" w:rsidR="00000000" w:rsidRPr="00000000">
        <w:rPr>
          <w:i w:val="1"/>
          <w:sz w:val="20"/>
          <w:szCs w:val="20"/>
          <w:rtl w:val="0"/>
        </w:rPr>
        <w:t xml:space="preserve">Kørsel</w:t>
      </w:r>
      <w:r w:rsidDel="00000000" w:rsidR="00000000" w:rsidRPr="00000000">
        <w:rPr>
          <w:sz w:val="20"/>
          <w:szCs w:val="20"/>
          <w:rtl w:val="0"/>
        </w:rPr>
        <w:t xml:space="preserve">” anvendes til at oprette kørselsposter</w:t>
      </w:r>
    </w:p>
    <w:p w:rsidR="00000000" w:rsidDel="00000000" w:rsidP="00000000" w:rsidRDefault="00000000" w:rsidRPr="00000000">
      <w:pPr>
        <w:spacing w:line="360" w:lineRule="auto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”</w:t>
      </w:r>
      <w:r w:rsidDel="00000000" w:rsidR="00000000" w:rsidRPr="00000000">
        <w:rPr>
          <w:i w:val="1"/>
          <w:sz w:val="20"/>
          <w:szCs w:val="20"/>
          <w:rtl w:val="0"/>
        </w:rPr>
        <w:t xml:space="preserve">Ubehandlede</w:t>
      </w:r>
      <w:r w:rsidDel="00000000" w:rsidR="00000000" w:rsidRPr="00000000">
        <w:rPr>
          <w:sz w:val="20"/>
          <w:szCs w:val="20"/>
          <w:rtl w:val="0"/>
        </w:rPr>
        <w:t xml:space="preserve">” viser en liste over udgiftsposter, der ligger i zExpense, som endnu ikke er på en afregning. Både dem du har lavet ved at tage billeder af bilag i app’en, og dem der er lavet i zExpense på en computer. </w:t>
      </w:r>
    </w:p>
    <w:p w:rsidR="00000000" w:rsidDel="00000000" w:rsidP="00000000" w:rsidRDefault="00000000" w:rsidRPr="00000000">
      <w:pPr>
        <w:spacing w:line="360" w:lineRule="auto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”</w:t>
      </w:r>
      <w:r w:rsidDel="00000000" w:rsidR="00000000" w:rsidRPr="00000000">
        <w:rPr>
          <w:i w:val="1"/>
          <w:sz w:val="20"/>
          <w:szCs w:val="20"/>
          <w:rtl w:val="0"/>
        </w:rPr>
        <w:t xml:space="preserve">Afregninger</w:t>
      </w:r>
      <w:r w:rsidDel="00000000" w:rsidR="00000000" w:rsidRPr="00000000">
        <w:rPr>
          <w:sz w:val="20"/>
          <w:szCs w:val="20"/>
          <w:rtl w:val="0"/>
        </w:rPr>
        <w:t xml:space="preserve">” viser en liste over afregninger, både åbne, videresendte og lukkede. Du kan klikke på den enkelte afregning og se hvilke udgiftsposter der ligger derpå. </w:t>
      </w:r>
    </w:p>
    <w:p w:rsidR="00000000" w:rsidDel="00000000" w:rsidP="00000000" w:rsidRDefault="00000000" w:rsidRPr="00000000">
      <w:pPr>
        <w:spacing w:line="36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Afregning af Kontant udlæg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Tryk på </w:t>
      </w:r>
      <w:r w:rsidDel="00000000" w:rsidR="00000000" w:rsidRPr="00000000">
        <w:rPr>
          <w:i w:val="1"/>
          <w:sz w:val="20"/>
          <w:szCs w:val="20"/>
          <w:rtl w:val="0"/>
        </w:rPr>
        <w:t xml:space="preserve">“udlæg</w:t>
      </w:r>
      <w:r w:rsidDel="00000000" w:rsidR="00000000" w:rsidRPr="00000000">
        <w:rPr>
          <w:sz w:val="20"/>
          <w:szCs w:val="20"/>
          <w:rtl w:val="0"/>
        </w:rPr>
        <w:t xml:space="preserve">” og tag et billede af bilaget. Billedet </w:t>
      </w:r>
      <w:r w:rsidDel="00000000" w:rsidR="00000000" w:rsidRPr="00000000">
        <w:rPr>
          <w:b w:val="1"/>
          <w:sz w:val="20"/>
          <w:szCs w:val="20"/>
          <w:rtl w:val="0"/>
        </w:rPr>
        <w:t xml:space="preserve">skal </w:t>
      </w:r>
      <w:r w:rsidDel="00000000" w:rsidR="00000000" w:rsidRPr="00000000">
        <w:rPr>
          <w:sz w:val="20"/>
          <w:szCs w:val="20"/>
          <w:rtl w:val="0"/>
        </w:rPr>
        <w:t xml:space="preserve">være godt, tydeligt og læseligt, da det er vores dokumentation over for revisionen/SKAT.  Er billedet i orden vælges “</w:t>
      </w:r>
      <w:r w:rsidDel="00000000" w:rsidR="00000000" w:rsidRPr="00000000">
        <w:rPr>
          <w:i w:val="1"/>
          <w:sz w:val="20"/>
          <w:szCs w:val="20"/>
          <w:rtl w:val="0"/>
        </w:rPr>
        <w:t xml:space="preserve">brug foto</w:t>
      </w:r>
      <w:r w:rsidDel="00000000" w:rsidR="00000000" w:rsidRPr="00000000">
        <w:rPr>
          <w:sz w:val="20"/>
          <w:szCs w:val="20"/>
          <w:rtl w:val="0"/>
        </w:rPr>
        <w:t xml:space="preserve">” eller vælges </w:t>
      </w:r>
      <w:r w:rsidDel="00000000" w:rsidR="00000000" w:rsidRPr="00000000">
        <w:rPr>
          <w:i w:val="1"/>
          <w:sz w:val="20"/>
          <w:szCs w:val="20"/>
          <w:rtl w:val="0"/>
        </w:rPr>
        <w:t xml:space="preserve">“tag igen</w:t>
      </w:r>
      <w:r w:rsidDel="00000000" w:rsidR="00000000" w:rsidRPr="00000000">
        <w:rPr>
          <w:sz w:val="20"/>
          <w:szCs w:val="20"/>
          <w:rtl w:val="0"/>
        </w:rPr>
        <w:t xml:space="preserve">”.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1938338" cy="3276600"/>
            <wp:effectExtent b="0" l="0" r="0" t="0"/>
            <wp:docPr id="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38338" cy="327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Når billedet er valgt skal der angives oplysninger om bilaget. </w:t>
      </w:r>
    </w:p>
    <w:p w:rsidR="00000000" w:rsidDel="00000000" w:rsidP="00000000" w:rsidRDefault="00000000" w:rsidRPr="00000000">
      <w:pPr>
        <w:spacing w:line="360" w:lineRule="auto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1862138" cy="2543175"/>
            <wp:effectExtent b="0" l="0" r="0" t="0"/>
            <wp:docPr id="9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2138" cy="2543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Dato og beløb</w:t>
      </w:r>
      <w:r w:rsidDel="00000000" w:rsidR="00000000" w:rsidRPr="00000000">
        <w:rPr>
          <w:sz w:val="20"/>
          <w:szCs w:val="20"/>
          <w:rtl w:val="0"/>
        </w:rPr>
        <w:t xml:space="preserve"> skal svare 100% overens med det der står på bilaget.</w:t>
      </w:r>
    </w:p>
    <w:p w:rsidR="00000000" w:rsidDel="00000000" w:rsidP="00000000" w:rsidRDefault="00000000" w:rsidRPr="00000000">
      <w:pPr>
        <w:spacing w:line="36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Feltet </w:t>
      </w:r>
      <w:r w:rsidDel="00000000" w:rsidR="00000000" w:rsidRPr="00000000">
        <w:rPr>
          <w:i w:val="1"/>
          <w:sz w:val="20"/>
          <w:szCs w:val="20"/>
          <w:rtl w:val="0"/>
        </w:rPr>
        <w:t xml:space="preserve">bemærkning</w:t>
      </w:r>
      <w:r w:rsidDel="00000000" w:rsidR="00000000" w:rsidRPr="00000000">
        <w:rPr>
          <w:sz w:val="20"/>
          <w:szCs w:val="20"/>
          <w:rtl w:val="0"/>
        </w:rPr>
        <w:t xml:space="preserve"> udfyldes med Anledning, hvem, hvor og hvad</w:t>
      </w:r>
    </w:p>
    <w:p w:rsidR="00000000" w:rsidDel="00000000" w:rsidP="00000000" w:rsidRDefault="00000000" w:rsidRPr="00000000">
      <w:pPr>
        <w:spacing w:line="360" w:lineRule="auto"/>
        <w:contextualSpacing w:val="0"/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Kategori</w:t>
      </w:r>
      <w:r w:rsidDel="00000000" w:rsidR="00000000" w:rsidRPr="00000000">
        <w:rPr>
          <w:sz w:val="20"/>
          <w:szCs w:val="20"/>
          <w:rtl w:val="0"/>
        </w:rPr>
        <w:t xml:space="preserve"> udfyldes med én af de muligheder som rullegardinet giver. Skulle du mangle en kategori, så kig forbi administrationen, og vi får oprettet den til dig. </w:t>
      </w:r>
    </w:p>
    <w:p w:rsidR="00000000" w:rsidDel="00000000" w:rsidP="00000000" w:rsidRDefault="00000000" w:rsidRPr="00000000">
      <w:pPr>
        <w:spacing w:line="360" w:lineRule="auto"/>
        <w:contextualSpacing w:val="0"/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Spec 1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rtl w:val="0"/>
        </w:rPr>
        <w:t xml:space="preserve">udfyldes med én af de muligheder, som rullegardinet giver. Skulle du mangle en spec 1, så kig forbi administrationen, og vi får oprettet den til dig. </w:t>
      </w:r>
    </w:p>
    <w:p w:rsidR="00000000" w:rsidDel="00000000" w:rsidP="00000000" w:rsidRDefault="00000000" w:rsidRPr="00000000">
      <w:pPr>
        <w:spacing w:line="36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Spec 2</w:t>
      </w:r>
      <w:r w:rsidDel="00000000" w:rsidR="00000000" w:rsidRPr="00000000">
        <w:rPr>
          <w:sz w:val="20"/>
          <w:szCs w:val="20"/>
          <w:rtl w:val="0"/>
        </w:rPr>
        <w:t xml:space="preserve"> udfyldes med én af de muligheder som rullegardinet giver. Skulle du mangle en spec 2, så kig forbi administrationen, og vi får oprettet den til dig. </w:t>
      </w:r>
    </w:p>
    <w:p w:rsidR="00000000" w:rsidDel="00000000" w:rsidP="00000000" w:rsidRDefault="00000000" w:rsidRPr="00000000">
      <w:pPr>
        <w:spacing w:line="36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Spec 3</w:t>
      </w:r>
      <w:r w:rsidDel="00000000" w:rsidR="00000000" w:rsidRPr="00000000">
        <w:rPr>
          <w:sz w:val="20"/>
          <w:szCs w:val="20"/>
          <w:rtl w:val="0"/>
        </w:rPr>
        <w:t xml:space="preserve"> udfyldes med én af de muligheder som rullegardinet giver. Skulle du mangle en Spec 3, så kig forbi administrationen, og vi får oprettet den til dig. </w:t>
      </w:r>
    </w:p>
    <w:p w:rsidR="00000000" w:rsidDel="00000000" w:rsidP="00000000" w:rsidRDefault="00000000" w:rsidRPr="00000000">
      <w:pPr>
        <w:spacing w:line="360" w:lineRule="auto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1624013" cy="2371725"/>
            <wp:effectExtent b="0" l="0" r="0" t="0"/>
            <wp:docPr id="8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24013" cy="2371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i w:val="1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Når alt er udfyldt korrekt vælges </w:t>
      </w:r>
      <w:r w:rsidDel="00000000" w:rsidR="00000000" w:rsidRPr="00000000">
        <w:rPr>
          <w:i w:val="1"/>
          <w:sz w:val="20"/>
          <w:szCs w:val="20"/>
          <w:rtl w:val="0"/>
        </w:rPr>
        <w:t xml:space="preserve">Gem</w:t>
      </w:r>
    </w:p>
    <w:p w:rsidR="00000000" w:rsidDel="00000000" w:rsidP="00000000" w:rsidRDefault="00000000" w:rsidRPr="00000000">
      <w:pPr>
        <w:spacing w:line="360" w:lineRule="auto"/>
        <w:contextualSpacing w:val="0"/>
        <w:rPr>
          <w:i w:val="1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Afregningen ligger nu i punktet </w:t>
      </w:r>
      <w:r w:rsidDel="00000000" w:rsidR="00000000" w:rsidRPr="00000000">
        <w:rPr>
          <w:i w:val="1"/>
          <w:sz w:val="20"/>
          <w:szCs w:val="20"/>
          <w:rtl w:val="0"/>
        </w:rPr>
        <w:t xml:space="preserve">ubehandlede</w:t>
      </w:r>
    </w:p>
    <w:p w:rsidR="00000000" w:rsidDel="00000000" w:rsidP="00000000" w:rsidRDefault="00000000" w:rsidRPr="00000000">
      <w:pPr>
        <w:spacing w:line="36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1985963" cy="2924175"/>
            <wp:effectExtent b="0" l="0" r="0" t="0"/>
            <wp:docPr id="5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5963" cy="2924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Herfra kan man trykke på den, for at lave rettelser. </w:t>
      </w:r>
    </w:p>
    <w:p w:rsidR="00000000" w:rsidDel="00000000" w:rsidP="00000000" w:rsidRDefault="00000000" w:rsidRPr="00000000">
      <w:pPr>
        <w:spacing w:line="360" w:lineRule="auto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Når bilaget er helt klar til godkendelse, så trykkes der på </w:t>
      </w:r>
      <w:r w:rsidDel="00000000" w:rsidR="00000000" w:rsidRPr="00000000">
        <w:rPr>
          <w:i w:val="1"/>
          <w:sz w:val="20"/>
          <w:szCs w:val="20"/>
          <w:rtl w:val="0"/>
        </w:rPr>
        <w:t xml:space="preserve">vælg </w:t>
      </w:r>
      <w:r w:rsidDel="00000000" w:rsidR="00000000" w:rsidRPr="00000000">
        <w:rPr>
          <w:sz w:val="20"/>
          <w:szCs w:val="20"/>
          <w:rtl w:val="0"/>
        </w:rPr>
        <w:t xml:space="preserve">i højre hjørne. </w:t>
      </w:r>
    </w:p>
    <w:p w:rsidR="00000000" w:rsidDel="00000000" w:rsidP="00000000" w:rsidRDefault="00000000" w:rsidRPr="00000000">
      <w:pPr>
        <w:spacing w:line="360" w:lineRule="auto"/>
        <w:contextualSpacing w:val="0"/>
        <w:rPr>
          <w:b w:val="1"/>
          <w:i w:val="1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Udgiftsposten markeres ved at sætte et hak i venstre side og der trykkes på </w:t>
      </w:r>
      <w:r w:rsidDel="00000000" w:rsidR="00000000" w:rsidRPr="00000000">
        <w:rPr>
          <w:i w:val="1"/>
          <w:sz w:val="20"/>
          <w:szCs w:val="20"/>
          <w:rtl w:val="0"/>
        </w:rPr>
        <w:t xml:space="preserve">opret afregning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Afregningen ligger nu i punktet </w:t>
      </w:r>
      <w:r w:rsidDel="00000000" w:rsidR="00000000" w:rsidRPr="00000000">
        <w:rPr>
          <w:i w:val="1"/>
          <w:sz w:val="20"/>
          <w:szCs w:val="20"/>
          <w:rtl w:val="0"/>
        </w:rPr>
        <w:t xml:space="preserve">Afregninger</w:t>
      </w:r>
      <w:r w:rsidDel="00000000" w:rsidR="00000000" w:rsidRPr="00000000">
        <w:rPr>
          <w:sz w:val="20"/>
          <w:szCs w:val="20"/>
          <w:rtl w:val="0"/>
        </w:rPr>
        <w:t xml:space="preserve">, og er markeret som åben. </w:t>
      </w:r>
    </w:p>
    <w:p w:rsidR="00000000" w:rsidDel="00000000" w:rsidP="00000000" w:rsidRDefault="00000000" w:rsidRPr="00000000">
      <w:pPr>
        <w:spacing w:line="360" w:lineRule="auto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1900238" cy="2628900"/>
            <wp:effectExtent b="0" l="0" r="0" t="0"/>
            <wp:docPr id="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0238" cy="262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For at sende videre til godkendelse trykkes der på afregningen, hvorefter der trykkes på den grønne knap </w:t>
      </w:r>
      <w:r w:rsidDel="00000000" w:rsidR="00000000" w:rsidRPr="00000000">
        <w:rPr>
          <w:i w:val="1"/>
          <w:sz w:val="20"/>
          <w:szCs w:val="20"/>
          <w:rtl w:val="0"/>
        </w:rPr>
        <w:t xml:space="preserve">Indsend</w:t>
      </w:r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>
      <w:pPr>
        <w:spacing w:line="360" w:lineRule="auto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1852613" cy="2924175"/>
            <wp:effectExtent b="0" l="0" r="0" t="0"/>
            <wp:docPr id="6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52613" cy="2924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Nu fremgår det at bilaget er verificeret og sendt videre til godkendelse</w:t>
      </w:r>
    </w:p>
    <w:p w:rsidR="00000000" w:rsidDel="00000000" w:rsidP="00000000" w:rsidRDefault="00000000" w:rsidRPr="00000000">
      <w:pPr>
        <w:spacing w:line="360" w:lineRule="auto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1724025" cy="2747963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7479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Modtager du dine bilag på mail, så er det muligt at sende dine bilag pr. e-mail til zExpense. Dette gøres ved at du sender en mail fra den e-mail adresse du er oprettet med i zExpense til bilag@zebon.dk eller receipts@zebon.dk og vedhæfter bilaget, hvad enten det er billede af en bon, en pdf-fil eller et regneark, så vil man automatisk få oprettet en udgiftspost i zExpense, som kan ses, når man logger ind. </w:t>
      </w:r>
    </w:p>
    <w:p w:rsidR="00000000" w:rsidDel="00000000" w:rsidP="00000000" w:rsidRDefault="00000000" w:rsidRPr="00000000">
      <w:pPr>
        <w:spacing w:line="360" w:lineRule="auto"/>
        <w:contextualSpacing w:val="0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OBS: </w:t>
      </w:r>
      <w:r w:rsidDel="00000000" w:rsidR="00000000" w:rsidRPr="00000000">
        <w:rPr>
          <w:sz w:val="20"/>
          <w:szCs w:val="20"/>
          <w:rtl w:val="0"/>
        </w:rPr>
        <w:t xml:space="preserve">Det er </w:t>
      </w:r>
      <w:r w:rsidDel="00000000" w:rsidR="00000000" w:rsidRPr="00000000">
        <w:rPr>
          <w:i w:val="1"/>
          <w:sz w:val="20"/>
          <w:szCs w:val="20"/>
          <w:rtl w:val="0"/>
        </w:rPr>
        <w:t xml:space="preserve">ikke</w:t>
      </w:r>
      <w:r w:rsidDel="00000000" w:rsidR="00000000" w:rsidRPr="00000000">
        <w:rPr>
          <w:sz w:val="20"/>
          <w:szCs w:val="20"/>
          <w:rtl w:val="0"/>
        </w:rPr>
        <w:t xml:space="preserve"> muligt via App’en at splitte et bilag ud på flere konti. Det kan kun gøres ved at logge på </w:t>
      </w:r>
      <w:hyperlink r:id="rId18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www.zexpense.dk</w:t>
        </w:r>
      </w:hyperlink>
      <w:r w:rsidDel="00000000" w:rsidR="00000000" w:rsidRPr="00000000">
        <w:rPr>
          <w:sz w:val="20"/>
          <w:szCs w:val="20"/>
          <w:rtl w:val="0"/>
        </w:rPr>
        <w:t xml:space="preserve">. Ellers vil det være godkender af </w:t>
      </w:r>
      <w:r w:rsidDel="00000000" w:rsidR="00000000" w:rsidRPr="00000000">
        <w:rPr>
          <w:sz w:val="20"/>
          <w:szCs w:val="20"/>
          <w:rtl w:val="0"/>
        </w:rPr>
        <w:t xml:space="preserve">afregningen, der skal foretage denne handling. Godkender får særskilt manual til dette. </w:t>
      </w:r>
      <w:r w:rsidDel="00000000" w:rsidR="00000000" w:rsidRPr="00000000">
        <w:rPr>
          <w:rtl w:val="0"/>
        </w:rPr>
      </w:r>
    </w:p>
    <w:sectPr>
      <w:headerReference r:id="rId19" w:type="default"/>
      <w:pgSz w:h="16834" w:w="11909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contextualSpacing w:val="0"/>
      <w:jc w:val="righ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contextualSpacing w:val="0"/>
      <w:jc w:val="right"/>
      <w:rPr/>
    </w:pPr>
    <w:r w:rsidDel="00000000" w:rsidR="00000000" w:rsidRPr="00000000">
      <w:rPr/>
      <w:drawing>
        <wp:inline distB="114300" distT="114300" distL="114300" distR="114300">
          <wp:extent cx="2120489" cy="709613"/>
          <wp:effectExtent b="0" l="0" r="0" t="0"/>
          <wp:docPr id="2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20489" cy="70961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da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1.png"/><Relationship Id="rId10" Type="http://schemas.openxmlformats.org/officeDocument/2006/relationships/image" Target="media/image16.png"/><Relationship Id="rId13" Type="http://schemas.openxmlformats.org/officeDocument/2006/relationships/image" Target="media/image17.png"/><Relationship Id="rId12" Type="http://schemas.openxmlformats.org/officeDocument/2006/relationships/image" Target="media/image1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zexpense.dk" TargetMode="External"/><Relationship Id="rId15" Type="http://schemas.openxmlformats.org/officeDocument/2006/relationships/image" Target="media/image12.png"/><Relationship Id="rId14" Type="http://schemas.openxmlformats.org/officeDocument/2006/relationships/image" Target="media/image13.png"/><Relationship Id="rId17" Type="http://schemas.openxmlformats.org/officeDocument/2006/relationships/image" Target="media/image4.png"/><Relationship Id="rId16" Type="http://schemas.openxmlformats.org/officeDocument/2006/relationships/image" Target="media/image15.png"/><Relationship Id="rId5" Type="http://schemas.openxmlformats.org/officeDocument/2006/relationships/styles" Target="styles.xml"/><Relationship Id="rId19" Type="http://schemas.openxmlformats.org/officeDocument/2006/relationships/header" Target="header1.xml"/><Relationship Id="rId6" Type="http://schemas.openxmlformats.org/officeDocument/2006/relationships/hyperlink" Target="http://www.zexpense.dk/" TargetMode="External"/><Relationship Id="rId18" Type="http://schemas.openxmlformats.org/officeDocument/2006/relationships/hyperlink" Target="http://www.zexpense.dk" TargetMode="External"/><Relationship Id="rId7" Type="http://schemas.openxmlformats.org/officeDocument/2006/relationships/hyperlink" Target="http://www.zexpense.dk" TargetMode="External"/><Relationship Id="rId8" Type="http://schemas.openxmlformats.org/officeDocument/2006/relationships/hyperlink" Target="http://www.zexpense.dk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