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B0F2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jc w:val="center"/>
        <w:rPr>
          <w:b/>
          <w:highlight w:val="yellow"/>
        </w:rPr>
      </w:pPr>
    </w:p>
    <w:p w14:paraId="00D1E90B" w14:textId="77777777" w:rsidR="004E6139" w:rsidRPr="00C13B4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jc w:val="center"/>
        <w:rPr>
          <w:b/>
        </w:rPr>
      </w:pPr>
      <w:r w:rsidRPr="00811B77">
        <w:rPr>
          <w:b/>
          <w:highlight w:val="yellow"/>
        </w:rPr>
        <w:t>CONSULTATION</w:t>
      </w:r>
      <w:r w:rsidRPr="00C13B47">
        <w:rPr>
          <w:b/>
        </w:rPr>
        <w:t xml:space="preserve"> FOR ACPE</w:t>
      </w:r>
      <w:r>
        <w:rPr>
          <w:b/>
        </w:rPr>
        <w:t xml:space="preserve"> </w:t>
      </w:r>
      <w:r w:rsidRPr="00C13B47">
        <w:rPr>
          <w:b/>
        </w:rPr>
        <w:t xml:space="preserve">SUPERVISOR </w:t>
      </w:r>
      <w:r>
        <w:rPr>
          <w:b/>
        </w:rPr>
        <w:t>CERTIFICATION</w:t>
      </w:r>
    </w:p>
    <w:p w14:paraId="0FE5F628" w14:textId="77777777" w:rsidR="004E6139" w:rsidRPr="00C13B4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b/>
        </w:rPr>
      </w:pPr>
    </w:p>
    <w:p w14:paraId="042127FD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720"/>
      </w:pPr>
      <w:r w:rsidRPr="00811B77">
        <w:t>The report of this meeting includes:</w:t>
      </w:r>
    </w:p>
    <w:p w14:paraId="0707D085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51D7319B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</w:pPr>
      <w:r>
        <w:t>1.</w:t>
      </w:r>
      <w:r>
        <w:t xml:space="preserve"> </w:t>
      </w:r>
      <w:r w:rsidRPr="00811B77">
        <w:t>Evaluation of the applicant's written materials.</w:t>
      </w:r>
    </w:p>
    <w:p w14:paraId="4796DABE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990"/>
      </w:pPr>
    </w:p>
    <w:p w14:paraId="01527B80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</w:pPr>
      <w:r>
        <w:t>2.</w:t>
      </w:r>
      <w:r>
        <w:t xml:space="preserve"> </w:t>
      </w:r>
      <w:r w:rsidRPr="00811B77">
        <w:t>An Appendix 8 (Certification Manual) signed by the Program Manager or designee attesting</w:t>
      </w:r>
      <w:r>
        <w:t xml:space="preserve"> to</w:t>
      </w:r>
      <w:r w:rsidRPr="00811B77">
        <w:t xml:space="preserve"> meeting formal requirements.</w:t>
      </w:r>
    </w:p>
    <w:p w14:paraId="5458941F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6537530F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</w:pPr>
      <w:r>
        <w:t>3.</w:t>
      </w:r>
      <w:r>
        <w:t xml:space="preserve"> </w:t>
      </w:r>
      <w:r w:rsidRPr="00811B77">
        <w:t xml:space="preserve">Summary of the interview (describing the interaction of the applicant with the </w:t>
      </w:r>
      <w:r>
        <w:t>subcommittee</w:t>
      </w:r>
      <w:r w:rsidRPr="00811B77">
        <w:t>).</w:t>
      </w:r>
    </w:p>
    <w:p w14:paraId="167A5E0A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6F765536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</w:pPr>
      <w:r>
        <w:t>4.</w:t>
      </w:r>
      <w:r>
        <w:t xml:space="preserve"> </w:t>
      </w:r>
      <w:r w:rsidRPr="00811B77">
        <w:t>Evaluation whether the applicant has:</w:t>
      </w:r>
    </w:p>
    <w:p w14:paraId="29AFDF92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5B20ADB1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728" w:hanging="360"/>
      </w:pPr>
      <w:r>
        <w:t>4.1.</w:t>
      </w:r>
      <w:r>
        <w:t xml:space="preserve"> </w:t>
      </w:r>
      <w:proofErr w:type="gramStart"/>
      <w:r w:rsidRPr="00811B77">
        <w:t>independently</w:t>
      </w:r>
      <w:proofErr w:type="gramEnd"/>
      <w:r w:rsidRPr="00811B77">
        <w:t xml:space="preserve"> conducted at least two units of CPE </w:t>
      </w:r>
      <w:r>
        <w:t xml:space="preserve">(neither co-supervised) </w:t>
      </w:r>
      <w:r w:rsidRPr="00811B77">
        <w:t>since becoming an Associate</w:t>
      </w:r>
      <w:r>
        <w:t xml:space="preserve"> </w:t>
      </w:r>
      <w:r w:rsidRPr="00811B77">
        <w:t>Supervisor.</w:t>
      </w:r>
    </w:p>
    <w:p w14:paraId="0FB44E59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728"/>
      </w:pPr>
    </w:p>
    <w:p w14:paraId="132E6727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728" w:hanging="360"/>
      </w:pPr>
      <w:r>
        <w:t>4.2.</w:t>
      </w:r>
      <w:r>
        <w:t xml:space="preserve"> </w:t>
      </w:r>
      <w:proofErr w:type="gramStart"/>
      <w:r w:rsidRPr="00811B77">
        <w:t>addressed</w:t>
      </w:r>
      <w:proofErr w:type="gramEnd"/>
      <w:r w:rsidRPr="00811B77">
        <w:t xml:space="preserve"> satisfactorily recommendations for further professional development given at the granting of Associate Supervisor status. </w:t>
      </w:r>
    </w:p>
    <w:p w14:paraId="76380D32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5F5F22AF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</w:pPr>
      <w:r>
        <w:t xml:space="preserve">5. </w:t>
      </w:r>
      <w:r w:rsidRPr="00811B77">
        <w:t xml:space="preserve">Names of </w:t>
      </w:r>
      <w:r>
        <w:t>subcommittee</w:t>
      </w:r>
      <w:r w:rsidRPr="00811B77">
        <w:t xml:space="preserve"> members.</w:t>
      </w:r>
    </w:p>
    <w:p w14:paraId="5FC28696" w14:textId="77777777" w:rsidR="004E6139" w:rsidRPr="00811B77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</w:pPr>
    </w:p>
    <w:p w14:paraId="44B221BA" w14:textId="77777777" w:rsidR="004E6139" w:rsidRPr="001D4949" w:rsidRDefault="004E6139" w:rsidP="004E6139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1620"/>
          <w:tab w:val="left" w:pos="3600"/>
        </w:tabs>
        <w:ind w:left="1080"/>
        <w:rPr>
          <w:highlight w:val="yellow"/>
        </w:rPr>
      </w:pPr>
      <w:r>
        <w:rPr>
          <w:highlight w:val="yellow"/>
        </w:rPr>
        <w:t>6.</w:t>
      </w:r>
      <w:r>
        <w:rPr>
          <w:highlight w:val="yellow"/>
        </w:rPr>
        <w:t xml:space="preserve"> </w:t>
      </w:r>
      <w:r w:rsidRPr="001D4949">
        <w:rPr>
          <w:highlight w:val="yellow"/>
        </w:rPr>
        <w:t xml:space="preserve">Commission actions – See </w:t>
      </w:r>
      <w:r w:rsidRPr="001D4949">
        <w:rPr>
          <w:i/>
          <w:highlight w:val="yellow"/>
        </w:rPr>
        <w:t>ACPE 2016</w:t>
      </w:r>
      <w:r>
        <w:rPr>
          <w:i/>
          <w:highlight w:val="yellow"/>
        </w:rPr>
        <w:t xml:space="preserve"> Certification Manual, </w:t>
      </w:r>
      <w:hyperlink r:id="rId6" w:history="1">
        <w:r w:rsidRPr="004E6139">
          <w:rPr>
            <w:rStyle w:val="Hyperlink"/>
            <w:i/>
            <w:highlight w:val="yellow"/>
          </w:rPr>
          <w:t>Supervisor Certification</w:t>
        </w:r>
      </w:hyperlink>
    </w:p>
    <w:p w14:paraId="00C4B25E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14FB72CE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0D6FF439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1AF8F435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5BBD47A4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0772517C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47ACB73F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47FEC460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13C08493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5BAAABE1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3D90C495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75D26CE8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24A8E5E3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7E87F4A0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</w:p>
    <w:p w14:paraId="40C0A30C" w14:textId="77777777" w:rsidR="004E6139" w:rsidRDefault="004E6139" w:rsidP="004E613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3600"/>
        </w:tabs>
        <w:rPr>
          <w:highlight w:val="yellow"/>
        </w:rPr>
      </w:pPr>
      <w:r>
        <w:rPr>
          <w:highlight w:val="yellow"/>
        </w:rPr>
        <w:br w:type="page"/>
      </w:r>
    </w:p>
    <w:p w14:paraId="393BE631" w14:textId="77777777" w:rsidR="004E6139" w:rsidRPr="00B71617" w:rsidRDefault="004E6139" w:rsidP="00B71617">
      <w:pPr>
        <w:jc w:val="both"/>
        <w:rPr>
          <w:b/>
          <w:sz w:val="22"/>
          <w:szCs w:val="22"/>
        </w:rPr>
      </w:pPr>
      <w:r w:rsidRPr="00C13B47">
        <w:rPr>
          <w:b/>
          <w:sz w:val="22"/>
          <w:szCs w:val="22"/>
        </w:rPr>
        <w:lastRenderedPageBreak/>
        <w:t xml:space="preserve">      </w:t>
      </w:r>
    </w:p>
    <w:p w14:paraId="49FAAFAE" w14:textId="77777777" w:rsidR="004E6139" w:rsidRPr="00C13B47" w:rsidRDefault="004E6139" w:rsidP="00B71617">
      <w:pPr>
        <w:spacing w:line="276" w:lineRule="auto"/>
        <w:jc w:val="center"/>
        <w:rPr>
          <w:b/>
          <w:sz w:val="22"/>
          <w:szCs w:val="22"/>
        </w:rPr>
      </w:pPr>
      <w:r w:rsidRPr="00C13B47">
        <w:rPr>
          <w:b/>
          <w:sz w:val="22"/>
          <w:szCs w:val="22"/>
        </w:rPr>
        <w:t>CERTIFICATION COMMISSION</w:t>
      </w:r>
      <w:r w:rsidR="00B71617">
        <w:rPr>
          <w:b/>
          <w:sz w:val="22"/>
          <w:szCs w:val="22"/>
        </w:rPr>
        <w:t xml:space="preserve"> </w:t>
      </w:r>
      <w:r w:rsidRPr="00C13B47">
        <w:rPr>
          <w:b/>
          <w:sz w:val="22"/>
          <w:szCs w:val="22"/>
        </w:rPr>
        <w:t>REPORT OF COMMISSION ACTION</w:t>
      </w:r>
    </w:p>
    <w:p w14:paraId="313283CC" w14:textId="77777777" w:rsidR="004E6139" w:rsidRPr="00C13B47" w:rsidRDefault="004E6139" w:rsidP="004E6139">
      <w:pPr>
        <w:jc w:val="center"/>
        <w:rPr>
          <w:sz w:val="22"/>
          <w:szCs w:val="22"/>
        </w:rPr>
      </w:pPr>
    </w:p>
    <w:p w14:paraId="79F6FDED" w14:textId="77777777" w:rsidR="004E6139" w:rsidRPr="00C13B47" w:rsidRDefault="004E6139" w:rsidP="004E6139">
      <w:pPr>
        <w:rPr>
          <w:b/>
          <w:sz w:val="22"/>
          <w:szCs w:val="22"/>
        </w:rPr>
      </w:pPr>
    </w:p>
    <w:p w14:paraId="13785E9E" w14:textId="77777777" w:rsidR="004E6139" w:rsidRPr="00D17CE2" w:rsidRDefault="004E6139" w:rsidP="004E6139">
      <w:pPr>
        <w:tabs>
          <w:tab w:val="left" w:pos="-1440"/>
          <w:tab w:val="left" w:pos="-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DATE: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14:paraId="0BD28E12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27A104A2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ASSOCIATE SUPERVISOR:   </w:t>
      </w:r>
    </w:p>
    <w:p w14:paraId="673B8840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D17CE2">
        <w:rPr>
          <w:rFonts w:ascii="Georgia" w:hAnsi="Georgia"/>
          <w:b/>
          <w:sz w:val="22"/>
          <w:szCs w:val="22"/>
        </w:rPr>
        <w:tab/>
      </w:r>
    </w:p>
    <w:p w14:paraId="71E6F170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ADDRESS:  </w:t>
      </w:r>
      <w:r>
        <w:rPr>
          <w:rFonts w:ascii="Georgia" w:hAnsi="Georgia"/>
          <w:b/>
          <w:sz w:val="22"/>
          <w:szCs w:val="22"/>
        </w:rPr>
        <w:tab/>
      </w:r>
    </w:p>
    <w:p w14:paraId="43C94EFF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1CE8697A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D17CE2">
        <w:rPr>
          <w:rFonts w:ascii="Georgia" w:hAnsi="Georgia"/>
          <w:b/>
          <w:sz w:val="22"/>
          <w:szCs w:val="22"/>
        </w:rPr>
        <w:t>REGION:</w:t>
      </w:r>
    </w:p>
    <w:p w14:paraId="1B2322D2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2DFBA04A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PRESENTER: </w:t>
      </w:r>
      <w:r w:rsidRPr="00D17CE2">
        <w:rPr>
          <w:rFonts w:ascii="Georgia" w:hAnsi="Georgia"/>
          <w:b/>
          <w:sz w:val="22"/>
          <w:szCs w:val="22"/>
        </w:rPr>
        <w:tab/>
      </w:r>
      <w:r w:rsidRPr="00D17CE2">
        <w:rPr>
          <w:rFonts w:ascii="Georgia" w:hAnsi="Georgia"/>
          <w:b/>
          <w:sz w:val="22"/>
          <w:szCs w:val="22"/>
        </w:rPr>
        <w:tab/>
      </w:r>
    </w:p>
    <w:p w14:paraId="29411418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40ACB50F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ASSOCIATE’S REQUEST:  </w:t>
      </w:r>
      <w:r w:rsidRPr="0087126A">
        <w:rPr>
          <w:rFonts w:ascii="Georgia" w:hAnsi="Georgia"/>
          <w:b/>
          <w:color w:val="000000"/>
          <w:sz w:val="22"/>
          <w:szCs w:val="22"/>
        </w:rPr>
        <w:t xml:space="preserve">ACPE </w:t>
      </w:r>
      <w:r w:rsidRPr="00D17CE2">
        <w:rPr>
          <w:rFonts w:ascii="Georgia" w:hAnsi="Georgia"/>
          <w:b/>
          <w:sz w:val="22"/>
          <w:szCs w:val="22"/>
        </w:rPr>
        <w:t xml:space="preserve">Supervisor </w:t>
      </w:r>
      <w:r>
        <w:rPr>
          <w:rFonts w:ascii="Georgia" w:hAnsi="Georgia"/>
          <w:b/>
          <w:sz w:val="22"/>
          <w:szCs w:val="22"/>
        </w:rPr>
        <w:t>Certification</w:t>
      </w:r>
    </w:p>
    <w:p w14:paraId="3CAAE035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02683058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>
        <w:rPr>
          <w:rFonts w:ascii="Courier New" w:hAnsi="Courier New"/>
          <w:noProof/>
          <w:szCs w:val="20"/>
          <w:lang w:bidi="he-I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A9D32BB" wp14:editId="5BB00354">
                <wp:simplePos x="0" y="0"/>
                <wp:positionH relativeFrom="column">
                  <wp:posOffset>-48260</wp:posOffset>
                </wp:positionH>
                <wp:positionV relativeFrom="paragraph">
                  <wp:posOffset>52704</wp:posOffset>
                </wp:positionV>
                <wp:extent cx="6068060" cy="0"/>
                <wp:effectExtent l="0" t="19050" r="279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E80C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4.15pt" to="47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" strokeweight="2.25pt"/>
            </w:pict>
          </mc:Fallback>
        </mc:AlternateContent>
      </w:r>
    </w:p>
    <w:p w14:paraId="72134056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67980F10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D17CE2">
        <w:rPr>
          <w:rFonts w:ascii="Georgia" w:hAnsi="Georgia"/>
          <w:b/>
          <w:sz w:val="22"/>
          <w:szCs w:val="22"/>
        </w:rPr>
        <w:t>(1</w:t>
      </w:r>
      <w:r>
        <w:rPr>
          <w:rFonts w:ascii="Georgia" w:hAnsi="Georgia"/>
          <w:b/>
          <w:sz w:val="22"/>
          <w:szCs w:val="22"/>
        </w:rPr>
        <w:t>)</w:t>
      </w:r>
      <w:r>
        <w:rPr>
          <w:rFonts w:ascii="Georgia" w:hAnsi="Georgia"/>
          <w:b/>
          <w:sz w:val="22"/>
          <w:szCs w:val="22"/>
        </w:rPr>
        <w:tab/>
        <w:t>BRIEFLY EVALUATE THE ASSOCIATE</w:t>
      </w:r>
      <w:r w:rsidRPr="00D17CE2">
        <w:rPr>
          <w:rFonts w:ascii="Georgia" w:hAnsi="Georgia"/>
          <w:b/>
          <w:sz w:val="22"/>
          <w:szCs w:val="22"/>
        </w:rPr>
        <w:t>'S WRITTEN MATERIALS:</w:t>
      </w:r>
    </w:p>
    <w:p w14:paraId="4F86D844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0323816C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0428C21D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2AAB76A8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0EF3C445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38BD4CF7" w14:textId="77777777" w:rsidR="00B71617" w:rsidRPr="00D17CE2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513E8346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663EE700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0"/>
        </w:rPr>
      </w:pPr>
      <w:r w:rsidRPr="00D17CE2">
        <w:rPr>
          <w:rFonts w:ascii="Georgia" w:hAnsi="Georgia"/>
          <w:b/>
          <w:sz w:val="22"/>
          <w:szCs w:val="22"/>
        </w:rPr>
        <w:t>(2)</w:t>
      </w:r>
      <w:r w:rsidRPr="00D17CE2">
        <w:rPr>
          <w:rFonts w:ascii="Georgia" w:hAnsi="Georgia"/>
          <w:b/>
          <w:sz w:val="22"/>
          <w:szCs w:val="22"/>
        </w:rPr>
        <w:tab/>
        <w:t>SUMMARIZE THE INTERVIEW:</w:t>
      </w:r>
      <w:r>
        <w:rPr>
          <w:rFonts w:ascii="Georgia" w:hAnsi="Georgia"/>
          <w:b/>
          <w:sz w:val="22"/>
          <w:szCs w:val="22"/>
        </w:rPr>
        <w:t xml:space="preserve"> </w:t>
      </w:r>
      <w:r w:rsidRPr="00D17CE2">
        <w:rPr>
          <w:rFonts w:ascii="Georgia" w:hAnsi="Georgia"/>
          <w:sz w:val="20"/>
        </w:rPr>
        <w:t xml:space="preserve">(Describe </w:t>
      </w:r>
      <w:r>
        <w:rPr>
          <w:rFonts w:ascii="Georgia" w:hAnsi="Georgia"/>
          <w:sz w:val="20"/>
        </w:rPr>
        <w:t>the interaction of the Associate</w:t>
      </w:r>
      <w:r w:rsidRPr="00D17CE2">
        <w:rPr>
          <w:rFonts w:ascii="Georgia" w:hAnsi="Georgia"/>
          <w:sz w:val="20"/>
        </w:rPr>
        <w:t xml:space="preserve"> with the subcommittee.)</w:t>
      </w:r>
    </w:p>
    <w:p w14:paraId="1630CB49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2"/>
          <w:szCs w:val="22"/>
        </w:rPr>
      </w:pPr>
    </w:p>
    <w:p w14:paraId="68F372A7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2"/>
          <w:szCs w:val="22"/>
        </w:rPr>
      </w:pPr>
    </w:p>
    <w:p w14:paraId="5E826747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2"/>
          <w:szCs w:val="22"/>
        </w:rPr>
      </w:pPr>
    </w:p>
    <w:p w14:paraId="4BC0FD3D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2"/>
          <w:szCs w:val="22"/>
        </w:rPr>
      </w:pPr>
    </w:p>
    <w:p w14:paraId="45BFDCF5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2"/>
          <w:szCs w:val="22"/>
        </w:rPr>
      </w:pPr>
    </w:p>
    <w:p w14:paraId="6C8C8E00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67307E86" w14:textId="77777777" w:rsidR="004E6139" w:rsidRPr="00D17CE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4A72C381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D17CE2">
        <w:rPr>
          <w:rFonts w:ascii="Georgia" w:hAnsi="Georgia"/>
          <w:b/>
          <w:sz w:val="22"/>
          <w:szCs w:val="22"/>
        </w:rPr>
        <w:t>(3)</w:t>
      </w:r>
      <w:r>
        <w:rPr>
          <w:rFonts w:ascii="Georgia" w:hAnsi="Georgia"/>
          <w:b/>
          <w:sz w:val="22"/>
          <w:szCs w:val="22"/>
        </w:rPr>
        <w:tab/>
      </w:r>
      <w:r w:rsidRPr="005F5052">
        <w:rPr>
          <w:rFonts w:ascii="Georgia" w:hAnsi="Georgia"/>
          <w:b/>
          <w:sz w:val="22"/>
          <w:szCs w:val="22"/>
        </w:rPr>
        <w:t>EVALUATE THE ASSOCIATE IN THE FOLLOWING AREAS:</w:t>
      </w:r>
    </w:p>
    <w:p w14:paraId="2FC30A20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Georgia" w:hAnsi="Georgia"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 xml:space="preserve">(See current edition of </w:t>
      </w:r>
      <w:hyperlink r:id="rId7" w:history="1">
        <w:r w:rsidRPr="004E6139">
          <w:rPr>
            <w:rStyle w:val="Hyperlink"/>
            <w:rFonts w:ascii="Georgia" w:hAnsi="Georgia"/>
            <w:sz w:val="22"/>
            <w:szCs w:val="22"/>
          </w:rPr>
          <w:t>ACPE STANDARDS</w:t>
        </w:r>
      </w:hyperlink>
      <w:r w:rsidRPr="005F5052">
        <w:rPr>
          <w:rFonts w:ascii="Georgia" w:hAnsi="Georgia"/>
          <w:sz w:val="22"/>
          <w:szCs w:val="22"/>
        </w:rPr>
        <w:t>)</w:t>
      </w:r>
    </w:p>
    <w:p w14:paraId="6868346E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00B052C1" w14:textId="77777777" w:rsidR="004E6139" w:rsidRPr="005F5052" w:rsidRDefault="004E6139" w:rsidP="004E61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</w:tabs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3.1.</w:t>
      </w:r>
      <w:r>
        <w:rPr>
          <w:rFonts w:ascii="Georgia" w:hAnsi="Georgia"/>
          <w:sz w:val="22"/>
          <w:szCs w:val="22"/>
        </w:rPr>
        <w:t xml:space="preserve"> </w:t>
      </w:r>
      <w:r w:rsidRPr="005F5052">
        <w:rPr>
          <w:rFonts w:ascii="Georgia" w:hAnsi="Georgia"/>
          <w:sz w:val="22"/>
          <w:szCs w:val="22"/>
        </w:rPr>
        <w:t>Has the Associate maintained faith group endorsement?</w:t>
      </w:r>
      <w:r w:rsidRPr="005F5052">
        <w:rPr>
          <w:rFonts w:ascii="Georgia" w:hAnsi="Georgia"/>
          <w:sz w:val="22"/>
          <w:szCs w:val="22"/>
        </w:rPr>
        <w:tab/>
        <w:t xml:space="preserve">____ </w:t>
      </w:r>
      <w:r w:rsidRPr="005F5052">
        <w:rPr>
          <w:rFonts w:ascii="Georgia" w:hAnsi="Georgia"/>
          <w:b/>
          <w:sz w:val="22"/>
          <w:szCs w:val="22"/>
        </w:rPr>
        <w:t>Yes</w:t>
      </w:r>
      <w:r w:rsidRPr="005F5052">
        <w:rPr>
          <w:rFonts w:ascii="Georgia" w:hAnsi="Georgia"/>
          <w:sz w:val="22"/>
          <w:szCs w:val="22"/>
        </w:rPr>
        <w:tab/>
        <w:t xml:space="preserve">____ </w:t>
      </w:r>
      <w:r>
        <w:rPr>
          <w:rFonts w:ascii="Georgia" w:hAnsi="Georgia"/>
          <w:sz w:val="22"/>
          <w:szCs w:val="22"/>
        </w:rPr>
        <w:t>N</w:t>
      </w:r>
      <w:r w:rsidRPr="005F5052">
        <w:rPr>
          <w:rFonts w:ascii="Georgia" w:hAnsi="Georgia"/>
          <w:b/>
          <w:sz w:val="22"/>
          <w:szCs w:val="22"/>
        </w:rPr>
        <w:t>o</w:t>
      </w:r>
    </w:p>
    <w:p w14:paraId="07637415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0D69056D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 w:hanging="360"/>
        <w:rPr>
          <w:rFonts w:ascii="Georgia" w:hAnsi="Georgia"/>
          <w:sz w:val="22"/>
          <w:szCs w:val="22"/>
        </w:rPr>
      </w:pPr>
      <w:r w:rsidRPr="00A84B2E">
        <w:rPr>
          <w:rFonts w:ascii="Georgia" w:hAnsi="Georgia"/>
          <w:sz w:val="22"/>
          <w:szCs w:val="22"/>
        </w:rPr>
        <w:t>3.2</w:t>
      </w:r>
      <w:r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5F5052">
        <w:rPr>
          <w:rFonts w:ascii="Georgia" w:hAnsi="Georgia"/>
          <w:sz w:val="22"/>
          <w:szCs w:val="22"/>
        </w:rPr>
        <w:t xml:space="preserve">Has the Associate independently conducted at least two units of CPE </w:t>
      </w:r>
      <w:r>
        <w:rPr>
          <w:rFonts w:ascii="Georgia" w:hAnsi="Georgia"/>
          <w:sz w:val="22"/>
          <w:szCs w:val="22"/>
        </w:rPr>
        <w:t xml:space="preserve">(neither co-supervised) </w:t>
      </w:r>
      <w:r w:rsidRPr="005F5052">
        <w:rPr>
          <w:rFonts w:ascii="Georgia" w:hAnsi="Georgia"/>
          <w:sz w:val="22"/>
          <w:szCs w:val="22"/>
        </w:rPr>
        <w:t>since becoming an Associate Supervisor?</w:t>
      </w:r>
      <w:r>
        <w:rPr>
          <w:rFonts w:ascii="Georgia" w:hAnsi="Georgia"/>
          <w:sz w:val="22"/>
          <w:szCs w:val="22"/>
        </w:rPr>
        <w:t xml:space="preserve"> </w:t>
      </w:r>
      <w:r w:rsidRPr="005F5052">
        <w:rPr>
          <w:rFonts w:ascii="Georgia" w:hAnsi="Georgia"/>
          <w:sz w:val="22"/>
          <w:szCs w:val="22"/>
        </w:rPr>
        <w:t>_______</w:t>
      </w:r>
      <w:r w:rsidRPr="005F5052">
        <w:rPr>
          <w:rFonts w:ascii="Georgia" w:hAnsi="Georgia"/>
          <w:b/>
          <w:sz w:val="22"/>
          <w:szCs w:val="22"/>
        </w:rPr>
        <w:t>Yes</w:t>
      </w:r>
      <w:r>
        <w:rPr>
          <w:rFonts w:ascii="Georgia" w:hAnsi="Georgia"/>
          <w:sz w:val="22"/>
          <w:szCs w:val="22"/>
        </w:rPr>
        <w:t xml:space="preserve"> </w:t>
      </w:r>
      <w:r w:rsidRPr="005F5052">
        <w:rPr>
          <w:rFonts w:ascii="Georgia" w:hAnsi="Georgia"/>
          <w:sz w:val="22"/>
          <w:szCs w:val="22"/>
        </w:rPr>
        <w:t xml:space="preserve">_____ </w:t>
      </w:r>
      <w:r w:rsidRPr="005F5052">
        <w:rPr>
          <w:rFonts w:ascii="Georgia" w:hAnsi="Georgia"/>
          <w:b/>
          <w:sz w:val="22"/>
          <w:szCs w:val="22"/>
        </w:rPr>
        <w:t>No</w:t>
      </w:r>
    </w:p>
    <w:p w14:paraId="1101E3A1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10865C17" w14:textId="77777777" w:rsidR="004E6139" w:rsidRPr="0087126A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color w:val="000000"/>
          <w:sz w:val="22"/>
          <w:szCs w:val="22"/>
        </w:rPr>
      </w:pPr>
      <w:r w:rsidRPr="00921DF2">
        <w:rPr>
          <w:rFonts w:ascii="Georgia" w:hAnsi="Georgia"/>
          <w:b/>
          <w:color w:val="000000"/>
          <w:sz w:val="22"/>
          <w:szCs w:val="22"/>
          <w:highlight w:val="yellow"/>
        </w:rPr>
        <w:t>(4)</w:t>
      </w:r>
      <w:r w:rsidRPr="00921DF2">
        <w:rPr>
          <w:rFonts w:ascii="Georgia" w:hAnsi="Georgia"/>
          <w:color w:val="000000"/>
          <w:sz w:val="22"/>
          <w:szCs w:val="22"/>
          <w:highlight w:val="yellow"/>
        </w:rPr>
        <w:t xml:space="preserve"> </w:t>
      </w:r>
      <w:r w:rsidRPr="00921DF2">
        <w:rPr>
          <w:color w:val="000000"/>
          <w:spacing w:val="1"/>
          <w:highlight w:val="yellow"/>
        </w:rPr>
        <w:t>The subcommittee appearance is a consultation.  The Associate Supervisor is an ACPE Supervisor at the conclusion of the appearance.</w:t>
      </w:r>
    </w:p>
    <w:p w14:paraId="0D8789DB" w14:textId="77777777" w:rsidR="004E6139" w:rsidRPr="00A84B2E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23C047D3" w14:textId="77777777" w:rsidR="00B71617" w:rsidRDefault="00B71617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229040C2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13111F2B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14:paraId="12E577CC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A84B2E">
        <w:rPr>
          <w:b/>
          <w:color w:val="000000"/>
        </w:rPr>
        <w:t xml:space="preserve">(5) </w:t>
      </w:r>
      <w:r w:rsidRPr="00A84B2E">
        <w:rPr>
          <w:color w:val="000000"/>
        </w:rPr>
        <w:t xml:space="preserve">The subcommittee determines that ACPE Supervisor-level competencies are clearly being unmet and/or the students are being harmed; the subcommittee requests a Review of Supervisory Competence (See </w:t>
      </w:r>
      <w:r w:rsidRPr="00A84B2E">
        <w:rPr>
          <w:i/>
          <w:color w:val="000000"/>
        </w:rPr>
        <w:t>Certification Manual</w:t>
      </w:r>
      <w:r>
        <w:rPr>
          <w:color w:val="000000"/>
        </w:rPr>
        <w:t xml:space="preserve"> </w:t>
      </w:r>
      <w:hyperlink r:id="rId8" w:history="1">
        <w:r w:rsidRPr="004E6139">
          <w:rPr>
            <w:rStyle w:val="Hyperlink"/>
          </w:rPr>
          <w:t>Review of Supervisory Competence</w:t>
        </w:r>
      </w:hyperlink>
      <w:r w:rsidRPr="00A84B2E">
        <w:rPr>
          <w:color w:val="000000"/>
        </w:rPr>
        <w:t xml:space="preserve">). If such action is being considered, the committee </w:t>
      </w:r>
      <w:r w:rsidRPr="00A84B2E">
        <w:rPr>
          <w:b/>
          <w:i/>
          <w:color w:val="000000"/>
        </w:rPr>
        <w:t>must</w:t>
      </w:r>
      <w:r w:rsidRPr="00A84B2E">
        <w:rPr>
          <w:i/>
          <w:color w:val="000000"/>
        </w:rPr>
        <w:t xml:space="preserve"> </w:t>
      </w:r>
      <w:r w:rsidRPr="00A84B2E">
        <w:rPr>
          <w:color w:val="000000"/>
        </w:rPr>
        <w:t xml:space="preserve">confer with the </w:t>
      </w:r>
    </w:p>
    <w:p w14:paraId="08318DAA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14:paraId="70146598" w14:textId="77777777" w:rsidR="004E6139" w:rsidRPr="00A84B2E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  <w:r w:rsidRPr="00A84B2E">
        <w:rPr>
          <w:color w:val="000000"/>
        </w:rPr>
        <w:t>Certification Commission Chair prior to making a decision.</w:t>
      </w:r>
      <w:r>
        <w:rPr>
          <w:color w:val="000000"/>
        </w:rPr>
        <w:t xml:space="preserve"> The Review of Supervisory Competency must occur within 120 days of this review.</w:t>
      </w:r>
    </w:p>
    <w:p w14:paraId="598A6E91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2EC099F4" w14:textId="77777777" w:rsidR="004E6139" w:rsidRPr="004F023A" w:rsidRDefault="004E6139" w:rsidP="004E6139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14:paraId="2DDEE0FC" w14:textId="77777777" w:rsidR="004E6139" w:rsidRPr="002D0151" w:rsidRDefault="004E6139" w:rsidP="004E6139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ind w:left="1080"/>
        <w:rPr>
          <w:rFonts w:ascii="Georgia" w:hAnsi="Georgia"/>
        </w:rPr>
      </w:pPr>
      <w:r w:rsidRPr="002D0151">
        <w:rPr>
          <w:rFonts w:ascii="Georgia" w:hAnsi="Georgia"/>
        </w:rPr>
        <w:t>5.1.</w:t>
      </w:r>
      <w:r w:rsidR="00B71617">
        <w:rPr>
          <w:rFonts w:ascii="Georgia" w:hAnsi="Georgia"/>
        </w:rPr>
        <w:t xml:space="preserve"> </w:t>
      </w:r>
      <w:r w:rsidRPr="002D0151">
        <w:rPr>
          <w:rFonts w:ascii="Georgia" w:hAnsi="Georgia"/>
        </w:rPr>
        <w:t>Reasons for this action</w:t>
      </w:r>
      <w:r w:rsidRPr="002D0151">
        <w:rPr>
          <w:rFonts w:ascii="Georgia" w:hAnsi="Georgia"/>
          <w:b/>
        </w:rPr>
        <w:t>:</w:t>
      </w:r>
    </w:p>
    <w:p w14:paraId="5A69F7FD" w14:textId="77777777" w:rsidR="004E6139" w:rsidRPr="00F7109E" w:rsidRDefault="004E6139" w:rsidP="004E6139">
      <w:pPr>
        <w:pStyle w:val="ColorfulList-Accent11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FF"/>
        </w:rPr>
      </w:pPr>
    </w:p>
    <w:p w14:paraId="2E5B99F3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0B2DCE7B" w14:textId="77777777" w:rsidR="004E6139" w:rsidRPr="00C4090C" w:rsidRDefault="004E6139" w:rsidP="00B7161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(</w:t>
      </w:r>
      <w:r w:rsidR="00B71617">
        <w:rPr>
          <w:rFonts w:ascii="Georgia" w:hAnsi="Georgia"/>
          <w:b/>
          <w:sz w:val="22"/>
          <w:szCs w:val="22"/>
        </w:rPr>
        <w:t>6</w:t>
      </w:r>
      <w:r>
        <w:rPr>
          <w:rFonts w:ascii="Georgia" w:hAnsi="Georgia"/>
          <w:b/>
          <w:sz w:val="22"/>
          <w:szCs w:val="22"/>
        </w:rPr>
        <w:t xml:space="preserve">)  Recommendations for </w:t>
      </w:r>
      <w:r w:rsidRPr="00811B77">
        <w:rPr>
          <w:rFonts w:ascii="Georgia" w:hAnsi="Georgia"/>
          <w:b/>
          <w:sz w:val="22"/>
          <w:szCs w:val="22"/>
        </w:rPr>
        <w:t>further professional development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756F7EE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5E726EF4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67176C77" w14:textId="77777777" w:rsidR="004E6139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08A90BAB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58314AF4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76155671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2BA22B28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075E6BFC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4C615CD7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4E338A15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2A4529A3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3A5B1C2B" w14:textId="77777777" w:rsidR="00B71617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5454822D" w14:textId="77777777" w:rsidR="00B71617" w:rsidRPr="005F5052" w:rsidRDefault="00B71617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4912C90C" w14:textId="77777777" w:rsidR="004E6139" w:rsidRPr="005F5052" w:rsidRDefault="004E6139" w:rsidP="004E613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</w:p>
    <w:p w14:paraId="70B79CE2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b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>SUBCOMMITTEE MEMBERS:</w:t>
      </w:r>
    </w:p>
    <w:p w14:paraId="4F0A8DE6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>1.</w:t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b/>
          <w:sz w:val="22"/>
          <w:szCs w:val="22"/>
        </w:rPr>
        <w:t>4.</w:t>
      </w:r>
    </w:p>
    <w:p w14:paraId="62F29DE0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>2.</w:t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sz w:val="22"/>
          <w:szCs w:val="22"/>
        </w:rPr>
        <w:tab/>
      </w:r>
      <w:r w:rsidRPr="005F5052">
        <w:rPr>
          <w:rFonts w:ascii="Georgia" w:hAnsi="Georgia"/>
          <w:b/>
          <w:sz w:val="22"/>
          <w:szCs w:val="22"/>
        </w:rPr>
        <w:t>5.</w:t>
      </w:r>
    </w:p>
    <w:p w14:paraId="109F74BE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b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>3.</w:t>
      </w:r>
    </w:p>
    <w:p w14:paraId="504E52BF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sz w:val="22"/>
          <w:szCs w:val="22"/>
        </w:rPr>
      </w:pPr>
      <w:r w:rsidRPr="005F5052">
        <w:rPr>
          <w:rFonts w:ascii="Georgia" w:hAnsi="Georgia"/>
          <w:sz w:val="22"/>
          <w:szCs w:val="22"/>
        </w:rPr>
        <w:tab/>
      </w:r>
    </w:p>
    <w:p w14:paraId="67C94C4A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sz w:val="22"/>
          <w:szCs w:val="22"/>
        </w:rPr>
      </w:pPr>
    </w:p>
    <w:p w14:paraId="3080AA18" w14:textId="77777777" w:rsidR="004E6139" w:rsidRPr="005F5052" w:rsidRDefault="004E6139" w:rsidP="004E6139">
      <w:pPr>
        <w:spacing w:line="276" w:lineRule="auto"/>
        <w:ind w:left="3600" w:hanging="3600"/>
        <w:rPr>
          <w:rFonts w:ascii="Georgia" w:hAnsi="Georgia"/>
          <w:sz w:val="22"/>
          <w:szCs w:val="22"/>
        </w:rPr>
      </w:pPr>
    </w:p>
    <w:p w14:paraId="530A342F" w14:textId="77777777" w:rsidR="004E6139" w:rsidRPr="005F5052" w:rsidRDefault="004E6139" w:rsidP="004E6139">
      <w:pPr>
        <w:spacing w:line="360" w:lineRule="auto"/>
        <w:rPr>
          <w:rFonts w:ascii="Georgia" w:hAnsi="Georgia"/>
          <w:sz w:val="22"/>
          <w:szCs w:val="22"/>
        </w:rPr>
      </w:pPr>
    </w:p>
    <w:p w14:paraId="4980C444" w14:textId="77777777" w:rsidR="004E6139" w:rsidRPr="005F5052" w:rsidRDefault="004E6139" w:rsidP="004E6139">
      <w:pPr>
        <w:rPr>
          <w:rFonts w:ascii="Georgia" w:hAnsi="Georgia"/>
          <w:sz w:val="22"/>
          <w:szCs w:val="22"/>
        </w:rPr>
      </w:pPr>
      <w:r w:rsidRPr="005F5052">
        <w:rPr>
          <w:rFonts w:ascii="Georgia" w:hAnsi="Georgia"/>
          <w:sz w:val="22"/>
          <w:szCs w:val="22"/>
        </w:rPr>
        <w:t>____________________</w:t>
      </w:r>
    </w:p>
    <w:p w14:paraId="6BF652B2" w14:textId="77777777" w:rsidR="004E6139" w:rsidRPr="005F5052" w:rsidRDefault="004E6139" w:rsidP="004E613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Name:</w:t>
      </w:r>
    </w:p>
    <w:p w14:paraId="63CF6961" w14:textId="77777777" w:rsidR="004E6139" w:rsidRPr="005F5052" w:rsidRDefault="004E6139" w:rsidP="004E6139">
      <w:pPr>
        <w:rPr>
          <w:rFonts w:ascii="Georgia" w:hAnsi="Georgia"/>
          <w:b/>
          <w:sz w:val="22"/>
          <w:szCs w:val="22"/>
        </w:rPr>
      </w:pPr>
      <w:r w:rsidRPr="005F5052">
        <w:rPr>
          <w:rFonts w:ascii="Georgia" w:hAnsi="Georgia"/>
          <w:b/>
          <w:sz w:val="22"/>
          <w:szCs w:val="22"/>
        </w:rPr>
        <w:t>Chair, Certification Commission</w:t>
      </w:r>
    </w:p>
    <w:p w14:paraId="270A8BAD" w14:textId="77777777" w:rsidR="00523DF3" w:rsidRDefault="00523DF3"/>
    <w:sectPr w:rsidR="00523D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50BE" w14:textId="77777777" w:rsidR="004E6139" w:rsidRDefault="004E6139" w:rsidP="004E6139">
      <w:r>
        <w:separator/>
      </w:r>
    </w:p>
  </w:endnote>
  <w:endnote w:type="continuationSeparator" w:id="0">
    <w:p w14:paraId="3FDEB099" w14:textId="77777777" w:rsidR="004E6139" w:rsidRDefault="004E6139" w:rsidP="004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4201" w14:textId="77777777" w:rsidR="004E6139" w:rsidRDefault="004E6139" w:rsidP="004E6139">
      <w:r>
        <w:separator/>
      </w:r>
    </w:p>
  </w:footnote>
  <w:footnote w:type="continuationSeparator" w:id="0">
    <w:p w14:paraId="084971AC" w14:textId="77777777" w:rsidR="004E6139" w:rsidRDefault="004E6139" w:rsidP="004E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821E" w14:textId="77777777" w:rsidR="004E6139" w:rsidRDefault="004E6139" w:rsidP="004E6139">
    <w:pPr>
      <w:pStyle w:val="Header"/>
      <w:jc w:val="center"/>
    </w:pPr>
    <w:r>
      <w:rPr>
        <w:noProof/>
        <w:lang w:bidi="he-IL"/>
      </w:rPr>
      <w:drawing>
        <wp:inline distT="0" distB="0" distL="0" distR="0" wp14:anchorId="43E9887B" wp14:editId="7125AA87">
          <wp:extent cx="1323474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225" cy="4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071EC" w14:textId="77777777" w:rsidR="004E6139" w:rsidRDefault="004E6139" w:rsidP="004E6139">
    <w:pPr>
      <w:pStyle w:val="Header"/>
      <w:jc w:val="center"/>
    </w:pPr>
    <w:r>
      <w:t>Certification Appendix P-3E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39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E6139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617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CFB"/>
  <w15:chartTrackingRefBased/>
  <w15:docId w15:val="{EA85859E-EFAF-4F6D-A547-424D88D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39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E6139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4E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39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39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E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la.com/manuals/acpe/acpe-manuals/2016/en/topic/review-of-supervisory-compet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ula.com/manuals/acpe/acpe-manuals/2016/en/topic/stand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la.com/manuals/acpe/acpe-manuals/2016/en/topic/acpe-supervisor-certific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2016-02-22T15:09:00Z</dcterms:created>
  <dcterms:modified xsi:type="dcterms:W3CDTF">2016-02-22T15:56:00Z</dcterms:modified>
</cp:coreProperties>
</file>