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62394" w14:textId="77777777" w:rsidR="004E0A0B" w:rsidRDefault="004E0A0B" w:rsidP="00C0515E">
      <w:pPr>
        <w:spacing w:after="0"/>
        <w:ind w:left="-720"/>
        <w:rPr>
          <w:sz w:val="22"/>
          <w:szCs w:val="22"/>
        </w:rPr>
      </w:pPr>
    </w:p>
    <w:p w14:paraId="4953C347" w14:textId="10EBD139" w:rsidR="00867D8D" w:rsidRPr="00C0515E" w:rsidRDefault="00867D8D" w:rsidP="00C0515E">
      <w:pPr>
        <w:spacing w:after="0"/>
        <w:ind w:left="-720"/>
        <w:rPr>
          <w:b/>
          <w:bCs/>
          <w:sz w:val="22"/>
          <w:szCs w:val="22"/>
          <w:u w:val="single"/>
        </w:rPr>
      </w:pPr>
      <w:r w:rsidRPr="00C0515E">
        <w:rPr>
          <w:b/>
          <w:bCs/>
          <w:sz w:val="22"/>
          <w:szCs w:val="22"/>
          <w:u w:val="single"/>
        </w:rPr>
        <w:t>Part I Review</w:t>
      </w:r>
    </w:p>
    <w:p w14:paraId="2D77644B" w14:textId="77777777" w:rsidR="00867D8D" w:rsidRPr="00C0515E" w:rsidRDefault="00867D8D" w:rsidP="00C0515E">
      <w:pPr>
        <w:ind w:left="-720"/>
        <w:jc w:val="both"/>
        <w:rPr>
          <w:sz w:val="22"/>
          <w:szCs w:val="22"/>
        </w:rPr>
      </w:pPr>
      <w:r w:rsidRPr="00C0515E">
        <w:rPr>
          <w:sz w:val="22"/>
          <w:szCs w:val="22"/>
        </w:rPr>
        <w:t xml:space="preserve">The Part I Review is a quick check to ensure that </w:t>
      </w:r>
      <w:proofErr w:type="gramStart"/>
      <w:r w:rsidRPr="00C0515E">
        <w:rPr>
          <w:sz w:val="22"/>
          <w:szCs w:val="22"/>
        </w:rPr>
        <w:t>all of</w:t>
      </w:r>
      <w:proofErr w:type="gramEnd"/>
      <w:r w:rsidRPr="00C0515E">
        <w:rPr>
          <w:sz w:val="22"/>
          <w:szCs w:val="22"/>
        </w:rPr>
        <w:t xml:space="preserve"> the items that are required to be in the Accreditation Portfolio have been uploaded.  This part of the review process is not an assessment of a center’s materials.</w:t>
      </w:r>
    </w:p>
    <w:p w14:paraId="584F617E" w14:textId="22092F25" w:rsidR="00867D8D" w:rsidRPr="00C0515E" w:rsidRDefault="00867D8D" w:rsidP="00C0515E">
      <w:pPr>
        <w:ind w:left="-720"/>
        <w:jc w:val="both"/>
        <w:rPr>
          <w:sz w:val="22"/>
          <w:szCs w:val="22"/>
        </w:rPr>
      </w:pPr>
      <w:r w:rsidRPr="00C0515E">
        <w:rPr>
          <w:sz w:val="22"/>
          <w:szCs w:val="22"/>
        </w:rPr>
        <w:t xml:space="preserve">The </w:t>
      </w:r>
      <w:r w:rsidRPr="0095066F">
        <w:rPr>
          <w:sz w:val="22"/>
          <w:szCs w:val="22"/>
        </w:rPr>
        <w:t>Accreditation Portfolio Checklist</w:t>
      </w:r>
      <w:r w:rsidRPr="00C0515E">
        <w:rPr>
          <w:sz w:val="22"/>
          <w:szCs w:val="22"/>
        </w:rPr>
        <w:t xml:space="preserve"> is a comprehensive list of the items that are identified as required to be in the portfolio for each standard in the manual see </w:t>
      </w:r>
      <w:hyperlink r:id="rId10" w:history="1">
        <w:r w:rsidRPr="00C0515E">
          <w:rPr>
            <w:rStyle w:val="Hyperlink"/>
            <w:sz w:val="22"/>
            <w:szCs w:val="22"/>
          </w:rPr>
          <w:t>ACPE Standards and Portfolio Expectations</w:t>
        </w:r>
      </w:hyperlink>
      <w:r w:rsidRPr="00C0515E">
        <w:rPr>
          <w:sz w:val="22"/>
          <w:szCs w:val="22"/>
        </w:rPr>
        <w:t xml:space="preserve"> for more information.</w:t>
      </w:r>
    </w:p>
    <w:p w14:paraId="785C0D37" w14:textId="77777777" w:rsidR="00867D8D" w:rsidRPr="00C0515E" w:rsidRDefault="00867D8D" w:rsidP="00C0515E">
      <w:pPr>
        <w:ind w:left="-720"/>
        <w:jc w:val="both"/>
        <w:rPr>
          <w:sz w:val="22"/>
          <w:szCs w:val="22"/>
        </w:rPr>
      </w:pPr>
      <w:r w:rsidRPr="00C0515E">
        <w:rPr>
          <w:sz w:val="22"/>
          <w:szCs w:val="22"/>
        </w:rPr>
        <w:t>The checklist requires the reviewer to check either YES if the item is included in the portfolio or NO if there is nothing in the portfolio for that item.  The checklist also provides a space for notes, should the reviewer notice that something is misfiled, mislabeled, or appears incomplete.</w:t>
      </w:r>
    </w:p>
    <w:p w14:paraId="7E73ED24" w14:textId="77777777" w:rsidR="00867D8D" w:rsidRPr="00C0515E" w:rsidRDefault="00867D8D" w:rsidP="00C0515E">
      <w:pPr>
        <w:ind w:left="-720"/>
        <w:jc w:val="both"/>
        <w:rPr>
          <w:sz w:val="22"/>
          <w:szCs w:val="22"/>
        </w:rPr>
      </w:pPr>
      <w:r w:rsidRPr="00C0515E">
        <w:rPr>
          <w:sz w:val="22"/>
          <w:szCs w:val="22"/>
        </w:rPr>
        <w:t>If any items are missing, the reviewer (or National Site Team Chair (NSTC) if the review is in preparation for a site visit), will contact the center to inquire about the missing items.</w:t>
      </w:r>
    </w:p>
    <w:p w14:paraId="405D6927" w14:textId="77777777" w:rsidR="00867D8D" w:rsidRPr="00C0515E" w:rsidRDefault="00867D8D" w:rsidP="00C0515E">
      <w:pPr>
        <w:spacing w:after="0"/>
        <w:ind w:left="-720"/>
        <w:jc w:val="both"/>
        <w:rPr>
          <w:b/>
          <w:bCs/>
          <w:sz w:val="22"/>
          <w:szCs w:val="22"/>
          <w:u w:val="single"/>
        </w:rPr>
      </w:pPr>
      <w:r w:rsidRPr="00C0515E">
        <w:rPr>
          <w:b/>
          <w:bCs/>
          <w:sz w:val="22"/>
          <w:szCs w:val="22"/>
          <w:u w:val="single"/>
        </w:rPr>
        <w:t>Part II Review</w:t>
      </w:r>
    </w:p>
    <w:p w14:paraId="5A97C65F" w14:textId="77777777" w:rsidR="00867D8D" w:rsidRPr="00C0515E" w:rsidRDefault="00867D8D" w:rsidP="00C0515E">
      <w:pPr>
        <w:ind w:left="-720"/>
        <w:jc w:val="both"/>
        <w:rPr>
          <w:sz w:val="22"/>
          <w:szCs w:val="22"/>
        </w:rPr>
      </w:pPr>
      <w:r w:rsidRPr="00C0515E">
        <w:rPr>
          <w:sz w:val="22"/>
          <w:szCs w:val="22"/>
        </w:rPr>
        <w:t>In years 3 and 6 of the new cycle, reviewers will do a comprehensive review of the center’s accreditation portfolio.  The Part II Review assumes a successful completion of the Part I Review, so the assessment now looks at the content/quality of the materials. In years 1, 2, 4, and 5, the Part II Review will be a limited focus review of the portfolio, as determined in advance by the Accreditation Commission.</w:t>
      </w:r>
    </w:p>
    <w:p w14:paraId="0BA2161D" w14:textId="6A014BCC" w:rsidR="00867D8D" w:rsidRPr="00C0515E" w:rsidRDefault="00867D8D" w:rsidP="00C0515E">
      <w:pPr>
        <w:ind w:left="-720"/>
        <w:jc w:val="both"/>
        <w:rPr>
          <w:sz w:val="22"/>
          <w:szCs w:val="22"/>
        </w:rPr>
      </w:pPr>
      <w:r w:rsidRPr="00C0515E">
        <w:rPr>
          <w:sz w:val="22"/>
          <w:szCs w:val="22"/>
        </w:rPr>
        <w:t xml:space="preserve">The Part II Review will utilize the </w:t>
      </w:r>
      <w:r w:rsidRPr="0095066F">
        <w:rPr>
          <w:sz w:val="22"/>
          <w:szCs w:val="22"/>
        </w:rPr>
        <w:t>Accreditation Portfolio Summary Sheets</w:t>
      </w:r>
      <w:r w:rsidRPr="00C0515E">
        <w:rPr>
          <w:sz w:val="22"/>
          <w:szCs w:val="22"/>
        </w:rPr>
        <w:t>, which are organized by standard.  For each standard, the required items are listed, along with three check boxes for the reviewer:</w:t>
      </w:r>
    </w:p>
    <w:p w14:paraId="643703B7" w14:textId="00739C01" w:rsidR="00867D8D" w:rsidRPr="00C0515E" w:rsidRDefault="00B42EBC" w:rsidP="001E28D7">
      <w:pPr>
        <w:pStyle w:val="ListParagraph"/>
        <w:numPr>
          <w:ilvl w:val="0"/>
          <w:numId w:val="2"/>
        </w:numPr>
        <w:ind w:left="90"/>
        <w:jc w:val="both"/>
        <w:rPr>
          <w:sz w:val="22"/>
          <w:szCs w:val="22"/>
        </w:rPr>
      </w:pPr>
      <w:r>
        <w:rPr>
          <w:b/>
          <w:bCs/>
          <w:sz w:val="22"/>
          <w:szCs w:val="22"/>
          <w:u w:val="single"/>
        </w:rPr>
        <w:t>Needs Additional Information</w:t>
      </w:r>
      <w:r w:rsidR="00867D8D" w:rsidRPr="00C0515E">
        <w:rPr>
          <w:sz w:val="22"/>
          <w:szCs w:val="22"/>
        </w:rPr>
        <w:t xml:space="preserve">: When this box is checked, it indicates that the center has submitted materials for this item, but </w:t>
      </w:r>
      <w:r>
        <w:rPr>
          <w:sz w:val="22"/>
          <w:szCs w:val="22"/>
        </w:rPr>
        <w:t xml:space="preserve">it is unclear if they are </w:t>
      </w:r>
      <w:r w:rsidR="00867D8D" w:rsidRPr="00C0515E">
        <w:rPr>
          <w:sz w:val="22"/>
          <w:szCs w:val="22"/>
        </w:rPr>
        <w:t>meeting the standard.  The reviewer will provide written comments for any items in this category to give the center guidance as to what is needed. This will be done at the bottom of the summary page.  If an item is checked as ‘</w:t>
      </w:r>
      <w:r>
        <w:rPr>
          <w:sz w:val="22"/>
          <w:szCs w:val="22"/>
        </w:rPr>
        <w:t>Needs Additional Information</w:t>
      </w:r>
      <w:r w:rsidR="00867D8D" w:rsidRPr="00C0515E">
        <w:rPr>
          <w:sz w:val="22"/>
          <w:szCs w:val="22"/>
        </w:rPr>
        <w:t xml:space="preserve">,’ the </w:t>
      </w:r>
      <w:r w:rsidR="005A2A77">
        <w:rPr>
          <w:sz w:val="22"/>
          <w:szCs w:val="22"/>
        </w:rPr>
        <w:t xml:space="preserve">center will have 14 days to provide the requested revision/additional information. The </w:t>
      </w:r>
      <w:r w:rsidR="00867D8D" w:rsidRPr="00C0515E">
        <w:rPr>
          <w:sz w:val="22"/>
          <w:szCs w:val="22"/>
        </w:rPr>
        <w:t xml:space="preserve">Commission </w:t>
      </w:r>
      <w:r w:rsidR="001E28D7">
        <w:rPr>
          <w:sz w:val="22"/>
          <w:szCs w:val="22"/>
        </w:rPr>
        <w:t>expects</w:t>
      </w:r>
      <w:r w:rsidR="00867D8D" w:rsidRPr="00C0515E">
        <w:rPr>
          <w:sz w:val="22"/>
          <w:szCs w:val="22"/>
        </w:rPr>
        <w:t xml:space="preserve"> that </w:t>
      </w:r>
      <w:r w:rsidR="005A2A77">
        <w:rPr>
          <w:sz w:val="22"/>
          <w:szCs w:val="22"/>
        </w:rPr>
        <w:t xml:space="preserve">this also </w:t>
      </w:r>
      <w:r w:rsidR="001E28D7">
        <w:rPr>
          <w:sz w:val="22"/>
          <w:szCs w:val="22"/>
        </w:rPr>
        <w:t>will be</w:t>
      </w:r>
      <w:r w:rsidR="00867D8D" w:rsidRPr="00C0515E">
        <w:rPr>
          <w:sz w:val="22"/>
          <w:szCs w:val="22"/>
        </w:rPr>
        <w:t xml:space="preserve"> an opportunity for dialogue between the center and the reviewer.</w:t>
      </w:r>
    </w:p>
    <w:p w14:paraId="2D9671A0" w14:textId="599C10E5" w:rsidR="00867D8D" w:rsidRPr="00C0515E" w:rsidRDefault="00867D8D" w:rsidP="005A2A77">
      <w:pPr>
        <w:pStyle w:val="ListParagraph"/>
        <w:numPr>
          <w:ilvl w:val="0"/>
          <w:numId w:val="2"/>
        </w:numPr>
        <w:ind w:left="90"/>
        <w:jc w:val="both"/>
        <w:rPr>
          <w:sz w:val="22"/>
          <w:szCs w:val="22"/>
        </w:rPr>
      </w:pPr>
      <w:r w:rsidRPr="00C0515E">
        <w:rPr>
          <w:b/>
          <w:bCs/>
          <w:sz w:val="22"/>
          <w:szCs w:val="22"/>
          <w:u w:val="single"/>
        </w:rPr>
        <w:t>Accomplished</w:t>
      </w:r>
      <w:r w:rsidRPr="00C0515E">
        <w:rPr>
          <w:sz w:val="22"/>
          <w:szCs w:val="22"/>
        </w:rPr>
        <w:t xml:space="preserve">: When this box is checked, it indicates that the center’s materials demonstrate compliance for this item and the standard. </w:t>
      </w:r>
      <w:r w:rsidR="005A2A77">
        <w:rPr>
          <w:sz w:val="22"/>
          <w:szCs w:val="22"/>
        </w:rPr>
        <w:t>While t</w:t>
      </w:r>
      <w:r w:rsidRPr="00C0515E">
        <w:rPr>
          <w:sz w:val="22"/>
          <w:szCs w:val="22"/>
        </w:rPr>
        <w:t xml:space="preserve">he reviewer may add notes </w:t>
      </w:r>
      <w:r w:rsidR="005A2A77">
        <w:rPr>
          <w:sz w:val="22"/>
          <w:szCs w:val="22"/>
        </w:rPr>
        <w:t>for</w:t>
      </w:r>
      <w:r w:rsidRPr="00C0515E">
        <w:rPr>
          <w:sz w:val="22"/>
          <w:szCs w:val="22"/>
        </w:rPr>
        <w:t xml:space="preserve"> the center </w:t>
      </w:r>
      <w:r w:rsidR="005A2A77">
        <w:rPr>
          <w:sz w:val="22"/>
          <w:szCs w:val="22"/>
        </w:rPr>
        <w:t>as suggestions, it is important to remember that each item is assessed based on the center’s story and data, not based on the way the review team thinks it should be done</w:t>
      </w:r>
      <w:r w:rsidRPr="00C0515E">
        <w:rPr>
          <w:sz w:val="22"/>
          <w:szCs w:val="22"/>
        </w:rPr>
        <w:t>.</w:t>
      </w:r>
      <w:r w:rsidR="00B42EBC">
        <w:rPr>
          <w:sz w:val="22"/>
          <w:szCs w:val="22"/>
        </w:rPr>
        <w:t xml:space="preserve"> </w:t>
      </w:r>
      <w:r w:rsidR="001E28D7" w:rsidRPr="001E28D7">
        <w:rPr>
          <w:b/>
          <w:bCs/>
          <w:i/>
          <w:iCs/>
          <w:sz w:val="22"/>
          <w:szCs w:val="22"/>
        </w:rPr>
        <w:t>PLEASE NOTE:</w:t>
      </w:r>
      <w:r w:rsidR="001E28D7">
        <w:rPr>
          <w:sz w:val="22"/>
          <w:szCs w:val="22"/>
        </w:rPr>
        <w:t xml:space="preserve"> </w:t>
      </w:r>
      <w:r w:rsidR="00B42EBC" w:rsidRPr="001E28D7">
        <w:rPr>
          <w:b/>
          <w:bCs/>
          <w:i/>
          <w:iCs/>
          <w:sz w:val="22"/>
          <w:szCs w:val="22"/>
        </w:rPr>
        <w:t xml:space="preserve">This is the minimum level of achievement that a center must reach </w:t>
      </w:r>
      <w:proofErr w:type="gramStart"/>
      <w:r w:rsidR="00B42EBC" w:rsidRPr="001E28D7">
        <w:rPr>
          <w:b/>
          <w:bCs/>
          <w:i/>
          <w:iCs/>
          <w:sz w:val="22"/>
          <w:szCs w:val="22"/>
        </w:rPr>
        <w:t>in order to</w:t>
      </w:r>
      <w:proofErr w:type="gramEnd"/>
      <w:r w:rsidR="00B42EBC" w:rsidRPr="001E28D7">
        <w:rPr>
          <w:b/>
          <w:bCs/>
          <w:i/>
          <w:iCs/>
          <w:sz w:val="22"/>
          <w:szCs w:val="22"/>
        </w:rPr>
        <w:t xml:space="preserve"> remain in good standing with their accreditation.</w:t>
      </w:r>
    </w:p>
    <w:p w14:paraId="7F91E169" w14:textId="0C3E751F" w:rsidR="00867D8D" w:rsidRPr="00C0515E" w:rsidRDefault="00867D8D" w:rsidP="00C0515E">
      <w:pPr>
        <w:pStyle w:val="ListParagraph"/>
        <w:numPr>
          <w:ilvl w:val="0"/>
          <w:numId w:val="2"/>
        </w:numPr>
        <w:ind w:left="90"/>
        <w:jc w:val="both"/>
        <w:rPr>
          <w:sz w:val="22"/>
          <w:szCs w:val="22"/>
        </w:rPr>
      </w:pPr>
      <w:r w:rsidRPr="00C0515E">
        <w:rPr>
          <w:b/>
          <w:bCs/>
          <w:sz w:val="22"/>
          <w:szCs w:val="22"/>
          <w:u w:val="single"/>
        </w:rPr>
        <w:t>Exemplary</w:t>
      </w:r>
      <w:r w:rsidRPr="00C0515E">
        <w:rPr>
          <w:sz w:val="22"/>
          <w:szCs w:val="22"/>
        </w:rPr>
        <w:t xml:space="preserve">: When this box is checked, it indicates that the center’s materials not only meet compliance for this item and the standard, but that the materials/presentation </w:t>
      </w:r>
      <w:r w:rsidR="00B84EF1">
        <w:rPr>
          <w:sz w:val="22"/>
          <w:szCs w:val="22"/>
        </w:rPr>
        <w:t xml:space="preserve">demonstrate best practice, </w:t>
      </w:r>
      <w:r w:rsidRPr="00C0515E">
        <w:rPr>
          <w:sz w:val="22"/>
          <w:szCs w:val="22"/>
        </w:rPr>
        <w:t>are worthy of commendation</w:t>
      </w:r>
      <w:r w:rsidR="00B84EF1">
        <w:rPr>
          <w:sz w:val="22"/>
          <w:szCs w:val="22"/>
        </w:rPr>
        <w:t>,</w:t>
      </w:r>
      <w:r w:rsidRPr="00C0515E">
        <w:rPr>
          <w:sz w:val="22"/>
          <w:szCs w:val="22"/>
        </w:rPr>
        <w:t xml:space="preserve"> and may be shared (with permission) with other centers.  The reviewer may add notes to the center, but no action is required from the center for this.</w:t>
      </w:r>
    </w:p>
    <w:p w14:paraId="7949ECCB" w14:textId="77777777" w:rsidR="0072168A" w:rsidRDefault="00867D8D" w:rsidP="00C0515E">
      <w:pPr>
        <w:ind w:left="-720"/>
        <w:jc w:val="both"/>
        <w:rPr>
          <w:sz w:val="22"/>
          <w:szCs w:val="22"/>
        </w:rPr>
        <w:sectPr w:rsidR="0072168A" w:rsidSect="00DD489A">
          <w:headerReference w:type="default" r:id="rId11"/>
          <w:footerReference w:type="default" r:id="rId12"/>
          <w:pgSz w:w="12240" w:h="15840"/>
          <w:pgMar w:top="1440" w:right="720" w:bottom="1440" w:left="1440" w:header="432" w:footer="432" w:gutter="0"/>
          <w:cols w:space="720"/>
          <w:docGrid w:linePitch="360"/>
        </w:sectPr>
      </w:pPr>
      <w:r w:rsidRPr="00C0515E">
        <w:rPr>
          <w:sz w:val="22"/>
          <w:szCs w:val="22"/>
        </w:rPr>
        <w:t xml:space="preserve">When the Part II Review is complete, the NSTC/reviewers will have developed a more comprehensive understanding of the center’s story.  This knowledge will serve as the basis for additional conversation, updating of materials as needed, and as appropriate, the on-site review. Any items that do not demonstrate compliance will be documented with a </w:t>
      </w:r>
      <w:hyperlink r:id="rId13" w:history="1">
        <w:r w:rsidRPr="00C0515E">
          <w:rPr>
            <w:rStyle w:val="Hyperlink"/>
            <w:sz w:val="22"/>
            <w:szCs w:val="22"/>
          </w:rPr>
          <w:t>Letter of Non-Compliance</w:t>
        </w:r>
      </w:hyperlink>
      <w:r w:rsidRPr="00C0515E">
        <w:rPr>
          <w:sz w:val="22"/>
          <w:szCs w:val="22"/>
        </w:rPr>
        <w:t>.</w:t>
      </w:r>
    </w:p>
    <w:p w14:paraId="1A8174A1" w14:textId="5DA0B4EE" w:rsidR="00867D8D" w:rsidRPr="00C0515E" w:rsidRDefault="00867D8D" w:rsidP="00C0515E">
      <w:pPr>
        <w:ind w:left="-720"/>
        <w:jc w:val="both"/>
        <w:rPr>
          <w:sz w:val="22"/>
          <w:szCs w:val="22"/>
        </w:rPr>
      </w:pPr>
    </w:p>
    <w:p w14:paraId="5FDCC9F9" w14:textId="77777777" w:rsidR="00E8192F" w:rsidRDefault="00E8192F" w:rsidP="00E8192F">
      <w:pPr>
        <w:pStyle w:val="Header"/>
        <w:ind w:left="-900" w:right="-900"/>
        <w:rPr>
          <w:b/>
          <w:bCs/>
          <w:color w:val="7030A0"/>
          <w:sz w:val="28"/>
          <w:szCs w:val="28"/>
        </w:rPr>
      </w:pPr>
    </w:p>
    <w:p w14:paraId="0149DD7B" w14:textId="4F1B2810" w:rsidR="00E8192F" w:rsidRPr="00FE3008" w:rsidRDefault="00E8192F" w:rsidP="00E8192F">
      <w:pPr>
        <w:pStyle w:val="Header"/>
        <w:ind w:left="-900" w:right="-900"/>
      </w:pPr>
      <w:r w:rsidRPr="00FE3008">
        <w:t xml:space="preserve">Center </w:t>
      </w:r>
      <w:r>
        <w:t>Name:  _______________</w:t>
      </w:r>
      <w:r w:rsidRPr="00FE3008">
        <w:t>____________</w:t>
      </w:r>
      <w:r>
        <w:t>__________</w:t>
      </w:r>
      <w:r w:rsidRPr="00FE3008">
        <w:t>____  Date(s) of Review: ______</w:t>
      </w:r>
      <w:r>
        <w:t>________________</w:t>
      </w:r>
    </w:p>
    <w:p w14:paraId="09C25CA0" w14:textId="77777777" w:rsidR="00E8192F" w:rsidRPr="00FE3008" w:rsidRDefault="00E8192F" w:rsidP="00E8192F">
      <w:pPr>
        <w:pStyle w:val="Header"/>
        <w:ind w:left="-900" w:right="-900"/>
        <w:jc w:val="center"/>
      </w:pPr>
    </w:p>
    <w:p w14:paraId="00682EA9" w14:textId="77777777" w:rsidR="00E8192F" w:rsidRDefault="00E8192F" w:rsidP="00E8192F">
      <w:pPr>
        <w:pStyle w:val="Header"/>
        <w:ind w:left="-900" w:right="-900"/>
      </w:pPr>
      <w:r>
        <w:t>Reviewer Name(s):______________________________________________________________</w:t>
      </w:r>
      <w:r w:rsidRPr="00FE3008">
        <w:t>______________</w:t>
      </w:r>
    </w:p>
    <w:p w14:paraId="5D558E6A" w14:textId="1D319EF5" w:rsidR="00E8192F" w:rsidRDefault="00BA4976" w:rsidP="0072168A">
      <w:pPr>
        <w:ind w:left="-810"/>
        <w:jc w:val="center"/>
        <w:rPr>
          <w:b/>
          <w:bCs/>
          <w:color w:val="7030A0"/>
          <w:sz w:val="28"/>
          <w:szCs w:val="28"/>
        </w:rPr>
      </w:pPr>
      <w:r>
        <w:pict w14:anchorId="001E15A9">
          <v:rect id="_x0000_i1026" style="width:10in;height:1.5pt" o:hralign="center" o:hrstd="t" o:hrnoshade="t" o:hr="t" fillcolor="#ffc000" stroked="f"/>
        </w:pict>
      </w:r>
    </w:p>
    <w:p w14:paraId="15FDC08C" w14:textId="77777777" w:rsidR="001675E6" w:rsidRPr="00DE44CA" w:rsidRDefault="001675E6" w:rsidP="001675E6">
      <w:pPr>
        <w:spacing w:after="0" w:line="240" w:lineRule="auto"/>
        <w:ind w:left="-810" w:right="-720"/>
        <w:jc w:val="center"/>
        <w:rPr>
          <w:b/>
          <w:bCs/>
          <w:sz w:val="28"/>
          <w:szCs w:val="28"/>
        </w:rPr>
      </w:pPr>
      <w:r w:rsidRPr="00DE44CA">
        <w:rPr>
          <w:b/>
          <w:bCs/>
          <w:color w:val="7030A0"/>
          <w:sz w:val="28"/>
          <w:szCs w:val="28"/>
        </w:rPr>
        <w:t>Standard 1: Educational Environment</w:t>
      </w:r>
    </w:p>
    <w:tbl>
      <w:tblPr>
        <w:tblStyle w:val="TableGrid"/>
        <w:tblW w:w="10890" w:type="dxa"/>
        <w:tblInd w:w="-815" w:type="dxa"/>
        <w:tblLook w:val="04A0" w:firstRow="1" w:lastRow="0" w:firstColumn="1" w:lastColumn="0" w:noHBand="0" w:noVBand="1"/>
      </w:tblPr>
      <w:tblGrid>
        <w:gridCol w:w="3870"/>
        <w:gridCol w:w="1260"/>
        <w:gridCol w:w="5760"/>
      </w:tblGrid>
      <w:tr w:rsidR="0015766B" w:rsidRPr="00DB37B0" w14:paraId="6577A2F1" w14:textId="77777777" w:rsidTr="0015766B">
        <w:trPr>
          <w:trHeight w:val="206"/>
        </w:trPr>
        <w:tc>
          <w:tcPr>
            <w:tcW w:w="3870" w:type="dxa"/>
            <w:shd w:val="clear" w:color="auto" w:fill="FFC000"/>
          </w:tcPr>
          <w:p w14:paraId="42D06545" w14:textId="77777777" w:rsidR="0015766B" w:rsidRPr="00AA7E63" w:rsidRDefault="0015766B" w:rsidP="00835419">
            <w:pPr>
              <w:jc w:val="center"/>
              <w:rPr>
                <w:b/>
                <w:bCs/>
                <w:sz w:val="20"/>
                <w:szCs w:val="20"/>
              </w:rPr>
            </w:pPr>
            <w:r w:rsidRPr="0065379B">
              <w:rPr>
                <w:b/>
                <w:bCs/>
              </w:rPr>
              <w:t>Item</w:t>
            </w:r>
          </w:p>
        </w:tc>
        <w:tc>
          <w:tcPr>
            <w:tcW w:w="1260" w:type="dxa"/>
            <w:shd w:val="clear" w:color="auto" w:fill="FFC000"/>
          </w:tcPr>
          <w:p w14:paraId="6442AABE" w14:textId="77777777" w:rsidR="0015766B" w:rsidRPr="00AA7E63" w:rsidRDefault="0015766B" w:rsidP="00835419">
            <w:pPr>
              <w:jc w:val="center"/>
              <w:rPr>
                <w:b/>
                <w:bCs/>
                <w:sz w:val="20"/>
                <w:szCs w:val="20"/>
              </w:rPr>
            </w:pPr>
            <w:r w:rsidRPr="00AA7E63">
              <w:rPr>
                <w:b/>
                <w:bCs/>
                <w:sz w:val="20"/>
                <w:szCs w:val="20"/>
              </w:rPr>
              <w:t>Reviewer</w:t>
            </w:r>
            <w:r>
              <w:rPr>
                <w:b/>
                <w:bCs/>
                <w:sz w:val="20"/>
                <w:szCs w:val="20"/>
              </w:rPr>
              <w:t xml:space="preserve"> Compliance</w:t>
            </w:r>
            <w:r w:rsidRPr="00AA7E63">
              <w:rPr>
                <w:b/>
                <w:bCs/>
                <w:sz w:val="20"/>
                <w:szCs w:val="20"/>
              </w:rPr>
              <w:t xml:space="preserve"> Assessment</w:t>
            </w:r>
          </w:p>
        </w:tc>
        <w:tc>
          <w:tcPr>
            <w:tcW w:w="5760" w:type="dxa"/>
            <w:shd w:val="clear" w:color="auto" w:fill="FFC000"/>
          </w:tcPr>
          <w:p w14:paraId="6C9D3142" w14:textId="77777777" w:rsidR="0015766B" w:rsidRPr="00AA7E63" w:rsidRDefault="0015766B" w:rsidP="00835419">
            <w:pPr>
              <w:jc w:val="center"/>
              <w:rPr>
                <w:b/>
                <w:bCs/>
                <w:sz w:val="20"/>
                <w:szCs w:val="20"/>
              </w:rPr>
            </w:pPr>
            <w:r w:rsidRPr="0065379B">
              <w:rPr>
                <w:b/>
                <w:bCs/>
              </w:rPr>
              <w:t>Notes</w:t>
            </w:r>
          </w:p>
        </w:tc>
      </w:tr>
      <w:tr w:rsidR="0015766B" w:rsidRPr="00B04F02" w14:paraId="1947F3BD" w14:textId="77777777" w:rsidTr="0015766B">
        <w:tc>
          <w:tcPr>
            <w:tcW w:w="3870" w:type="dxa"/>
          </w:tcPr>
          <w:p w14:paraId="39B2DC08" w14:textId="77777777" w:rsidR="0015766B" w:rsidRPr="00B560DF" w:rsidRDefault="0015766B" w:rsidP="00835419">
            <w:pPr>
              <w:rPr>
                <w:rFonts w:asciiTheme="minorHAnsi" w:hAnsiTheme="minorHAnsi"/>
                <w:sz w:val="20"/>
                <w:szCs w:val="20"/>
              </w:rPr>
            </w:pPr>
            <w:r w:rsidRPr="00B560DF">
              <w:rPr>
                <w:rFonts w:asciiTheme="minorHAnsi" w:hAnsiTheme="minorHAnsi"/>
                <w:sz w:val="20"/>
                <w:szCs w:val="20"/>
              </w:rPr>
              <w:t>1.</w:t>
            </w:r>
            <w:r>
              <w:rPr>
                <w:rFonts w:asciiTheme="minorHAnsi" w:hAnsiTheme="minorHAnsi"/>
                <w:sz w:val="20"/>
                <w:szCs w:val="20"/>
              </w:rPr>
              <w:t xml:space="preserve"> </w:t>
            </w:r>
            <w:r w:rsidRPr="00B560DF">
              <w:rPr>
                <w:rFonts w:asciiTheme="minorHAnsi" w:hAnsiTheme="minorHAnsi"/>
                <w:sz w:val="20"/>
                <w:szCs w:val="20"/>
              </w:rPr>
              <w:t>Individualized Learning Plans</w:t>
            </w:r>
          </w:p>
        </w:tc>
        <w:tc>
          <w:tcPr>
            <w:tcW w:w="1260" w:type="dxa"/>
          </w:tcPr>
          <w:p w14:paraId="007C84DE" w14:textId="77777777" w:rsidR="0015766B" w:rsidRPr="00B04F02" w:rsidRDefault="0015766B" w:rsidP="00835419">
            <w:pPr>
              <w:jc w:val="center"/>
              <w:rPr>
                <w:rFonts w:asciiTheme="minorHAnsi" w:hAnsiTheme="minorHAnsi"/>
                <w:sz w:val="20"/>
                <w:szCs w:val="20"/>
              </w:rPr>
            </w:pPr>
            <w:sdt>
              <w:sdtPr>
                <w:rPr>
                  <w:rFonts w:asciiTheme="minorHAnsi" w:hAnsiTheme="minorHAnsi"/>
                  <w:sz w:val="20"/>
                  <w:szCs w:val="20"/>
                </w:rPr>
                <w:id w:val="-1511675546"/>
                <w14:checkbox>
                  <w14:checked w14:val="0"/>
                  <w14:checkedState w14:val="2612" w14:font="MS Gothic"/>
                  <w14:uncheckedState w14:val="2610" w14:font="MS Gothic"/>
                </w14:checkbox>
              </w:sdtPr>
              <w:sdtContent>
                <w:r w:rsidRPr="00F4493F">
                  <w:rPr>
                    <w:rFonts w:ascii="MS Gothic" w:eastAsia="MS Gothic" w:hAnsi="MS Gothic" w:hint="eastAsia"/>
                    <w:sz w:val="20"/>
                    <w:szCs w:val="20"/>
                  </w:rPr>
                  <w:t>☐</w:t>
                </w:r>
              </w:sdtContent>
            </w:sdt>
            <w:r w:rsidRPr="00F4493F">
              <w:rPr>
                <w:rFonts w:asciiTheme="minorHAnsi" w:hAnsiTheme="minorHAnsi"/>
                <w:sz w:val="20"/>
                <w:szCs w:val="20"/>
              </w:rPr>
              <w:t xml:space="preserve"> Yes </w:t>
            </w:r>
            <w:sdt>
              <w:sdtPr>
                <w:rPr>
                  <w:rFonts w:asciiTheme="minorHAnsi" w:hAnsiTheme="minorHAnsi"/>
                  <w:sz w:val="20"/>
                  <w:szCs w:val="20"/>
                </w:rPr>
                <w:id w:val="591213517"/>
                <w14:checkbox>
                  <w14:checked w14:val="0"/>
                  <w14:checkedState w14:val="2612" w14:font="MS Gothic"/>
                  <w14:uncheckedState w14:val="2610" w14:font="MS Gothic"/>
                </w14:checkbox>
              </w:sdtPr>
              <w:sdtContent>
                <w:r w:rsidRPr="00F4493F">
                  <w:rPr>
                    <w:rFonts w:ascii="Segoe UI Symbol" w:eastAsia="MS Gothic" w:hAnsi="Segoe UI Symbol" w:cs="Segoe UI Symbol"/>
                    <w:sz w:val="20"/>
                    <w:szCs w:val="20"/>
                  </w:rPr>
                  <w:t>☐</w:t>
                </w:r>
              </w:sdtContent>
            </w:sdt>
            <w:r w:rsidRPr="00F4493F">
              <w:rPr>
                <w:rFonts w:asciiTheme="minorHAnsi" w:hAnsiTheme="minorHAnsi"/>
                <w:sz w:val="20"/>
                <w:szCs w:val="20"/>
              </w:rPr>
              <w:t xml:space="preserve"> No</w:t>
            </w:r>
          </w:p>
        </w:tc>
        <w:tc>
          <w:tcPr>
            <w:tcW w:w="5760" w:type="dxa"/>
          </w:tcPr>
          <w:p w14:paraId="4401EF59" w14:textId="77777777" w:rsidR="0015766B" w:rsidRPr="00B04F02" w:rsidRDefault="0015766B" w:rsidP="00835419">
            <w:pPr>
              <w:rPr>
                <w:rFonts w:asciiTheme="minorHAnsi" w:hAnsiTheme="minorHAnsi"/>
                <w:sz w:val="20"/>
                <w:szCs w:val="20"/>
              </w:rPr>
            </w:pPr>
          </w:p>
        </w:tc>
      </w:tr>
      <w:tr w:rsidR="0015766B" w:rsidRPr="00B04F02" w14:paraId="2F1A1578" w14:textId="77777777" w:rsidTr="0015766B">
        <w:tc>
          <w:tcPr>
            <w:tcW w:w="3870" w:type="dxa"/>
          </w:tcPr>
          <w:p w14:paraId="785E66C2" w14:textId="77777777" w:rsidR="0015766B" w:rsidRPr="00B04F02" w:rsidRDefault="0015766B" w:rsidP="00835419">
            <w:pPr>
              <w:rPr>
                <w:rFonts w:asciiTheme="minorHAnsi" w:hAnsiTheme="minorHAnsi"/>
                <w:sz w:val="20"/>
                <w:szCs w:val="20"/>
              </w:rPr>
            </w:pPr>
            <w:r>
              <w:rPr>
                <w:rFonts w:asciiTheme="minorHAnsi" w:hAnsiTheme="minorHAnsi"/>
                <w:sz w:val="20"/>
                <w:szCs w:val="20"/>
              </w:rPr>
              <w:t xml:space="preserve">2. </w:t>
            </w:r>
            <w:r w:rsidRPr="00B04F02">
              <w:rPr>
                <w:rFonts w:asciiTheme="minorHAnsi" w:hAnsiTheme="minorHAnsi"/>
                <w:sz w:val="20"/>
                <w:szCs w:val="20"/>
              </w:rPr>
              <w:t>Clinical Site Descriptions and Agreements</w:t>
            </w:r>
          </w:p>
        </w:tc>
        <w:tc>
          <w:tcPr>
            <w:tcW w:w="1260" w:type="dxa"/>
          </w:tcPr>
          <w:p w14:paraId="05006AF7" w14:textId="77777777" w:rsidR="0015766B" w:rsidRPr="00B04F02" w:rsidRDefault="0015766B" w:rsidP="00835419">
            <w:pPr>
              <w:jc w:val="center"/>
              <w:rPr>
                <w:rFonts w:asciiTheme="minorHAnsi" w:hAnsiTheme="minorHAnsi"/>
                <w:sz w:val="20"/>
                <w:szCs w:val="20"/>
              </w:rPr>
            </w:pPr>
            <w:sdt>
              <w:sdtPr>
                <w:rPr>
                  <w:rFonts w:asciiTheme="minorHAnsi" w:hAnsiTheme="minorHAnsi"/>
                  <w:sz w:val="20"/>
                  <w:szCs w:val="20"/>
                </w:rPr>
                <w:id w:val="2115092791"/>
                <w14:checkbox>
                  <w14:checked w14:val="0"/>
                  <w14:checkedState w14:val="2612" w14:font="MS Gothic"/>
                  <w14:uncheckedState w14:val="2610" w14:font="MS Gothic"/>
                </w14:checkbox>
              </w:sdtPr>
              <w:sdtContent>
                <w:r w:rsidRPr="00F4493F">
                  <w:rPr>
                    <w:rFonts w:ascii="MS Gothic" w:eastAsia="MS Gothic" w:hAnsi="MS Gothic" w:hint="eastAsia"/>
                    <w:sz w:val="20"/>
                    <w:szCs w:val="20"/>
                  </w:rPr>
                  <w:t>☐</w:t>
                </w:r>
              </w:sdtContent>
            </w:sdt>
            <w:r w:rsidRPr="00F4493F">
              <w:rPr>
                <w:rFonts w:asciiTheme="minorHAnsi" w:hAnsiTheme="minorHAnsi"/>
                <w:sz w:val="20"/>
                <w:szCs w:val="20"/>
              </w:rPr>
              <w:t xml:space="preserve"> Yes </w:t>
            </w:r>
            <w:sdt>
              <w:sdtPr>
                <w:rPr>
                  <w:rFonts w:asciiTheme="minorHAnsi" w:hAnsiTheme="minorHAnsi"/>
                  <w:sz w:val="20"/>
                  <w:szCs w:val="20"/>
                </w:rPr>
                <w:id w:val="-1290360515"/>
                <w14:checkbox>
                  <w14:checked w14:val="0"/>
                  <w14:checkedState w14:val="2612" w14:font="MS Gothic"/>
                  <w14:uncheckedState w14:val="2610" w14:font="MS Gothic"/>
                </w14:checkbox>
              </w:sdtPr>
              <w:sdtContent>
                <w:r w:rsidRPr="00F4493F">
                  <w:rPr>
                    <w:rFonts w:ascii="Segoe UI Symbol" w:eastAsia="MS Gothic" w:hAnsi="Segoe UI Symbol" w:cs="Segoe UI Symbol"/>
                    <w:sz w:val="20"/>
                    <w:szCs w:val="20"/>
                  </w:rPr>
                  <w:t>☐</w:t>
                </w:r>
              </w:sdtContent>
            </w:sdt>
            <w:r w:rsidRPr="00F4493F">
              <w:rPr>
                <w:rFonts w:asciiTheme="minorHAnsi" w:hAnsiTheme="minorHAnsi"/>
                <w:sz w:val="20"/>
                <w:szCs w:val="20"/>
              </w:rPr>
              <w:t xml:space="preserve"> No</w:t>
            </w:r>
          </w:p>
        </w:tc>
        <w:tc>
          <w:tcPr>
            <w:tcW w:w="5760" w:type="dxa"/>
          </w:tcPr>
          <w:p w14:paraId="7C143AA0" w14:textId="77777777" w:rsidR="0015766B" w:rsidRPr="00B04F02" w:rsidRDefault="0015766B" w:rsidP="00835419">
            <w:pPr>
              <w:rPr>
                <w:rFonts w:asciiTheme="minorHAnsi" w:hAnsiTheme="minorHAnsi"/>
                <w:sz w:val="20"/>
                <w:szCs w:val="20"/>
              </w:rPr>
            </w:pPr>
          </w:p>
        </w:tc>
      </w:tr>
      <w:tr w:rsidR="0015766B" w:rsidRPr="00B04F02" w14:paraId="55FEA898" w14:textId="77777777" w:rsidTr="0015766B">
        <w:tc>
          <w:tcPr>
            <w:tcW w:w="3870" w:type="dxa"/>
          </w:tcPr>
          <w:p w14:paraId="16B6747D" w14:textId="77777777" w:rsidR="0015766B" w:rsidRPr="00B04F02" w:rsidRDefault="0015766B" w:rsidP="00835419">
            <w:pPr>
              <w:rPr>
                <w:rFonts w:asciiTheme="minorHAnsi" w:hAnsiTheme="minorHAnsi"/>
                <w:sz w:val="20"/>
                <w:szCs w:val="20"/>
              </w:rPr>
            </w:pPr>
            <w:r>
              <w:rPr>
                <w:rFonts w:asciiTheme="minorHAnsi" w:hAnsiTheme="minorHAnsi"/>
                <w:sz w:val="20"/>
                <w:szCs w:val="20"/>
              </w:rPr>
              <w:t xml:space="preserve">3. </w:t>
            </w:r>
            <w:r w:rsidRPr="00B04F02">
              <w:rPr>
                <w:rFonts w:asciiTheme="minorHAnsi" w:hAnsiTheme="minorHAnsi"/>
                <w:sz w:val="20"/>
                <w:szCs w:val="20"/>
              </w:rPr>
              <w:t>Evidence of Student Engagement</w:t>
            </w:r>
          </w:p>
        </w:tc>
        <w:tc>
          <w:tcPr>
            <w:tcW w:w="1260" w:type="dxa"/>
          </w:tcPr>
          <w:p w14:paraId="3531BBDF" w14:textId="77777777" w:rsidR="0015766B" w:rsidRPr="00B04F02" w:rsidRDefault="0015766B" w:rsidP="00835419">
            <w:pPr>
              <w:jc w:val="center"/>
              <w:rPr>
                <w:rFonts w:asciiTheme="minorHAnsi" w:hAnsiTheme="minorHAnsi"/>
                <w:sz w:val="20"/>
                <w:szCs w:val="20"/>
              </w:rPr>
            </w:pPr>
            <w:sdt>
              <w:sdtPr>
                <w:rPr>
                  <w:rFonts w:asciiTheme="minorHAnsi" w:hAnsiTheme="minorHAnsi"/>
                  <w:sz w:val="20"/>
                  <w:szCs w:val="20"/>
                </w:rPr>
                <w:id w:val="-1427270022"/>
                <w14:checkbox>
                  <w14:checked w14:val="0"/>
                  <w14:checkedState w14:val="2612" w14:font="MS Gothic"/>
                  <w14:uncheckedState w14:val="2610" w14:font="MS Gothic"/>
                </w14:checkbox>
              </w:sdtPr>
              <w:sdtContent>
                <w:r w:rsidRPr="00F4493F">
                  <w:rPr>
                    <w:rFonts w:ascii="MS Gothic" w:eastAsia="MS Gothic" w:hAnsi="MS Gothic" w:hint="eastAsia"/>
                    <w:sz w:val="20"/>
                    <w:szCs w:val="20"/>
                  </w:rPr>
                  <w:t>☐</w:t>
                </w:r>
              </w:sdtContent>
            </w:sdt>
            <w:r w:rsidRPr="00F4493F">
              <w:rPr>
                <w:rFonts w:asciiTheme="minorHAnsi" w:hAnsiTheme="minorHAnsi"/>
                <w:sz w:val="20"/>
                <w:szCs w:val="20"/>
              </w:rPr>
              <w:t xml:space="preserve"> Yes </w:t>
            </w:r>
            <w:sdt>
              <w:sdtPr>
                <w:rPr>
                  <w:rFonts w:asciiTheme="minorHAnsi" w:hAnsiTheme="minorHAnsi"/>
                  <w:sz w:val="20"/>
                  <w:szCs w:val="20"/>
                </w:rPr>
                <w:id w:val="714388579"/>
                <w14:checkbox>
                  <w14:checked w14:val="0"/>
                  <w14:checkedState w14:val="2612" w14:font="MS Gothic"/>
                  <w14:uncheckedState w14:val="2610" w14:font="MS Gothic"/>
                </w14:checkbox>
              </w:sdtPr>
              <w:sdtContent>
                <w:r w:rsidRPr="00F4493F">
                  <w:rPr>
                    <w:rFonts w:ascii="Segoe UI Symbol" w:eastAsia="MS Gothic" w:hAnsi="Segoe UI Symbol" w:cs="Segoe UI Symbol"/>
                    <w:sz w:val="20"/>
                    <w:szCs w:val="20"/>
                  </w:rPr>
                  <w:t>☐</w:t>
                </w:r>
              </w:sdtContent>
            </w:sdt>
            <w:r w:rsidRPr="00F4493F">
              <w:rPr>
                <w:rFonts w:asciiTheme="minorHAnsi" w:hAnsiTheme="minorHAnsi"/>
                <w:sz w:val="20"/>
                <w:szCs w:val="20"/>
              </w:rPr>
              <w:t xml:space="preserve"> No</w:t>
            </w:r>
          </w:p>
        </w:tc>
        <w:tc>
          <w:tcPr>
            <w:tcW w:w="5760" w:type="dxa"/>
          </w:tcPr>
          <w:p w14:paraId="50011E92" w14:textId="77777777" w:rsidR="0015766B" w:rsidRPr="00B04F02" w:rsidRDefault="0015766B" w:rsidP="00835419">
            <w:pPr>
              <w:rPr>
                <w:rFonts w:asciiTheme="minorHAnsi" w:hAnsiTheme="minorHAnsi"/>
                <w:sz w:val="20"/>
                <w:szCs w:val="20"/>
              </w:rPr>
            </w:pPr>
          </w:p>
        </w:tc>
      </w:tr>
      <w:tr w:rsidR="0015766B" w:rsidRPr="00B04F02" w14:paraId="134F0CD2" w14:textId="77777777" w:rsidTr="0015766B">
        <w:tc>
          <w:tcPr>
            <w:tcW w:w="3870" w:type="dxa"/>
          </w:tcPr>
          <w:p w14:paraId="2596BC17" w14:textId="77777777" w:rsidR="0015766B" w:rsidRPr="00B04F02" w:rsidRDefault="0015766B" w:rsidP="00835419">
            <w:pPr>
              <w:rPr>
                <w:rFonts w:asciiTheme="minorHAnsi" w:hAnsiTheme="minorHAnsi"/>
                <w:sz w:val="20"/>
                <w:szCs w:val="20"/>
              </w:rPr>
            </w:pPr>
            <w:r>
              <w:rPr>
                <w:rFonts w:asciiTheme="minorHAnsi" w:hAnsiTheme="minorHAnsi"/>
                <w:sz w:val="20"/>
                <w:szCs w:val="20"/>
              </w:rPr>
              <w:t xml:space="preserve">4. </w:t>
            </w:r>
            <w:r w:rsidRPr="00B04F02">
              <w:rPr>
                <w:rFonts w:asciiTheme="minorHAnsi" w:hAnsiTheme="minorHAnsi"/>
                <w:sz w:val="20"/>
                <w:szCs w:val="20"/>
              </w:rPr>
              <w:t>Measuring Student Achievement</w:t>
            </w:r>
          </w:p>
        </w:tc>
        <w:tc>
          <w:tcPr>
            <w:tcW w:w="1260" w:type="dxa"/>
          </w:tcPr>
          <w:p w14:paraId="6AFD6CE1" w14:textId="77777777" w:rsidR="0015766B" w:rsidRPr="00B04F02" w:rsidRDefault="0015766B" w:rsidP="00835419">
            <w:pPr>
              <w:jc w:val="center"/>
              <w:rPr>
                <w:rFonts w:asciiTheme="minorHAnsi" w:hAnsiTheme="minorHAnsi"/>
                <w:sz w:val="20"/>
                <w:szCs w:val="20"/>
              </w:rPr>
            </w:pPr>
            <w:sdt>
              <w:sdtPr>
                <w:rPr>
                  <w:rFonts w:asciiTheme="minorHAnsi" w:hAnsiTheme="minorHAnsi"/>
                  <w:sz w:val="20"/>
                  <w:szCs w:val="20"/>
                </w:rPr>
                <w:id w:val="-1764291198"/>
                <w14:checkbox>
                  <w14:checked w14:val="0"/>
                  <w14:checkedState w14:val="2612" w14:font="MS Gothic"/>
                  <w14:uncheckedState w14:val="2610" w14:font="MS Gothic"/>
                </w14:checkbox>
              </w:sdtPr>
              <w:sdtContent>
                <w:r w:rsidRPr="00F4493F">
                  <w:rPr>
                    <w:rFonts w:ascii="MS Gothic" w:eastAsia="MS Gothic" w:hAnsi="MS Gothic" w:hint="eastAsia"/>
                    <w:sz w:val="20"/>
                    <w:szCs w:val="20"/>
                  </w:rPr>
                  <w:t>☐</w:t>
                </w:r>
              </w:sdtContent>
            </w:sdt>
            <w:r w:rsidRPr="00F4493F">
              <w:rPr>
                <w:rFonts w:asciiTheme="minorHAnsi" w:hAnsiTheme="minorHAnsi"/>
                <w:sz w:val="20"/>
                <w:szCs w:val="20"/>
              </w:rPr>
              <w:t xml:space="preserve"> Yes </w:t>
            </w:r>
            <w:sdt>
              <w:sdtPr>
                <w:rPr>
                  <w:rFonts w:asciiTheme="minorHAnsi" w:hAnsiTheme="minorHAnsi"/>
                  <w:sz w:val="20"/>
                  <w:szCs w:val="20"/>
                </w:rPr>
                <w:id w:val="1878279275"/>
                <w14:checkbox>
                  <w14:checked w14:val="0"/>
                  <w14:checkedState w14:val="2612" w14:font="MS Gothic"/>
                  <w14:uncheckedState w14:val="2610" w14:font="MS Gothic"/>
                </w14:checkbox>
              </w:sdtPr>
              <w:sdtContent>
                <w:r w:rsidRPr="00F4493F">
                  <w:rPr>
                    <w:rFonts w:ascii="Segoe UI Symbol" w:eastAsia="MS Gothic" w:hAnsi="Segoe UI Symbol" w:cs="Segoe UI Symbol"/>
                    <w:sz w:val="20"/>
                    <w:szCs w:val="20"/>
                  </w:rPr>
                  <w:t>☐</w:t>
                </w:r>
              </w:sdtContent>
            </w:sdt>
            <w:r w:rsidRPr="00F4493F">
              <w:rPr>
                <w:rFonts w:asciiTheme="minorHAnsi" w:hAnsiTheme="minorHAnsi"/>
                <w:sz w:val="20"/>
                <w:szCs w:val="20"/>
              </w:rPr>
              <w:t xml:space="preserve"> No</w:t>
            </w:r>
          </w:p>
        </w:tc>
        <w:tc>
          <w:tcPr>
            <w:tcW w:w="5760" w:type="dxa"/>
          </w:tcPr>
          <w:p w14:paraId="1746D466" w14:textId="77777777" w:rsidR="0015766B" w:rsidRPr="00B04F02" w:rsidRDefault="0015766B" w:rsidP="00835419">
            <w:pPr>
              <w:rPr>
                <w:rFonts w:asciiTheme="minorHAnsi" w:hAnsiTheme="minorHAnsi"/>
                <w:sz w:val="20"/>
                <w:szCs w:val="20"/>
              </w:rPr>
            </w:pPr>
          </w:p>
        </w:tc>
      </w:tr>
      <w:tr w:rsidR="0015766B" w:rsidRPr="00B04F02" w14:paraId="07D62F92" w14:textId="77777777" w:rsidTr="0015766B">
        <w:tc>
          <w:tcPr>
            <w:tcW w:w="3870" w:type="dxa"/>
          </w:tcPr>
          <w:p w14:paraId="5AAB9DDE" w14:textId="77777777" w:rsidR="0015766B" w:rsidRPr="00B04F02" w:rsidRDefault="0015766B" w:rsidP="00835419">
            <w:pPr>
              <w:rPr>
                <w:rFonts w:asciiTheme="minorHAnsi" w:hAnsiTheme="minorHAnsi"/>
                <w:sz w:val="20"/>
                <w:szCs w:val="20"/>
              </w:rPr>
            </w:pPr>
            <w:r>
              <w:rPr>
                <w:rFonts w:asciiTheme="minorHAnsi" w:hAnsiTheme="minorHAnsi"/>
                <w:sz w:val="20"/>
                <w:szCs w:val="20"/>
              </w:rPr>
              <w:t xml:space="preserve">5. </w:t>
            </w:r>
            <w:r w:rsidRPr="00B04F02">
              <w:rPr>
                <w:rFonts w:asciiTheme="minorHAnsi" w:hAnsiTheme="minorHAnsi"/>
                <w:sz w:val="20"/>
                <w:szCs w:val="20"/>
              </w:rPr>
              <w:t>Biographical Information</w:t>
            </w:r>
          </w:p>
        </w:tc>
        <w:tc>
          <w:tcPr>
            <w:tcW w:w="1260" w:type="dxa"/>
          </w:tcPr>
          <w:p w14:paraId="5C1DDF82" w14:textId="77777777" w:rsidR="0015766B" w:rsidRPr="00B04F02" w:rsidRDefault="0015766B" w:rsidP="00835419">
            <w:pPr>
              <w:jc w:val="center"/>
              <w:rPr>
                <w:rFonts w:asciiTheme="minorHAnsi" w:hAnsiTheme="minorHAnsi"/>
                <w:sz w:val="20"/>
                <w:szCs w:val="20"/>
              </w:rPr>
            </w:pPr>
            <w:sdt>
              <w:sdtPr>
                <w:rPr>
                  <w:rFonts w:asciiTheme="minorHAnsi" w:hAnsiTheme="minorHAnsi"/>
                  <w:sz w:val="20"/>
                  <w:szCs w:val="20"/>
                </w:rPr>
                <w:id w:val="-1760360062"/>
                <w14:checkbox>
                  <w14:checked w14:val="0"/>
                  <w14:checkedState w14:val="2612" w14:font="MS Gothic"/>
                  <w14:uncheckedState w14:val="2610" w14:font="MS Gothic"/>
                </w14:checkbox>
              </w:sdtPr>
              <w:sdtContent>
                <w:r w:rsidRPr="00F4493F">
                  <w:rPr>
                    <w:rFonts w:ascii="MS Gothic" w:eastAsia="MS Gothic" w:hAnsi="MS Gothic" w:hint="eastAsia"/>
                    <w:sz w:val="20"/>
                    <w:szCs w:val="20"/>
                  </w:rPr>
                  <w:t>☐</w:t>
                </w:r>
              </w:sdtContent>
            </w:sdt>
            <w:r w:rsidRPr="00F4493F">
              <w:rPr>
                <w:rFonts w:asciiTheme="minorHAnsi" w:hAnsiTheme="minorHAnsi"/>
                <w:sz w:val="20"/>
                <w:szCs w:val="20"/>
              </w:rPr>
              <w:t xml:space="preserve"> Yes </w:t>
            </w:r>
            <w:sdt>
              <w:sdtPr>
                <w:rPr>
                  <w:rFonts w:asciiTheme="minorHAnsi" w:hAnsiTheme="minorHAnsi"/>
                  <w:sz w:val="20"/>
                  <w:szCs w:val="20"/>
                </w:rPr>
                <w:id w:val="114887735"/>
                <w14:checkbox>
                  <w14:checked w14:val="0"/>
                  <w14:checkedState w14:val="2612" w14:font="MS Gothic"/>
                  <w14:uncheckedState w14:val="2610" w14:font="MS Gothic"/>
                </w14:checkbox>
              </w:sdtPr>
              <w:sdtContent>
                <w:r w:rsidRPr="00F4493F">
                  <w:rPr>
                    <w:rFonts w:ascii="Segoe UI Symbol" w:eastAsia="MS Gothic" w:hAnsi="Segoe UI Symbol" w:cs="Segoe UI Symbol"/>
                    <w:sz w:val="20"/>
                    <w:szCs w:val="20"/>
                  </w:rPr>
                  <w:t>☐</w:t>
                </w:r>
              </w:sdtContent>
            </w:sdt>
            <w:r w:rsidRPr="00F4493F">
              <w:rPr>
                <w:rFonts w:asciiTheme="minorHAnsi" w:hAnsiTheme="minorHAnsi"/>
                <w:sz w:val="20"/>
                <w:szCs w:val="20"/>
              </w:rPr>
              <w:t xml:space="preserve"> No</w:t>
            </w:r>
          </w:p>
        </w:tc>
        <w:tc>
          <w:tcPr>
            <w:tcW w:w="5760" w:type="dxa"/>
          </w:tcPr>
          <w:p w14:paraId="01146E40" w14:textId="77777777" w:rsidR="0015766B" w:rsidRPr="00B04F02" w:rsidRDefault="0015766B" w:rsidP="00835419">
            <w:pPr>
              <w:rPr>
                <w:rFonts w:asciiTheme="minorHAnsi" w:hAnsiTheme="minorHAnsi"/>
                <w:sz w:val="20"/>
                <w:szCs w:val="20"/>
              </w:rPr>
            </w:pPr>
          </w:p>
        </w:tc>
      </w:tr>
      <w:tr w:rsidR="0015766B" w:rsidRPr="00B04F02" w14:paraId="6E55419E" w14:textId="77777777" w:rsidTr="0015766B">
        <w:tc>
          <w:tcPr>
            <w:tcW w:w="3870" w:type="dxa"/>
          </w:tcPr>
          <w:p w14:paraId="3EEBAEDC" w14:textId="77777777" w:rsidR="0015766B" w:rsidRPr="00B04F02" w:rsidRDefault="0015766B" w:rsidP="00835419">
            <w:pPr>
              <w:rPr>
                <w:rFonts w:asciiTheme="minorHAnsi" w:hAnsiTheme="minorHAnsi"/>
                <w:sz w:val="20"/>
                <w:szCs w:val="20"/>
              </w:rPr>
            </w:pPr>
            <w:r>
              <w:rPr>
                <w:rFonts w:asciiTheme="minorHAnsi" w:hAnsiTheme="minorHAnsi"/>
                <w:sz w:val="20"/>
                <w:szCs w:val="20"/>
              </w:rPr>
              <w:t xml:space="preserve">6. </w:t>
            </w:r>
            <w:r w:rsidRPr="00B04F02">
              <w:rPr>
                <w:rFonts w:asciiTheme="minorHAnsi" w:hAnsiTheme="minorHAnsi"/>
                <w:sz w:val="20"/>
                <w:szCs w:val="20"/>
              </w:rPr>
              <w:t>Video Conferencing (if applicable)</w:t>
            </w:r>
          </w:p>
        </w:tc>
        <w:tc>
          <w:tcPr>
            <w:tcW w:w="1260" w:type="dxa"/>
          </w:tcPr>
          <w:p w14:paraId="7FB14CE8" w14:textId="77777777" w:rsidR="0015766B" w:rsidRPr="00B04F02" w:rsidRDefault="0015766B" w:rsidP="00835419">
            <w:pPr>
              <w:jc w:val="center"/>
              <w:rPr>
                <w:rFonts w:asciiTheme="minorHAnsi" w:hAnsiTheme="minorHAnsi"/>
                <w:sz w:val="20"/>
                <w:szCs w:val="20"/>
              </w:rPr>
            </w:pPr>
            <w:sdt>
              <w:sdtPr>
                <w:rPr>
                  <w:rFonts w:asciiTheme="minorHAnsi" w:hAnsiTheme="minorHAnsi"/>
                  <w:sz w:val="20"/>
                  <w:szCs w:val="20"/>
                </w:rPr>
                <w:id w:val="-2013981727"/>
                <w14:checkbox>
                  <w14:checked w14:val="0"/>
                  <w14:checkedState w14:val="2612" w14:font="MS Gothic"/>
                  <w14:uncheckedState w14:val="2610" w14:font="MS Gothic"/>
                </w14:checkbox>
              </w:sdtPr>
              <w:sdtContent>
                <w:r w:rsidRPr="00F4493F">
                  <w:rPr>
                    <w:rFonts w:ascii="MS Gothic" w:eastAsia="MS Gothic" w:hAnsi="MS Gothic" w:hint="eastAsia"/>
                    <w:sz w:val="20"/>
                    <w:szCs w:val="20"/>
                  </w:rPr>
                  <w:t>☐</w:t>
                </w:r>
              </w:sdtContent>
            </w:sdt>
            <w:r w:rsidRPr="00F4493F">
              <w:rPr>
                <w:rFonts w:asciiTheme="minorHAnsi" w:hAnsiTheme="minorHAnsi"/>
                <w:sz w:val="20"/>
                <w:szCs w:val="20"/>
              </w:rPr>
              <w:t xml:space="preserve"> Yes </w:t>
            </w:r>
            <w:sdt>
              <w:sdtPr>
                <w:rPr>
                  <w:rFonts w:asciiTheme="minorHAnsi" w:hAnsiTheme="minorHAnsi"/>
                  <w:sz w:val="20"/>
                  <w:szCs w:val="20"/>
                </w:rPr>
                <w:id w:val="-629020455"/>
                <w14:checkbox>
                  <w14:checked w14:val="0"/>
                  <w14:checkedState w14:val="2612" w14:font="MS Gothic"/>
                  <w14:uncheckedState w14:val="2610" w14:font="MS Gothic"/>
                </w14:checkbox>
              </w:sdtPr>
              <w:sdtContent>
                <w:r w:rsidRPr="00F4493F">
                  <w:rPr>
                    <w:rFonts w:ascii="Segoe UI Symbol" w:eastAsia="MS Gothic" w:hAnsi="Segoe UI Symbol" w:cs="Segoe UI Symbol"/>
                    <w:sz w:val="20"/>
                    <w:szCs w:val="20"/>
                  </w:rPr>
                  <w:t>☐</w:t>
                </w:r>
              </w:sdtContent>
            </w:sdt>
            <w:r w:rsidRPr="00F4493F">
              <w:rPr>
                <w:rFonts w:asciiTheme="minorHAnsi" w:hAnsiTheme="minorHAnsi"/>
                <w:sz w:val="20"/>
                <w:szCs w:val="20"/>
              </w:rPr>
              <w:t xml:space="preserve"> No</w:t>
            </w:r>
          </w:p>
        </w:tc>
        <w:tc>
          <w:tcPr>
            <w:tcW w:w="5760" w:type="dxa"/>
          </w:tcPr>
          <w:p w14:paraId="4FE0637B" w14:textId="77777777" w:rsidR="0015766B" w:rsidRPr="00B04F02" w:rsidRDefault="0015766B" w:rsidP="00835419">
            <w:pPr>
              <w:rPr>
                <w:rFonts w:asciiTheme="minorHAnsi" w:hAnsiTheme="minorHAnsi"/>
                <w:sz w:val="20"/>
                <w:szCs w:val="20"/>
              </w:rPr>
            </w:pPr>
          </w:p>
        </w:tc>
      </w:tr>
    </w:tbl>
    <w:p w14:paraId="57C345BB" w14:textId="77777777" w:rsidR="001675E6" w:rsidRPr="00DE44CA" w:rsidRDefault="001675E6" w:rsidP="001675E6">
      <w:pPr>
        <w:spacing w:after="0" w:line="240" w:lineRule="auto"/>
        <w:ind w:left="-810" w:right="-720"/>
        <w:jc w:val="center"/>
        <w:rPr>
          <w:b/>
          <w:bCs/>
          <w:color w:val="7030A0"/>
          <w:sz w:val="28"/>
          <w:szCs w:val="28"/>
        </w:rPr>
      </w:pPr>
      <w:r w:rsidRPr="00DE44CA">
        <w:rPr>
          <w:b/>
          <w:bCs/>
          <w:color w:val="7030A0"/>
          <w:sz w:val="28"/>
          <w:szCs w:val="28"/>
        </w:rPr>
        <w:t>Standard 2: Curriculum</w:t>
      </w:r>
    </w:p>
    <w:tbl>
      <w:tblPr>
        <w:tblStyle w:val="TableGrid"/>
        <w:tblW w:w="10890" w:type="dxa"/>
        <w:tblInd w:w="-815" w:type="dxa"/>
        <w:tblLook w:val="04A0" w:firstRow="1" w:lastRow="0" w:firstColumn="1" w:lastColumn="0" w:noHBand="0" w:noVBand="1"/>
      </w:tblPr>
      <w:tblGrid>
        <w:gridCol w:w="3849"/>
        <w:gridCol w:w="1260"/>
        <w:gridCol w:w="5781"/>
      </w:tblGrid>
      <w:tr w:rsidR="0015766B" w:rsidRPr="00DB37B0" w14:paraId="3BA4CD77" w14:textId="77777777" w:rsidTr="0015766B">
        <w:trPr>
          <w:trHeight w:val="206"/>
        </w:trPr>
        <w:tc>
          <w:tcPr>
            <w:tcW w:w="3849" w:type="dxa"/>
            <w:shd w:val="clear" w:color="auto" w:fill="FFC000"/>
          </w:tcPr>
          <w:p w14:paraId="7956F02C" w14:textId="77777777" w:rsidR="0015766B" w:rsidRPr="00DB37B0" w:rsidRDefault="0015766B" w:rsidP="00835419">
            <w:pPr>
              <w:jc w:val="center"/>
              <w:rPr>
                <w:b/>
                <w:bCs/>
              </w:rPr>
            </w:pPr>
            <w:r w:rsidRPr="00DB37B0">
              <w:rPr>
                <w:b/>
                <w:bCs/>
              </w:rPr>
              <w:t>Item</w:t>
            </w:r>
          </w:p>
        </w:tc>
        <w:tc>
          <w:tcPr>
            <w:tcW w:w="1260" w:type="dxa"/>
            <w:shd w:val="clear" w:color="auto" w:fill="FFC000"/>
          </w:tcPr>
          <w:p w14:paraId="41CFDD96" w14:textId="77777777" w:rsidR="0015766B" w:rsidRDefault="0015766B" w:rsidP="00835419">
            <w:pPr>
              <w:jc w:val="center"/>
              <w:rPr>
                <w:b/>
                <w:bCs/>
              </w:rPr>
            </w:pPr>
            <w:r w:rsidRPr="00AA7E63">
              <w:rPr>
                <w:b/>
                <w:bCs/>
                <w:sz w:val="20"/>
                <w:szCs w:val="20"/>
              </w:rPr>
              <w:t>Reviewer</w:t>
            </w:r>
            <w:r>
              <w:rPr>
                <w:b/>
                <w:bCs/>
                <w:sz w:val="20"/>
                <w:szCs w:val="20"/>
              </w:rPr>
              <w:t xml:space="preserve"> Compliance</w:t>
            </w:r>
            <w:r w:rsidRPr="00AA7E63">
              <w:rPr>
                <w:b/>
                <w:bCs/>
                <w:sz w:val="20"/>
                <w:szCs w:val="20"/>
              </w:rPr>
              <w:t xml:space="preserve"> Assessment</w:t>
            </w:r>
          </w:p>
        </w:tc>
        <w:tc>
          <w:tcPr>
            <w:tcW w:w="5781" w:type="dxa"/>
            <w:shd w:val="clear" w:color="auto" w:fill="FFC000"/>
          </w:tcPr>
          <w:p w14:paraId="5E74A32D" w14:textId="77777777" w:rsidR="0015766B" w:rsidRPr="00DB37B0" w:rsidRDefault="0015766B" w:rsidP="00835419">
            <w:pPr>
              <w:jc w:val="center"/>
              <w:rPr>
                <w:b/>
                <w:bCs/>
              </w:rPr>
            </w:pPr>
            <w:r>
              <w:rPr>
                <w:b/>
                <w:bCs/>
              </w:rPr>
              <w:t>Notes</w:t>
            </w:r>
          </w:p>
        </w:tc>
      </w:tr>
      <w:tr w:rsidR="0015766B" w:rsidRPr="00B04F02" w14:paraId="1E89E18B" w14:textId="77777777" w:rsidTr="0015766B">
        <w:tc>
          <w:tcPr>
            <w:tcW w:w="3849" w:type="dxa"/>
          </w:tcPr>
          <w:p w14:paraId="3C6B1916" w14:textId="77777777" w:rsidR="0015766B" w:rsidRPr="00B560DF" w:rsidRDefault="0015766B" w:rsidP="00835419">
            <w:pPr>
              <w:rPr>
                <w:rFonts w:asciiTheme="minorHAnsi" w:hAnsiTheme="minorHAnsi"/>
                <w:sz w:val="20"/>
                <w:szCs w:val="20"/>
              </w:rPr>
            </w:pPr>
            <w:r w:rsidRPr="00B560DF">
              <w:rPr>
                <w:rFonts w:asciiTheme="minorHAnsi" w:hAnsiTheme="minorHAnsi"/>
                <w:sz w:val="20"/>
                <w:szCs w:val="20"/>
              </w:rPr>
              <w:t>1.</w:t>
            </w:r>
            <w:r>
              <w:rPr>
                <w:rFonts w:asciiTheme="minorHAnsi" w:hAnsiTheme="minorHAnsi"/>
                <w:sz w:val="20"/>
                <w:szCs w:val="20"/>
              </w:rPr>
              <w:t xml:space="preserve"> </w:t>
            </w:r>
            <w:r w:rsidRPr="00B560DF">
              <w:rPr>
                <w:rFonts w:asciiTheme="minorHAnsi" w:hAnsiTheme="minorHAnsi"/>
                <w:sz w:val="20"/>
                <w:szCs w:val="20"/>
              </w:rPr>
              <w:t>Written Curriculum</w:t>
            </w:r>
          </w:p>
        </w:tc>
        <w:tc>
          <w:tcPr>
            <w:tcW w:w="1260" w:type="dxa"/>
          </w:tcPr>
          <w:p w14:paraId="7AF792DF" w14:textId="77777777" w:rsidR="0015766B" w:rsidRPr="00B04F02" w:rsidRDefault="0015766B" w:rsidP="00835419">
            <w:pPr>
              <w:rPr>
                <w:rFonts w:asciiTheme="minorHAnsi" w:hAnsiTheme="minorHAnsi"/>
                <w:sz w:val="20"/>
                <w:szCs w:val="20"/>
              </w:rPr>
            </w:pPr>
            <w:sdt>
              <w:sdtPr>
                <w:rPr>
                  <w:rFonts w:asciiTheme="minorHAnsi" w:hAnsiTheme="minorHAnsi"/>
                  <w:sz w:val="20"/>
                  <w:szCs w:val="20"/>
                </w:rPr>
                <w:id w:val="681701733"/>
                <w14:checkbox>
                  <w14:checked w14:val="0"/>
                  <w14:checkedState w14:val="2612" w14:font="MS Gothic"/>
                  <w14:uncheckedState w14:val="2610" w14:font="MS Gothic"/>
                </w14:checkbox>
              </w:sdtPr>
              <w:sdtContent>
                <w:r w:rsidRPr="008B7024">
                  <w:rPr>
                    <w:rFonts w:ascii="MS Gothic" w:eastAsia="MS Gothic" w:hAnsi="MS Gothic" w:hint="eastAsia"/>
                    <w:sz w:val="20"/>
                    <w:szCs w:val="20"/>
                  </w:rPr>
                  <w:t>☐</w:t>
                </w:r>
              </w:sdtContent>
            </w:sdt>
            <w:r w:rsidRPr="008B7024">
              <w:rPr>
                <w:rFonts w:asciiTheme="minorHAnsi" w:hAnsiTheme="minorHAnsi"/>
                <w:sz w:val="20"/>
                <w:szCs w:val="20"/>
              </w:rPr>
              <w:t xml:space="preserve"> Yes </w:t>
            </w:r>
            <w:sdt>
              <w:sdtPr>
                <w:rPr>
                  <w:rFonts w:asciiTheme="minorHAnsi" w:hAnsiTheme="minorHAnsi"/>
                  <w:sz w:val="20"/>
                  <w:szCs w:val="20"/>
                </w:rPr>
                <w:id w:val="569157387"/>
                <w14:checkbox>
                  <w14:checked w14:val="0"/>
                  <w14:checkedState w14:val="2612" w14:font="MS Gothic"/>
                  <w14:uncheckedState w14:val="2610" w14:font="MS Gothic"/>
                </w14:checkbox>
              </w:sdtPr>
              <w:sdtContent>
                <w:r w:rsidRPr="008B7024">
                  <w:rPr>
                    <w:rFonts w:ascii="Segoe UI Symbol" w:eastAsia="MS Gothic" w:hAnsi="Segoe UI Symbol" w:cs="Segoe UI Symbol"/>
                    <w:sz w:val="20"/>
                    <w:szCs w:val="20"/>
                  </w:rPr>
                  <w:t>☐</w:t>
                </w:r>
              </w:sdtContent>
            </w:sdt>
            <w:r w:rsidRPr="008B7024">
              <w:rPr>
                <w:rFonts w:asciiTheme="minorHAnsi" w:hAnsiTheme="minorHAnsi"/>
                <w:sz w:val="20"/>
                <w:szCs w:val="20"/>
              </w:rPr>
              <w:t xml:space="preserve"> No</w:t>
            </w:r>
          </w:p>
        </w:tc>
        <w:tc>
          <w:tcPr>
            <w:tcW w:w="5781" w:type="dxa"/>
          </w:tcPr>
          <w:p w14:paraId="06CA6B7A" w14:textId="77777777" w:rsidR="0015766B" w:rsidRPr="00B04F02" w:rsidRDefault="0015766B" w:rsidP="00835419">
            <w:pPr>
              <w:rPr>
                <w:rFonts w:asciiTheme="minorHAnsi" w:hAnsiTheme="minorHAnsi"/>
                <w:sz w:val="20"/>
                <w:szCs w:val="20"/>
              </w:rPr>
            </w:pPr>
          </w:p>
        </w:tc>
      </w:tr>
      <w:tr w:rsidR="0015766B" w:rsidRPr="00B04F02" w14:paraId="5644D971" w14:textId="77777777" w:rsidTr="0015766B">
        <w:tc>
          <w:tcPr>
            <w:tcW w:w="3849" w:type="dxa"/>
          </w:tcPr>
          <w:p w14:paraId="2A9E4A25" w14:textId="77777777" w:rsidR="0015766B" w:rsidRPr="00B04F02" w:rsidRDefault="0015766B" w:rsidP="00835419">
            <w:pPr>
              <w:rPr>
                <w:rFonts w:asciiTheme="minorHAnsi" w:hAnsiTheme="minorHAnsi"/>
                <w:sz w:val="20"/>
                <w:szCs w:val="20"/>
              </w:rPr>
            </w:pPr>
            <w:r>
              <w:rPr>
                <w:rFonts w:asciiTheme="minorHAnsi" w:hAnsiTheme="minorHAnsi"/>
                <w:sz w:val="20"/>
                <w:szCs w:val="20"/>
              </w:rPr>
              <w:t>2. Presentation of Curricular Features</w:t>
            </w:r>
          </w:p>
        </w:tc>
        <w:tc>
          <w:tcPr>
            <w:tcW w:w="1260" w:type="dxa"/>
          </w:tcPr>
          <w:p w14:paraId="30C613D6" w14:textId="77777777" w:rsidR="0015766B" w:rsidRPr="00B04F02" w:rsidRDefault="0015766B" w:rsidP="00835419">
            <w:pPr>
              <w:rPr>
                <w:rFonts w:asciiTheme="minorHAnsi" w:hAnsiTheme="minorHAnsi"/>
                <w:sz w:val="20"/>
                <w:szCs w:val="20"/>
              </w:rPr>
            </w:pPr>
            <w:sdt>
              <w:sdtPr>
                <w:rPr>
                  <w:rFonts w:asciiTheme="minorHAnsi" w:hAnsiTheme="minorHAnsi"/>
                  <w:sz w:val="20"/>
                  <w:szCs w:val="20"/>
                </w:rPr>
                <w:id w:val="-1252738733"/>
                <w14:checkbox>
                  <w14:checked w14:val="0"/>
                  <w14:checkedState w14:val="2612" w14:font="MS Gothic"/>
                  <w14:uncheckedState w14:val="2610" w14:font="MS Gothic"/>
                </w14:checkbox>
              </w:sdtPr>
              <w:sdtContent>
                <w:r w:rsidRPr="008B7024">
                  <w:rPr>
                    <w:rFonts w:ascii="MS Gothic" w:eastAsia="MS Gothic" w:hAnsi="MS Gothic" w:hint="eastAsia"/>
                    <w:sz w:val="20"/>
                    <w:szCs w:val="20"/>
                  </w:rPr>
                  <w:t>☐</w:t>
                </w:r>
              </w:sdtContent>
            </w:sdt>
            <w:r w:rsidRPr="008B7024">
              <w:rPr>
                <w:rFonts w:asciiTheme="minorHAnsi" w:hAnsiTheme="minorHAnsi"/>
                <w:sz w:val="20"/>
                <w:szCs w:val="20"/>
              </w:rPr>
              <w:t xml:space="preserve"> Yes </w:t>
            </w:r>
            <w:sdt>
              <w:sdtPr>
                <w:rPr>
                  <w:rFonts w:asciiTheme="minorHAnsi" w:hAnsiTheme="minorHAnsi"/>
                  <w:sz w:val="20"/>
                  <w:szCs w:val="20"/>
                </w:rPr>
                <w:id w:val="49656259"/>
                <w14:checkbox>
                  <w14:checked w14:val="0"/>
                  <w14:checkedState w14:val="2612" w14:font="MS Gothic"/>
                  <w14:uncheckedState w14:val="2610" w14:font="MS Gothic"/>
                </w14:checkbox>
              </w:sdtPr>
              <w:sdtContent>
                <w:r w:rsidRPr="008B7024">
                  <w:rPr>
                    <w:rFonts w:ascii="Segoe UI Symbol" w:eastAsia="MS Gothic" w:hAnsi="Segoe UI Symbol" w:cs="Segoe UI Symbol"/>
                    <w:sz w:val="20"/>
                    <w:szCs w:val="20"/>
                  </w:rPr>
                  <w:t>☐</w:t>
                </w:r>
              </w:sdtContent>
            </w:sdt>
            <w:r w:rsidRPr="008B7024">
              <w:rPr>
                <w:rFonts w:asciiTheme="minorHAnsi" w:hAnsiTheme="minorHAnsi"/>
                <w:sz w:val="20"/>
                <w:szCs w:val="20"/>
              </w:rPr>
              <w:t xml:space="preserve"> No</w:t>
            </w:r>
          </w:p>
        </w:tc>
        <w:tc>
          <w:tcPr>
            <w:tcW w:w="5781" w:type="dxa"/>
          </w:tcPr>
          <w:p w14:paraId="39F3BA74" w14:textId="77777777" w:rsidR="0015766B" w:rsidRPr="00B04F02" w:rsidRDefault="0015766B" w:rsidP="00835419">
            <w:pPr>
              <w:rPr>
                <w:rFonts w:asciiTheme="minorHAnsi" w:hAnsiTheme="minorHAnsi"/>
                <w:sz w:val="20"/>
                <w:szCs w:val="20"/>
              </w:rPr>
            </w:pPr>
          </w:p>
        </w:tc>
      </w:tr>
      <w:tr w:rsidR="0015766B" w:rsidRPr="00B04F02" w14:paraId="430AF710" w14:textId="77777777" w:rsidTr="0015766B">
        <w:tc>
          <w:tcPr>
            <w:tcW w:w="3849" w:type="dxa"/>
          </w:tcPr>
          <w:p w14:paraId="2A56B412" w14:textId="77777777" w:rsidR="0015766B" w:rsidRPr="00B04F02" w:rsidRDefault="0015766B" w:rsidP="00835419">
            <w:pPr>
              <w:rPr>
                <w:rFonts w:asciiTheme="minorHAnsi" w:hAnsiTheme="minorHAnsi"/>
                <w:sz w:val="20"/>
                <w:szCs w:val="20"/>
              </w:rPr>
            </w:pPr>
            <w:r>
              <w:rPr>
                <w:rFonts w:asciiTheme="minorHAnsi" w:hAnsiTheme="minorHAnsi"/>
                <w:sz w:val="20"/>
                <w:szCs w:val="20"/>
              </w:rPr>
              <w:t>3. Curriculum Crosswalk</w:t>
            </w:r>
          </w:p>
        </w:tc>
        <w:tc>
          <w:tcPr>
            <w:tcW w:w="1260" w:type="dxa"/>
          </w:tcPr>
          <w:p w14:paraId="48EE4887" w14:textId="77777777" w:rsidR="0015766B" w:rsidRPr="00B04F02" w:rsidRDefault="0015766B" w:rsidP="00835419">
            <w:pPr>
              <w:rPr>
                <w:rFonts w:asciiTheme="minorHAnsi" w:hAnsiTheme="minorHAnsi"/>
                <w:sz w:val="20"/>
                <w:szCs w:val="20"/>
              </w:rPr>
            </w:pPr>
            <w:sdt>
              <w:sdtPr>
                <w:rPr>
                  <w:rFonts w:asciiTheme="minorHAnsi" w:hAnsiTheme="minorHAnsi"/>
                  <w:sz w:val="20"/>
                  <w:szCs w:val="20"/>
                </w:rPr>
                <w:id w:val="1108540226"/>
                <w14:checkbox>
                  <w14:checked w14:val="0"/>
                  <w14:checkedState w14:val="2612" w14:font="MS Gothic"/>
                  <w14:uncheckedState w14:val="2610" w14:font="MS Gothic"/>
                </w14:checkbox>
              </w:sdtPr>
              <w:sdtContent>
                <w:r w:rsidRPr="008B7024">
                  <w:rPr>
                    <w:rFonts w:ascii="MS Gothic" w:eastAsia="MS Gothic" w:hAnsi="MS Gothic" w:hint="eastAsia"/>
                    <w:sz w:val="20"/>
                    <w:szCs w:val="20"/>
                  </w:rPr>
                  <w:t>☐</w:t>
                </w:r>
              </w:sdtContent>
            </w:sdt>
            <w:r w:rsidRPr="008B7024">
              <w:rPr>
                <w:rFonts w:asciiTheme="minorHAnsi" w:hAnsiTheme="minorHAnsi"/>
                <w:sz w:val="20"/>
                <w:szCs w:val="20"/>
              </w:rPr>
              <w:t xml:space="preserve"> Yes </w:t>
            </w:r>
            <w:sdt>
              <w:sdtPr>
                <w:rPr>
                  <w:rFonts w:asciiTheme="minorHAnsi" w:hAnsiTheme="minorHAnsi"/>
                  <w:sz w:val="20"/>
                  <w:szCs w:val="20"/>
                </w:rPr>
                <w:id w:val="-2061155216"/>
                <w14:checkbox>
                  <w14:checked w14:val="0"/>
                  <w14:checkedState w14:val="2612" w14:font="MS Gothic"/>
                  <w14:uncheckedState w14:val="2610" w14:font="MS Gothic"/>
                </w14:checkbox>
              </w:sdtPr>
              <w:sdtContent>
                <w:r w:rsidRPr="008B7024">
                  <w:rPr>
                    <w:rFonts w:ascii="Segoe UI Symbol" w:eastAsia="MS Gothic" w:hAnsi="Segoe UI Symbol" w:cs="Segoe UI Symbol"/>
                    <w:sz w:val="20"/>
                    <w:szCs w:val="20"/>
                  </w:rPr>
                  <w:t>☐</w:t>
                </w:r>
              </w:sdtContent>
            </w:sdt>
            <w:r w:rsidRPr="008B7024">
              <w:rPr>
                <w:rFonts w:asciiTheme="minorHAnsi" w:hAnsiTheme="minorHAnsi"/>
                <w:sz w:val="20"/>
                <w:szCs w:val="20"/>
              </w:rPr>
              <w:t xml:space="preserve"> No</w:t>
            </w:r>
          </w:p>
        </w:tc>
        <w:tc>
          <w:tcPr>
            <w:tcW w:w="5781" w:type="dxa"/>
          </w:tcPr>
          <w:p w14:paraId="78612D12" w14:textId="77777777" w:rsidR="0015766B" w:rsidRPr="00B04F02" w:rsidRDefault="0015766B" w:rsidP="00835419">
            <w:pPr>
              <w:rPr>
                <w:rFonts w:asciiTheme="minorHAnsi" w:hAnsiTheme="minorHAnsi"/>
                <w:sz w:val="20"/>
                <w:szCs w:val="20"/>
              </w:rPr>
            </w:pPr>
          </w:p>
        </w:tc>
      </w:tr>
      <w:tr w:rsidR="0015766B" w:rsidRPr="00B04F02" w14:paraId="3CBA1118" w14:textId="77777777" w:rsidTr="0015766B">
        <w:tc>
          <w:tcPr>
            <w:tcW w:w="3849" w:type="dxa"/>
          </w:tcPr>
          <w:p w14:paraId="16B4ED78" w14:textId="77777777" w:rsidR="0015766B" w:rsidRPr="00B04F02" w:rsidRDefault="0015766B" w:rsidP="00835419">
            <w:pPr>
              <w:rPr>
                <w:rFonts w:asciiTheme="minorHAnsi" w:hAnsiTheme="minorHAnsi"/>
                <w:sz w:val="20"/>
                <w:szCs w:val="20"/>
              </w:rPr>
            </w:pPr>
            <w:r>
              <w:rPr>
                <w:rFonts w:asciiTheme="minorHAnsi" w:hAnsiTheme="minorHAnsi"/>
                <w:sz w:val="20"/>
                <w:szCs w:val="20"/>
              </w:rPr>
              <w:t>4. Written Plan for Curricular Review</w:t>
            </w:r>
          </w:p>
        </w:tc>
        <w:tc>
          <w:tcPr>
            <w:tcW w:w="1260" w:type="dxa"/>
          </w:tcPr>
          <w:p w14:paraId="3C2AD83D" w14:textId="77777777" w:rsidR="0015766B" w:rsidRPr="00B04F02" w:rsidRDefault="0015766B" w:rsidP="00835419">
            <w:pPr>
              <w:rPr>
                <w:rFonts w:asciiTheme="minorHAnsi" w:hAnsiTheme="minorHAnsi"/>
                <w:sz w:val="20"/>
                <w:szCs w:val="20"/>
              </w:rPr>
            </w:pPr>
            <w:sdt>
              <w:sdtPr>
                <w:rPr>
                  <w:rFonts w:asciiTheme="minorHAnsi" w:hAnsiTheme="minorHAnsi"/>
                  <w:sz w:val="20"/>
                  <w:szCs w:val="20"/>
                </w:rPr>
                <w:id w:val="1097603240"/>
                <w14:checkbox>
                  <w14:checked w14:val="0"/>
                  <w14:checkedState w14:val="2612" w14:font="MS Gothic"/>
                  <w14:uncheckedState w14:val="2610" w14:font="MS Gothic"/>
                </w14:checkbox>
              </w:sdtPr>
              <w:sdtContent>
                <w:r w:rsidRPr="008B7024">
                  <w:rPr>
                    <w:rFonts w:ascii="MS Gothic" w:eastAsia="MS Gothic" w:hAnsi="MS Gothic" w:hint="eastAsia"/>
                    <w:sz w:val="20"/>
                    <w:szCs w:val="20"/>
                  </w:rPr>
                  <w:t>☐</w:t>
                </w:r>
              </w:sdtContent>
            </w:sdt>
            <w:r w:rsidRPr="008B7024">
              <w:rPr>
                <w:rFonts w:asciiTheme="minorHAnsi" w:hAnsiTheme="minorHAnsi"/>
                <w:sz w:val="20"/>
                <w:szCs w:val="20"/>
              </w:rPr>
              <w:t xml:space="preserve"> Yes </w:t>
            </w:r>
            <w:sdt>
              <w:sdtPr>
                <w:rPr>
                  <w:rFonts w:asciiTheme="minorHAnsi" w:hAnsiTheme="minorHAnsi"/>
                  <w:sz w:val="20"/>
                  <w:szCs w:val="20"/>
                </w:rPr>
                <w:id w:val="1017505642"/>
                <w14:checkbox>
                  <w14:checked w14:val="0"/>
                  <w14:checkedState w14:val="2612" w14:font="MS Gothic"/>
                  <w14:uncheckedState w14:val="2610" w14:font="MS Gothic"/>
                </w14:checkbox>
              </w:sdtPr>
              <w:sdtContent>
                <w:r w:rsidRPr="008B7024">
                  <w:rPr>
                    <w:rFonts w:ascii="Segoe UI Symbol" w:eastAsia="MS Gothic" w:hAnsi="Segoe UI Symbol" w:cs="Segoe UI Symbol"/>
                    <w:sz w:val="20"/>
                    <w:szCs w:val="20"/>
                  </w:rPr>
                  <w:t>☐</w:t>
                </w:r>
              </w:sdtContent>
            </w:sdt>
            <w:r w:rsidRPr="008B7024">
              <w:rPr>
                <w:rFonts w:asciiTheme="minorHAnsi" w:hAnsiTheme="minorHAnsi"/>
                <w:sz w:val="20"/>
                <w:szCs w:val="20"/>
              </w:rPr>
              <w:t xml:space="preserve"> No</w:t>
            </w:r>
          </w:p>
        </w:tc>
        <w:tc>
          <w:tcPr>
            <w:tcW w:w="5781" w:type="dxa"/>
          </w:tcPr>
          <w:p w14:paraId="52B6752D" w14:textId="77777777" w:rsidR="0015766B" w:rsidRPr="00B04F02" w:rsidRDefault="0015766B" w:rsidP="00835419">
            <w:pPr>
              <w:rPr>
                <w:rFonts w:asciiTheme="minorHAnsi" w:hAnsiTheme="minorHAnsi"/>
                <w:sz w:val="20"/>
                <w:szCs w:val="20"/>
              </w:rPr>
            </w:pPr>
          </w:p>
        </w:tc>
      </w:tr>
      <w:tr w:rsidR="0015766B" w:rsidRPr="00B04F02" w14:paraId="03A04C8D" w14:textId="77777777" w:rsidTr="0015766B">
        <w:tc>
          <w:tcPr>
            <w:tcW w:w="3849" w:type="dxa"/>
          </w:tcPr>
          <w:p w14:paraId="492EA614" w14:textId="77777777" w:rsidR="0015766B" w:rsidRPr="00B04F02" w:rsidRDefault="0015766B" w:rsidP="00835419">
            <w:pPr>
              <w:rPr>
                <w:rFonts w:asciiTheme="minorHAnsi" w:hAnsiTheme="minorHAnsi"/>
                <w:sz w:val="20"/>
                <w:szCs w:val="20"/>
              </w:rPr>
            </w:pPr>
            <w:r>
              <w:rPr>
                <w:rFonts w:asciiTheme="minorHAnsi" w:hAnsiTheme="minorHAnsi"/>
                <w:sz w:val="20"/>
                <w:szCs w:val="20"/>
              </w:rPr>
              <w:t>5. Presentation of the Impact of Revisions</w:t>
            </w:r>
          </w:p>
        </w:tc>
        <w:tc>
          <w:tcPr>
            <w:tcW w:w="1260" w:type="dxa"/>
          </w:tcPr>
          <w:p w14:paraId="07DB63A5" w14:textId="77777777" w:rsidR="0015766B" w:rsidRPr="00B04F02" w:rsidRDefault="0015766B" w:rsidP="00835419">
            <w:pPr>
              <w:rPr>
                <w:rFonts w:asciiTheme="minorHAnsi" w:hAnsiTheme="minorHAnsi"/>
                <w:sz w:val="20"/>
                <w:szCs w:val="20"/>
              </w:rPr>
            </w:pPr>
            <w:sdt>
              <w:sdtPr>
                <w:rPr>
                  <w:rFonts w:asciiTheme="minorHAnsi" w:hAnsiTheme="minorHAnsi"/>
                  <w:sz w:val="20"/>
                  <w:szCs w:val="20"/>
                </w:rPr>
                <w:id w:val="1243691568"/>
                <w14:checkbox>
                  <w14:checked w14:val="0"/>
                  <w14:checkedState w14:val="2612" w14:font="MS Gothic"/>
                  <w14:uncheckedState w14:val="2610" w14:font="MS Gothic"/>
                </w14:checkbox>
              </w:sdtPr>
              <w:sdtContent>
                <w:r w:rsidRPr="008B7024">
                  <w:rPr>
                    <w:rFonts w:ascii="MS Gothic" w:eastAsia="MS Gothic" w:hAnsi="MS Gothic" w:hint="eastAsia"/>
                    <w:sz w:val="20"/>
                    <w:szCs w:val="20"/>
                  </w:rPr>
                  <w:t>☐</w:t>
                </w:r>
              </w:sdtContent>
            </w:sdt>
            <w:r w:rsidRPr="008B7024">
              <w:rPr>
                <w:rFonts w:asciiTheme="minorHAnsi" w:hAnsiTheme="minorHAnsi"/>
                <w:sz w:val="20"/>
                <w:szCs w:val="20"/>
              </w:rPr>
              <w:t xml:space="preserve"> Yes </w:t>
            </w:r>
            <w:sdt>
              <w:sdtPr>
                <w:rPr>
                  <w:rFonts w:asciiTheme="minorHAnsi" w:hAnsiTheme="minorHAnsi"/>
                  <w:sz w:val="20"/>
                  <w:szCs w:val="20"/>
                </w:rPr>
                <w:id w:val="-1796434995"/>
                <w14:checkbox>
                  <w14:checked w14:val="0"/>
                  <w14:checkedState w14:val="2612" w14:font="MS Gothic"/>
                  <w14:uncheckedState w14:val="2610" w14:font="MS Gothic"/>
                </w14:checkbox>
              </w:sdtPr>
              <w:sdtContent>
                <w:r w:rsidRPr="008B7024">
                  <w:rPr>
                    <w:rFonts w:ascii="Segoe UI Symbol" w:eastAsia="MS Gothic" w:hAnsi="Segoe UI Symbol" w:cs="Segoe UI Symbol"/>
                    <w:sz w:val="20"/>
                    <w:szCs w:val="20"/>
                  </w:rPr>
                  <w:t>☐</w:t>
                </w:r>
              </w:sdtContent>
            </w:sdt>
            <w:r w:rsidRPr="008B7024">
              <w:rPr>
                <w:rFonts w:asciiTheme="minorHAnsi" w:hAnsiTheme="minorHAnsi"/>
                <w:sz w:val="20"/>
                <w:szCs w:val="20"/>
              </w:rPr>
              <w:t xml:space="preserve"> No</w:t>
            </w:r>
          </w:p>
        </w:tc>
        <w:tc>
          <w:tcPr>
            <w:tcW w:w="5781" w:type="dxa"/>
          </w:tcPr>
          <w:p w14:paraId="068A530A" w14:textId="77777777" w:rsidR="0015766B" w:rsidRPr="00B04F02" w:rsidRDefault="0015766B" w:rsidP="00835419">
            <w:pPr>
              <w:rPr>
                <w:rFonts w:asciiTheme="minorHAnsi" w:hAnsiTheme="minorHAnsi"/>
                <w:sz w:val="20"/>
                <w:szCs w:val="20"/>
              </w:rPr>
            </w:pPr>
          </w:p>
        </w:tc>
      </w:tr>
    </w:tbl>
    <w:p w14:paraId="37A56D41" w14:textId="77777777" w:rsidR="001675E6" w:rsidRPr="00DE44CA" w:rsidRDefault="001675E6" w:rsidP="001675E6">
      <w:pPr>
        <w:spacing w:after="0" w:line="240" w:lineRule="auto"/>
        <w:ind w:left="-810" w:right="-720"/>
        <w:jc w:val="center"/>
        <w:rPr>
          <w:b/>
          <w:bCs/>
          <w:color w:val="7030A0"/>
          <w:sz w:val="28"/>
          <w:szCs w:val="28"/>
        </w:rPr>
      </w:pPr>
      <w:r w:rsidRPr="00DE44CA">
        <w:rPr>
          <w:b/>
          <w:bCs/>
          <w:color w:val="7030A0"/>
          <w:sz w:val="28"/>
          <w:szCs w:val="28"/>
        </w:rPr>
        <w:t>Standard 3: Educational Resources</w:t>
      </w:r>
    </w:p>
    <w:tbl>
      <w:tblPr>
        <w:tblStyle w:val="TableGrid"/>
        <w:tblW w:w="10890" w:type="dxa"/>
        <w:tblInd w:w="-815" w:type="dxa"/>
        <w:tblLook w:val="04A0" w:firstRow="1" w:lastRow="0" w:firstColumn="1" w:lastColumn="0" w:noHBand="0" w:noVBand="1"/>
      </w:tblPr>
      <w:tblGrid>
        <w:gridCol w:w="3814"/>
        <w:gridCol w:w="1260"/>
        <w:gridCol w:w="5816"/>
      </w:tblGrid>
      <w:tr w:rsidR="0015766B" w:rsidRPr="00DB37B0" w14:paraId="765DC666" w14:textId="77777777" w:rsidTr="0015766B">
        <w:trPr>
          <w:trHeight w:val="206"/>
        </w:trPr>
        <w:tc>
          <w:tcPr>
            <w:tcW w:w="3814" w:type="dxa"/>
            <w:shd w:val="clear" w:color="auto" w:fill="FFC000"/>
          </w:tcPr>
          <w:p w14:paraId="605D1AA6" w14:textId="77777777" w:rsidR="0015766B" w:rsidRPr="00DB37B0" w:rsidRDefault="0015766B" w:rsidP="00835419">
            <w:pPr>
              <w:jc w:val="center"/>
              <w:rPr>
                <w:b/>
                <w:bCs/>
              </w:rPr>
            </w:pPr>
            <w:r w:rsidRPr="00DB37B0">
              <w:rPr>
                <w:b/>
                <w:bCs/>
              </w:rPr>
              <w:t>Item</w:t>
            </w:r>
          </w:p>
        </w:tc>
        <w:tc>
          <w:tcPr>
            <w:tcW w:w="1260" w:type="dxa"/>
            <w:shd w:val="clear" w:color="auto" w:fill="FFC000"/>
          </w:tcPr>
          <w:p w14:paraId="25B6A303" w14:textId="77777777" w:rsidR="0015766B" w:rsidRDefault="0015766B" w:rsidP="00835419">
            <w:pPr>
              <w:jc w:val="center"/>
              <w:rPr>
                <w:b/>
                <w:bCs/>
              </w:rPr>
            </w:pPr>
            <w:r w:rsidRPr="00AA7E63">
              <w:rPr>
                <w:b/>
                <w:bCs/>
                <w:sz w:val="20"/>
                <w:szCs w:val="20"/>
              </w:rPr>
              <w:t>Reviewer</w:t>
            </w:r>
            <w:r>
              <w:rPr>
                <w:b/>
                <w:bCs/>
                <w:sz w:val="20"/>
                <w:szCs w:val="20"/>
              </w:rPr>
              <w:t xml:space="preserve"> Compliance</w:t>
            </w:r>
            <w:r w:rsidRPr="00AA7E63">
              <w:rPr>
                <w:b/>
                <w:bCs/>
                <w:sz w:val="20"/>
                <w:szCs w:val="20"/>
              </w:rPr>
              <w:t xml:space="preserve"> Assessment</w:t>
            </w:r>
          </w:p>
        </w:tc>
        <w:tc>
          <w:tcPr>
            <w:tcW w:w="5816" w:type="dxa"/>
            <w:shd w:val="clear" w:color="auto" w:fill="FFC000"/>
          </w:tcPr>
          <w:p w14:paraId="6A9878C3" w14:textId="77777777" w:rsidR="0015766B" w:rsidRPr="00DB37B0" w:rsidRDefault="0015766B" w:rsidP="00835419">
            <w:pPr>
              <w:jc w:val="center"/>
              <w:rPr>
                <w:b/>
                <w:bCs/>
              </w:rPr>
            </w:pPr>
            <w:r>
              <w:rPr>
                <w:b/>
                <w:bCs/>
              </w:rPr>
              <w:t>Notes</w:t>
            </w:r>
          </w:p>
        </w:tc>
      </w:tr>
      <w:tr w:rsidR="0015766B" w:rsidRPr="00B04F02" w14:paraId="0F7B738D" w14:textId="77777777" w:rsidTr="0015766B">
        <w:tc>
          <w:tcPr>
            <w:tcW w:w="3814" w:type="dxa"/>
          </w:tcPr>
          <w:p w14:paraId="06913709" w14:textId="77777777" w:rsidR="0015766B" w:rsidRPr="00B560DF" w:rsidRDefault="0015766B" w:rsidP="00835419">
            <w:pPr>
              <w:rPr>
                <w:rFonts w:asciiTheme="minorHAnsi" w:hAnsiTheme="minorHAnsi"/>
                <w:sz w:val="20"/>
                <w:szCs w:val="20"/>
              </w:rPr>
            </w:pPr>
            <w:r w:rsidRPr="00B560DF">
              <w:rPr>
                <w:rFonts w:asciiTheme="minorHAnsi" w:hAnsiTheme="minorHAnsi"/>
                <w:sz w:val="20"/>
                <w:szCs w:val="20"/>
              </w:rPr>
              <w:t>1.</w:t>
            </w:r>
            <w:r>
              <w:rPr>
                <w:rFonts w:asciiTheme="minorHAnsi" w:hAnsiTheme="minorHAnsi"/>
                <w:sz w:val="20"/>
                <w:szCs w:val="20"/>
              </w:rPr>
              <w:t xml:space="preserve"> </w:t>
            </w:r>
            <w:r w:rsidRPr="00B560DF">
              <w:rPr>
                <w:rFonts w:asciiTheme="minorHAnsi" w:hAnsiTheme="minorHAnsi"/>
                <w:sz w:val="20"/>
                <w:szCs w:val="20"/>
              </w:rPr>
              <w:t>Student Support Services/Academic Resources Description and Impact</w:t>
            </w:r>
          </w:p>
        </w:tc>
        <w:tc>
          <w:tcPr>
            <w:tcW w:w="1260" w:type="dxa"/>
          </w:tcPr>
          <w:p w14:paraId="6D0F6C05" w14:textId="77777777" w:rsidR="0015766B" w:rsidRPr="00B04F02" w:rsidRDefault="0015766B" w:rsidP="00835419">
            <w:pPr>
              <w:rPr>
                <w:rFonts w:asciiTheme="minorHAnsi" w:hAnsiTheme="minorHAnsi"/>
                <w:sz w:val="20"/>
                <w:szCs w:val="20"/>
              </w:rPr>
            </w:pPr>
            <w:sdt>
              <w:sdtPr>
                <w:rPr>
                  <w:rFonts w:asciiTheme="minorHAnsi" w:hAnsiTheme="minorHAnsi"/>
                  <w:sz w:val="20"/>
                  <w:szCs w:val="20"/>
                </w:rPr>
                <w:id w:val="1991288020"/>
                <w14:checkbox>
                  <w14:checked w14:val="0"/>
                  <w14:checkedState w14:val="2612" w14:font="MS Gothic"/>
                  <w14:uncheckedState w14:val="2610" w14:font="MS Gothic"/>
                </w14:checkbox>
              </w:sdtPr>
              <w:sdtContent>
                <w:r w:rsidRPr="008E58ED">
                  <w:rPr>
                    <w:rFonts w:ascii="MS Gothic" w:eastAsia="MS Gothic" w:hAnsi="MS Gothic" w:hint="eastAsia"/>
                    <w:sz w:val="20"/>
                    <w:szCs w:val="20"/>
                  </w:rPr>
                  <w:t>☐</w:t>
                </w:r>
              </w:sdtContent>
            </w:sdt>
            <w:r w:rsidRPr="008E58ED">
              <w:rPr>
                <w:rFonts w:asciiTheme="minorHAnsi" w:hAnsiTheme="minorHAnsi"/>
                <w:sz w:val="20"/>
                <w:szCs w:val="20"/>
              </w:rPr>
              <w:t xml:space="preserve"> Yes </w:t>
            </w:r>
            <w:sdt>
              <w:sdtPr>
                <w:rPr>
                  <w:rFonts w:asciiTheme="minorHAnsi" w:hAnsiTheme="minorHAnsi"/>
                  <w:sz w:val="20"/>
                  <w:szCs w:val="20"/>
                </w:rPr>
                <w:id w:val="-951402754"/>
                <w14:checkbox>
                  <w14:checked w14:val="0"/>
                  <w14:checkedState w14:val="2612" w14:font="MS Gothic"/>
                  <w14:uncheckedState w14:val="2610" w14:font="MS Gothic"/>
                </w14:checkbox>
              </w:sdtPr>
              <w:sdtContent>
                <w:r w:rsidRPr="008E58ED">
                  <w:rPr>
                    <w:rFonts w:ascii="Segoe UI Symbol" w:eastAsia="MS Gothic" w:hAnsi="Segoe UI Symbol" w:cs="Segoe UI Symbol"/>
                    <w:sz w:val="20"/>
                    <w:szCs w:val="20"/>
                  </w:rPr>
                  <w:t>☐</w:t>
                </w:r>
              </w:sdtContent>
            </w:sdt>
            <w:r w:rsidRPr="008E58ED">
              <w:rPr>
                <w:rFonts w:asciiTheme="minorHAnsi" w:hAnsiTheme="minorHAnsi"/>
                <w:sz w:val="20"/>
                <w:szCs w:val="20"/>
              </w:rPr>
              <w:t xml:space="preserve"> No</w:t>
            </w:r>
          </w:p>
        </w:tc>
        <w:tc>
          <w:tcPr>
            <w:tcW w:w="5816" w:type="dxa"/>
          </w:tcPr>
          <w:p w14:paraId="03AFEF49" w14:textId="77777777" w:rsidR="0015766B" w:rsidRPr="00B04F02" w:rsidRDefault="0015766B" w:rsidP="00835419">
            <w:pPr>
              <w:rPr>
                <w:rFonts w:asciiTheme="minorHAnsi" w:hAnsiTheme="minorHAnsi"/>
                <w:sz w:val="20"/>
                <w:szCs w:val="20"/>
              </w:rPr>
            </w:pPr>
          </w:p>
        </w:tc>
      </w:tr>
      <w:tr w:rsidR="0015766B" w:rsidRPr="00B04F02" w14:paraId="7BFE5D61" w14:textId="77777777" w:rsidTr="0015766B">
        <w:tc>
          <w:tcPr>
            <w:tcW w:w="3814" w:type="dxa"/>
          </w:tcPr>
          <w:p w14:paraId="0E0CAC43" w14:textId="77777777" w:rsidR="0015766B" w:rsidRPr="00B04F02" w:rsidRDefault="0015766B" w:rsidP="00835419">
            <w:pPr>
              <w:rPr>
                <w:rFonts w:asciiTheme="minorHAnsi" w:hAnsiTheme="minorHAnsi"/>
                <w:sz w:val="20"/>
                <w:szCs w:val="20"/>
              </w:rPr>
            </w:pPr>
            <w:r>
              <w:rPr>
                <w:rFonts w:asciiTheme="minorHAnsi" w:hAnsiTheme="minorHAnsi"/>
                <w:sz w:val="20"/>
                <w:szCs w:val="20"/>
              </w:rPr>
              <w:t>2. Unique Components of the Center as a Learning Environment</w:t>
            </w:r>
          </w:p>
        </w:tc>
        <w:tc>
          <w:tcPr>
            <w:tcW w:w="1260" w:type="dxa"/>
          </w:tcPr>
          <w:p w14:paraId="09045D42" w14:textId="77777777" w:rsidR="0015766B" w:rsidRPr="00B04F02" w:rsidRDefault="0015766B" w:rsidP="00835419">
            <w:pPr>
              <w:rPr>
                <w:rFonts w:asciiTheme="minorHAnsi" w:hAnsiTheme="minorHAnsi"/>
                <w:sz w:val="20"/>
                <w:szCs w:val="20"/>
              </w:rPr>
            </w:pPr>
            <w:sdt>
              <w:sdtPr>
                <w:rPr>
                  <w:rFonts w:asciiTheme="minorHAnsi" w:hAnsiTheme="minorHAnsi"/>
                  <w:sz w:val="20"/>
                  <w:szCs w:val="20"/>
                </w:rPr>
                <w:id w:val="223262600"/>
                <w14:checkbox>
                  <w14:checked w14:val="0"/>
                  <w14:checkedState w14:val="2612" w14:font="MS Gothic"/>
                  <w14:uncheckedState w14:val="2610" w14:font="MS Gothic"/>
                </w14:checkbox>
              </w:sdtPr>
              <w:sdtContent>
                <w:r w:rsidRPr="008E58ED">
                  <w:rPr>
                    <w:rFonts w:ascii="MS Gothic" w:eastAsia="MS Gothic" w:hAnsi="MS Gothic" w:hint="eastAsia"/>
                    <w:sz w:val="20"/>
                    <w:szCs w:val="20"/>
                  </w:rPr>
                  <w:t>☐</w:t>
                </w:r>
              </w:sdtContent>
            </w:sdt>
            <w:r w:rsidRPr="008E58ED">
              <w:rPr>
                <w:rFonts w:asciiTheme="minorHAnsi" w:hAnsiTheme="minorHAnsi"/>
                <w:sz w:val="20"/>
                <w:szCs w:val="20"/>
              </w:rPr>
              <w:t xml:space="preserve"> Yes </w:t>
            </w:r>
            <w:sdt>
              <w:sdtPr>
                <w:rPr>
                  <w:rFonts w:asciiTheme="minorHAnsi" w:hAnsiTheme="minorHAnsi"/>
                  <w:sz w:val="20"/>
                  <w:szCs w:val="20"/>
                </w:rPr>
                <w:id w:val="1102148317"/>
                <w14:checkbox>
                  <w14:checked w14:val="0"/>
                  <w14:checkedState w14:val="2612" w14:font="MS Gothic"/>
                  <w14:uncheckedState w14:val="2610" w14:font="MS Gothic"/>
                </w14:checkbox>
              </w:sdtPr>
              <w:sdtContent>
                <w:r w:rsidRPr="008E58ED">
                  <w:rPr>
                    <w:rFonts w:ascii="Segoe UI Symbol" w:eastAsia="MS Gothic" w:hAnsi="Segoe UI Symbol" w:cs="Segoe UI Symbol"/>
                    <w:sz w:val="20"/>
                    <w:szCs w:val="20"/>
                  </w:rPr>
                  <w:t>☐</w:t>
                </w:r>
              </w:sdtContent>
            </w:sdt>
            <w:r w:rsidRPr="008E58ED">
              <w:rPr>
                <w:rFonts w:asciiTheme="minorHAnsi" w:hAnsiTheme="minorHAnsi"/>
                <w:sz w:val="20"/>
                <w:szCs w:val="20"/>
              </w:rPr>
              <w:t xml:space="preserve"> No</w:t>
            </w:r>
          </w:p>
        </w:tc>
        <w:tc>
          <w:tcPr>
            <w:tcW w:w="5816" w:type="dxa"/>
          </w:tcPr>
          <w:p w14:paraId="077A5AE9" w14:textId="77777777" w:rsidR="0015766B" w:rsidRPr="00B04F02" w:rsidRDefault="0015766B" w:rsidP="00835419">
            <w:pPr>
              <w:rPr>
                <w:rFonts w:asciiTheme="minorHAnsi" w:hAnsiTheme="minorHAnsi"/>
                <w:sz w:val="20"/>
                <w:szCs w:val="20"/>
              </w:rPr>
            </w:pPr>
          </w:p>
        </w:tc>
      </w:tr>
      <w:tr w:rsidR="0015766B" w:rsidRPr="00B04F02" w14:paraId="50B57859" w14:textId="77777777" w:rsidTr="0015766B">
        <w:tc>
          <w:tcPr>
            <w:tcW w:w="3814" w:type="dxa"/>
          </w:tcPr>
          <w:p w14:paraId="6851500A" w14:textId="77777777" w:rsidR="0015766B" w:rsidRPr="00B04F02" w:rsidRDefault="0015766B" w:rsidP="00835419">
            <w:pPr>
              <w:rPr>
                <w:rFonts w:asciiTheme="minorHAnsi" w:hAnsiTheme="minorHAnsi"/>
                <w:sz w:val="20"/>
                <w:szCs w:val="20"/>
              </w:rPr>
            </w:pPr>
            <w:r>
              <w:rPr>
                <w:rFonts w:asciiTheme="minorHAnsi" w:hAnsiTheme="minorHAnsi"/>
                <w:sz w:val="20"/>
                <w:szCs w:val="20"/>
              </w:rPr>
              <w:t>3. Educator Workload and Peer Group Size Analysis</w:t>
            </w:r>
          </w:p>
        </w:tc>
        <w:tc>
          <w:tcPr>
            <w:tcW w:w="1260" w:type="dxa"/>
          </w:tcPr>
          <w:p w14:paraId="361057F8" w14:textId="77777777" w:rsidR="0015766B" w:rsidRPr="00B04F02" w:rsidRDefault="0015766B" w:rsidP="00835419">
            <w:pPr>
              <w:rPr>
                <w:rFonts w:asciiTheme="minorHAnsi" w:hAnsiTheme="minorHAnsi"/>
                <w:sz w:val="20"/>
                <w:szCs w:val="20"/>
              </w:rPr>
            </w:pPr>
            <w:sdt>
              <w:sdtPr>
                <w:rPr>
                  <w:rFonts w:asciiTheme="minorHAnsi" w:hAnsiTheme="minorHAnsi"/>
                  <w:sz w:val="20"/>
                  <w:szCs w:val="20"/>
                </w:rPr>
                <w:id w:val="688953369"/>
                <w14:checkbox>
                  <w14:checked w14:val="0"/>
                  <w14:checkedState w14:val="2612" w14:font="MS Gothic"/>
                  <w14:uncheckedState w14:val="2610" w14:font="MS Gothic"/>
                </w14:checkbox>
              </w:sdtPr>
              <w:sdtContent>
                <w:r w:rsidRPr="008E58ED">
                  <w:rPr>
                    <w:rFonts w:ascii="MS Gothic" w:eastAsia="MS Gothic" w:hAnsi="MS Gothic" w:hint="eastAsia"/>
                    <w:sz w:val="20"/>
                    <w:szCs w:val="20"/>
                  </w:rPr>
                  <w:t>☐</w:t>
                </w:r>
              </w:sdtContent>
            </w:sdt>
            <w:r w:rsidRPr="008E58ED">
              <w:rPr>
                <w:rFonts w:asciiTheme="minorHAnsi" w:hAnsiTheme="minorHAnsi"/>
                <w:sz w:val="20"/>
                <w:szCs w:val="20"/>
              </w:rPr>
              <w:t xml:space="preserve"> Yes </w:t>
            </w:r>
            <w:sdt>
              <w:sdtPr>
                <w:rPr>
                  <w:rFonts w:asciiTheme="minorHAnsi" w:hAnsiTheme="minorHAnsi"/>
                  <w:sz w:val="20"/>
                  <w:szCs w:val="20"/>
                </w:rPr>
                <w:id w:val="1260714654"/>
                <w14:checkbox>
                  <w14:checked w14:val="0"/>
                  <w14:checkedState w14:val="2612" w14:font="MS Gothic"/>
                  <w14:uncheckedState w14:val="2610" w14:font="MS Gothic"/>
                </w14:checkbox>
              </w:sdtPr>
              <w:sdtContent>
                <w:r w:rsidRPr="008E58ED">
                  <w:rPr>
                    <w:rFonts w:ascii="Segoe UI Symbol" w:eastAsia="MS Gothic" w:hAnsi="Segoe UI Symbol" w:cs="Segoe UI Symbol"/>
                    <w:sz w:val="20"/>
                    <w:szCs w:val="20"/>
                  </w:rPr>
                  <w:t>☐</w:t>
                </w:r>
              </w:sdtContent>
            </w:sdt>
            <w:r w:rsidRPr="008E58ED">
              <w:rPr>
                <w:rFonts w:asciiTheme="minorHAnsi" w:hAnsiTheme="minorHAnsi"/>
                <w:sz w:val="20"/>
                <w:szCs w:val="20"/>
              </w:rPr>
              <w:t xml:space="preserve"> No</w:t>
            </w:r>
          </w:p>
        </w:tc>
        <w:tc>
          <w:tcPr>
            <w:tcW w:w="5816" w:type="dxa"/>
          </w:tcPr>
          <w:p w14:paraId="2C0B8336" w14:textId="77777777" w:rsidR="0015766B" w:rsidRPr="00B04F02" w:rsidRDefault="0015766B" w:rsidP="00835419">
            <w:pPr>
              <w:rPr>
                <w:rFonts w:asciiTheme="minorHAnsi" w:hAnsiTheme="minorHAnsi"/>
                <w:sz w:val="20"/>
                <w:szCs w:val="20"/>
              </w:rPr>
            </w:pPr>
          </w:p>
        </w:tc>
      </w:tr>
      <w:tr w:rsidR="0015766B" w:rsidRPr="00B04F02" w14:paraId="0C450471" w14:textId="77777777" w:rsidTr="0015766B">
        <w:tc>
          <w:tcPr>
            <w:tcW w:w="3814" w:type="dxa"/>
          </w:tcPr>
          <w:p w14:paraId="5CD6BDFB" w14:textId="77777777" w:rsidR="0015766B" w:rsidRPr="00B04F02" w:rsidRDefault="0015766B" w:rsidP="00835419">
            <w:pPr>
              <w:rPr>
                <w:rFonts w:asciiTheme="minorHAnsi" w:hAnsiTheme="minorHAnsi"/>
                <w:sz w:val="20"/>
                <w:szCs w:val="20"/>
              </w:rPr>
            </w:pPr>
            <w:r>
              <w:rPr>
                <w:rFonts w:asciiTheme="minorHAnsi" w:hAnsiTheme="minorHAnsi"/>
                <w:sz w:val="20"/>
                <w:szCs w:val="20"/>
              </w:rPr>
              <w:t>4. Faculty Engagement in Professional Development</w:t>
            </w:r>
          </w:p>
        </w:tc>
        <w:tc>
          <w:tcPr>
            <w:tcW w:w="1260" w:type="dxa"/>
          </w:tcPr>
          <w:p w14:paraId="6BABF24A" w14:textId="77777777" w:rsidR="0015766B" w:rsidRPr="00B04F02" w:rsidRDefault="0015766B" w:rsidP="00835419">
            <w:pPr>
              <w:rPr>
                <w:rFonts w:asciiTheme="minorHAnsi" w:hAnsiTheme="minorHAnsi"/>
                <w:sz w:val="20"/>
                <w:szCs w:val="20"/>
              </w:rPr>
            </w:pPr>
            <w:sdt>
              <w:sdtPr>
                <w:rPr>
                  <w:rFonts w:asciiTheme="minorHAnsi" w:hAnsiTheme="minorHAnsi"/>
                  <w:sz w:val="20"/>
                  <w:szCs w:val="20"/>
                </w:rPr>
                <w:id w:val="88591676"/>
                <w14:checkbox>
                  <w14:checked w14:val="0"/>
                  <w14:checkedState w14:val="2612" w14:font="MS Gothic"/>
                  <w14:uncheckedState w14:val="2610" w14:font="MS Gothic"/>
                </w14:checkbox>
              </w:sdtPr>
              <w:sdtContent>
                <w:r w:rsidRPr="008E58ED">
                  <w:rPr>
                    <w:rFonts w:ascii="MS Gothic" w:eastAsia="MS Gothic" w:hAnsi="MS Gothic" w:hint="eastAsia"/>
                    <w:sz w:val="20"/>
                    <w:szCs w:val="20"/>
                  </w:rPr>
                  <w:t>☐</w:t>
                </w:r>
              </w:sdtContent>
            </w:sdt>
            <w:r w:rsidRPr="008E58ED">
              <w:rPr>
                <w:rFonts w:asciiTheme="minorHAnsi" w:hAnsiTheme="minorHAnsi"/>
                <w:sz w:val="20"/>
                <w:szCs w:val="20"/>
              </w:rPr>
              <w:t xml:space="preserve"> Yes </w:t>
            </w:r>
            <w:sdt>
              <w:sdtPr>
                <w:rPr>
                  <w:rFonts w:asciiTheme="minorHAnsi" w:hAnsiTheme="minorHAnsi"/>
                  <w:sz w:val="20"/>
                  <w:szCs w:val="20"/>
                </w:rPr>
                <w:id w:val="-346176069"/>
                <w14:checkbox>
                  <w14:checked w14:val="0"/>
                  <w14:checkedState w14:val="2612" w14:font="MS Gothic"/>
                  <w14:uncheckedState w14:val="2610" w14:font="MS Gothic"/>
                </w14:checkbox>
              </w:sdtPr>
              <w:sdtContent>
                <w:r w:rsidRPr="008E58ED">
                  <w:rPr>
                    <w:rFonts w:ascii="Segoe UI Symbol" w:eastAsia="MS Gothic" w:hAnsi="Segoe UI Symbol" w:cs="Segoe UI Symbol"/>
                    <w:sz w:val="20"/>
                    <w:szCs w:val="20"/>
                  </w:rPr>
                  <w:t>☐</w:t>
                </w:r>
              </w:sdtContent>
            </w:sdt>
            <w:r w:rsidRPr="008E58ED">
              <w:rPr>
                <w:rFonts w:asciiTheme="minorHAnsi" w:hAnsiTheme="minorHAnsi"/>
                <w:sz w:val="20"/>
                <w:szCs w:val="20"/>
              </w:rPr>
              <w:t xml:space="preserve"> No</w:t>
            </w:r>
          </w:p>
        </w:tc>
        <w:tc>
          <w:tcPr>
            <w:tcW w:w="5816" w:type="dxa"/>
          </w:tcPr>
          <w:p w14:paraId="3E7AE8E2" w14:textId="77777777" w:rsidR="0015766B" w:rsidRPr="00B04F02" w:rsidRDefault="0015766B" w:rsidP="00835419">
            <w:pPr>
              <w:rPr>
                <w:rFonts w:asciiTheme="minorHAnsi" w:hAnsiTheme="minorHAnsi"/>
                <w:sz w:val="20"/>
                <w:szCs w:val="20"/>
              </w:rPr>
            </w:pPr>
          </w:p>
        </w:tc>
      </w:tr>
    </w:tbl>
    <w:p w14:paraId="4EC80A76" w14:textId="77777777" w:rsidR="001675E6" w:rsidRPr="00DE44CA" w:rsidRDefault="001675E6" w:rsidP="001675E6">
      <w:pPr>
        <w:spacing w:after="0" w:line="240" w:lineRule="auto"/>
        <w:ind w:left="-810" w:right="-720"/>
        <w:jc w:val="center"/>
        <w:rPr>
          <w:b/>
          <w:bCs/>
          <w:color w:val="7030A0"/>
          <w:sz w:val="28"/>
          <w:szCs w:val="28"/>
        </w:rPr>
      </w:pPr>
      <w:r w:rsidRPr="00DE44CA">
        <w:rPr>
          <w:b/>
          <w:bCs/>
          <w:color w:val="7030A0"/>
          <w:sz w:val="28"/>
          <w:szCs w:val="28"/>
        </w:rPr>
        <w:t>Standard 4 – Management of CPE Programs</w:t>
      </w:r>
    </w:p>
    <w:tbl>
      <w:tblPr>
        <w:tblStyle w:val="TableGrid"/>
        <w:tblW w:w="10890" w:type="dxa"/>
        <w:tblInd w:w="-815" w:type="dxa"/>
        <w:tblLook w:val="04A0" w:firstRow="1" w:lastRow="0" w:firstColumn="1" w:lastColumn="0" w:noHBand="0" w:noVBand="1"/>
      </w:tblPr>
      <w:tblGrid>
        <w:gridCol w:w="3772"/>
        <w:gridCol w:w="1350"/>
        <w:gridCol w:w="5768"/>
      </w:tblGrid>
      <w:tr w:rsidR="0015766B" w:rsidRPr="00DB37B0" w14:paraId="517A20B8" w14:textId="77777777" w:rsidTr="0015766B">
        <w:trPr>
          <w:trHeight w:val="206"/>
        </w:trPr>
        <w:tc>
          <w:tcPr>
            <w:tcW w:w="3772" w:type="dxa"/>
            <w:shd w:val="clear" w:color="auto" w:fill="FFC000"/>
          </w:tcPr>
          <w:p w14:paraId="6B463F89" w14:textId="77777777" w:rsidR="0015766B" w:rsidRPr="00DB37B0" w:rsidRDefault="0015766B" w:rsidP="00835419">
            <w:pPr>
              <w:jc w:val="center"/>
              <w:rPr>
                <w:b/>
                <w:bCs/>
              </w:rPr>
            </w:pPr>
            <w:r w:rsidRPr="00DB37B0">
              <w:rPr>
                <w:b/>
                <w:bCs/>
              </w:rPr>
              <w:t>Item</w:t>
            </w:r>
          </w:p>
        </w:tc>
        <w:tc>
          <w:tcPr>
            <w:tcW w:w="1350" w:type="dxa"/>
            <w:shd w:val="clear" w:color="auto" w:fill="FFC000"/>
          </w:tcPr>
          <w:p w14:paraId="03F79182" w14:textId="77777777" w:rsidR="0015766B" w:rsidRDefault="0015766B" w:rsidP="00835419">
            <w:pPr>
              <w:jc w:val="center"/>
              <w:rPr>
                <w:b/>
                <w:bCs/>
              </w:rPr>
            </w:pPr>
            <w:r w:rsidRPr="00AA7E63">
              <w:rPr>
                <w:b/>
                <w:bCs/>
                <w:sz w:val="20"/>
                <w:szCs w:val="20"/>
              </w:rPr>
              <w:t>Reviewer</w:t>
            </w:r>
            <w:r>
              <w:rPr>
                <w:b/>
                <w:bCs/>
                <w:sz w:val="20"/>
                <w:szCs w:val="20"/>
              </w:rPr>
              <w:t xml:space="preserve"> Compliance</w:t>
            </w:r>
            <w:r w:rsidRPr="00AA7E63">
              <w:rPr>
                <w:b/>
                <w:bCs/>
                <w:sz w:val="20"/>
                <w:szCs w:val="20"/>
              </w:rPr>
              <w:t xml:space="preserve"> Assessment</w:t>
            </w:r>
          </w:p>
        </w:tc>
        <w:tc>
          <w:tcPr>
            <w:tcW w:w="5768" w:type="dxa"/>
            <w:shd w:val="clear" w:color="auto" w:fill="FFC000"/>
          </w:tcPr>
          <w:p w14:paraId="4B95EB8B" w14:textId="77777777" w:rsidR="0015766B" w:rsidRPr="00DB37B0" w:rsidRDefault="0015766B" w:rsidP="00835419">
            <w:pPr>
              <w:jc w:val="center"/>
              <w:rPr>
                <w:b/>
                <w:bCs/>
              </w:rPr>
            </w:pPr>
            <w:r>
              <w:rPr>
                <w:b/>
                <w:bCs/>
              </w:rPr>
              <w:t>Notes</w:t>
            </w:r>
          </w:p>
        </w:tc>
      </w:tr>
      <w:tr w:rsidR="0015766B" w:rsidRPr="00B04F02" w14:paraId="1CDEFEB0" w14:textId="77777777" w:rsidTr="0015766B">
        <w:tc>
          <w:tcPr>
            <w:tcW w:w="3772" w:type="dxa"/>
          </w:tcPr>
          <w:p w14:paraId="55460676" w14:textId="77777777" w:rsidR="0015766B" w:rsidRPr="00B560DF" w:rsidRDefault="0015766B" w:rsidP="00835419">
            <w:pPr>
              <w:rPr>
                <w:rFonts w:asciiTheme="minorHAnsi" w:hAnsiTheme="minorHAnsi"/>
                <w:sz w:val="20"/>
                <w:szCs w:val="20"/>
              </w:rPr>
            </w:pPr>
            <w:r w:rsidRPr="00B560DF">
              <w:rPr>
                <w:rFonts w:asciiTheme="minorHAnsi" w:hAnsiTheme="minorHAnsi"/>
                <w:sz w:val="20"/>
                <w:szCs w:val="20"/>
              </w:rPr>
              <w:t>1.</w:t>
            </w:r>
            <w:r>
              <w:rPr>
                <w:rFonts w:asciiTheme="minorHAnsi" w:hAnsiTheme="minorHAnsi"/>
                <w:sz w:val="20"/>
                <w:szCs w:val="20"/>
              </w:rPr>
              <w:t xml:space="preserve"> </w:t>
            </w:r>
            <w:r w:rsidRPr="00B560DF">
              <w:rPr>
                <w:rFonts w:asciiTheme="minorHAnsi" w:hAnsiTheme="minorHAnsi"/>
                <w:sz w:val="20"/>
                <w:szCs w:val="20"/>
              </w:rPr>
              <w:t>Student Handbook</w:t>
            </w:r>
          </w:p>
        </w:tc>
        <w:tc>
          <w:tcPr>
            <w:tcW w:w="1350" w:type="dxa"/>
          </w:tcPr>
          <w:p w14:paraId="21EE605A" w14:textId="77777777" w:rsidR="0015766B" w:rsidRPr="00B04F02" w:rsidRDefault="0015766B" w:rsidP="00835419">
            <w:pPr>
              <w:rPr>
                <w:rFonts w:asciiTheme="minorHAnsi" w:hAnsiTheme="minorHAnsi"/>
                <w:sz w:val="20"/>
                <w:szCs w:val="20"/>
              </w:rPr>
            </w:pPr>
            <w:sdt>
              <w:sdtPr>
                <w:rPr>
                  <w:rFonts w:asciiTheme="minorHAnsi" w:hAnsiTheme="minorHAnsi"/>
                  <w:sz w:val="20"/>
                  <w:szCs w:val="20"/>
                </w:rPr>
                <w:id w:val="-732630419"/>
                <w14:checkbox>
                  <w14:checked w14:val="0"/>
                  <w14:checkedState w14:val="2612" w14:font="MS Gothic"/>
                  <w14:uncheckedState w14:val="2610" w14:font="MS Gothic"/>
                </w14:checkbox>
              </w:sdtPr>
              <w:sdtContent>
                <w:r w:rsidRPr="002F06C7">
                  <w:rPr>
                    <w:rFonts w:ascii="MS Gothic" w:eastAsia="MS Gothic" w:hAnsi="MS Gothic" w:hint="eastAsia"/>
                    <w:sz w:val="20"/>
                    <w:szCs w:val="20"/>
                  </w:rPr>
                  <w:t>☐</w:t>
                </w:r>
              </w:sdtContent>
            </w:sdt>
            <w:r w:rsidRPr="002F06C7">
              <w:rPr>
                <w:rFonts w:asciiTheme="minorHAnsi" w:hAnsiTheme="minorHAnsi"/>
                <w:sz w:val="20"/>
                <w:szCs w:val="20"/>
              </w:rPr>
              <w:t xml:space="preserve"> Yes </w:t>
            </w:r>
            <w:sdt>
              <w:sdtPr>
                <w:rPr>
                  <w:rFonts w:asciiTheme="minorHAnsi" w:hAnsiTheme="minorHAnsi"/>
                  <w:sz w:val="20"/>
                  <w:szCs w:val="20"/>
                </w:rPr>
                <w:id w:val="-1698774896"/>
                <w14:checkbox>
                  <w14:checked w14:val="0"/>
                  <w14:checkedState w14:val="2612" w14:font="MS Gothic"/>
                  <w14:uncheckedState w14:val="2610" w14:font="MS Gothic"/>
                </w14:checkbox>
              </w:sdtPr>
              <w:sdtContent>
                <w:r w:rsidRPr="002F06C7">
                  <w:rPr>
                    <w:rFonts w:ascii="Segoe UI Symbol" w:eastAsia="MS Gothic" w:hAnsi="Segoe UI Symbol" w:cs="Segoe UI Symbol"/>
                    <w:sz w:val="20"/>
                    <w:szCs w:val="20"/>
                  </w:rPr>
                  <w:t>☐</w:t>
                </w:r>
              </w:sdtContent>
            </w:sdt>
            <w:r w:rsidRPr="002F06C7">
              <w:rPr>
                <w:rFonts w:asciiTheme="minorHAnsi" w:hAnsiTheme="minorHAnsi"/>
                <w:sz w:val="20"/>
                <w:szCs w:val="20"/>
              </w:rPr>
              <w:t xml:space="preserve"> No</w:t>
            </w:r>
          </w:p>
        </w:tc>
        <w:tc>
          <w:tcPr>
            <w:tcW w:w="5768" w:type="dxa"/>
          </w:tcPr>
          <w:p w14:paraId="50F33256" w14:textId="77777777" w:rsidR="0015766B" w:rsidRPr="00B04F02" w:rsidRDefault="0015766B" w:rsidP="00835419">
            <w:pPr>
              <w:rPr>
                <w:rFonts w:asciiTheme="minorHAnsi" w:hAnsiTheme="minorHAnsi"/>
                <w:sz w:val="20"/>
                <w:szCs w:val="20"/>
              </w:rPr>
            </w:pPr>
          </w:p>
        </w:tc>
      </w:tr>
      <w:tr w:rsidR="0015766B" w:rsidRPr="00B04F02" w14:paraId="4485A2FA" w14:textId="77777777" w:rsidTr="0015766B">
        <w:tc>
          <w:tcPr>
            <w:tcW w:w="3772" w:type="dxa"/>
          </w:tcPr>
          <w:p w14:paraId="31DD5990" w14:textId="77777777" w:rsidR="0015766B" w:rsidRDefault="0015766B" w:rsidP="00835419">
            <w:pPr>
              <w:rPr>
                <w:rFonts w:asciiTheme="minorHAnsi" w:hAnsiTheme="minorHAnsi"/>
                <w:sz w:val="20"/>
                <w:szCs w:val="20"/>
              </w:rPr>
            </w:pPr>
            <w:r>
              <w:rPr>
                <w:rFonts w:asciiTheme="minorHAnsi" w:hAnsiTheme="minorHAnsi"/>
                <w:sz w:val="20"/>
                <w:szCs w:val="20"/>
              </w:rPr>
              <w:t>2. Locally Filed Complaints and Resolution</w:t>
            </w:r>
          </w:p>
        </w:tc>
        <w:tc>
          <w:tcPr>
            <w:tcW w:w="1350" w:type="dxa"/>
          </w:tcPr>
          <w:p w14:paraId="0C45D6E3" w14:textId="77777777" w:rsidR="0015766B" w:rsidRPr="00B04F02" w:rsidRDefault="0015766B" w:rsidP="00835419">
            <w:pPr>
              <w:rPr>
                <w:rFonts w:asciiTheme="minorHAnsi" w:hAnsiTheme="minorHAnsi"/>
                <w:sz w:val="20"/>
                <w:szCs w:val="20"/>
              </w:rPr>
            </w:pPr>
            <w:sdt>
              <w:sdtPr>
                <w:rPr>
                  <w:rFonts w:asciiTheme="minorHAnsi" w:hAnsiTheme="minorHAnsi"/>
                  <w:sz w:val="20"/>
                  <w:szCs w:val="20"/>
                </w:rPr>
                <w:id w:val="1060671532"/>
                <w14:checkbox>
                  <w14:checked w14:val="0"/>
                  <w14:checkedState w14:val="2612" w14:font="MS Gothic"/>
                  <w14:uncheckedState w14:val="2610" w14:font="MS Gothic"/>
                </w14:checkbox>
              </w:sdtPr>
              <w:sdtContent>
                <w:r w:rsidRPr="002F06C7">
                  <w:rPr>
                    <w:rFonts w:ascii="MS Gothic" w:eastAsia="MS Gothic" w:hAnsi="MS Gothic" w:hint="eastAsia"/>
                    <w:sz w:val="20"/>
                    <w:szCs w:val="20"/>
                  </w:rPr>
                  <w:t>☐</w:t>
                </w:r>
              </w:sdtContent>
            </w:sdt>
            <w:r w:rsidRPr="002F06C7">
              <w:rPr>
                <w:rFonts w:asciiTheme="minorHAnsi" w:hAnsiTheme="minorHAnsi"/>
                <w:sz w:val="20"/>
                <w:szCs w:val="20"/>
              </w:rPr>
              <w:t xml:space="preserve"> Yes </w:t>
            </w:r>
            <w:sdt>
              <w:sdtPr>
                <w:rPr>
                  <w:rFonts w:asciiTheme="minorHAnsi" w:hAnsiTheme="minorHAnsi"/>
                  <w:sz w:val="20"/>
                  <w:szCs w:val="20"/>
                </w:rPr>
                <w:id w:val="1274293181"/>
                <w14:checkbox>
                  <w14:checked w14:val="0"/>
                  <w14:checkedState w14:val="2612" w14:font="MS Gothic"/>
                  <w14:uncheckedState w14:val="2610" w14:font="MS Gothic"/>
                </w14:checkbox>
              </w:sdtPr>
              <w:sdtContent>
                <w:r w:rsidRPr="002F06C7">
                  <w:rPr>
                    <w:rFonts w:ascii="Segoe UI Symbol" w:eastAsia="MS Gothic" w:hAnsi="Segoe UI Symbol" w:cs="Segoe UI Symbol"/>
                    <w:sz w:val="20"/>
                    <w:szCs w:val="20"/>
                  </w:rPr>
                  <w:t>☐</w:t>
                </w:r>
              </w:sdtContent>
            </w:sdt>
            <w:r w:rsidRPr="002F06C7">
              <w:rPr>
                <w:rFonts w:asciiTheme="minorHAnsi" w:hAnsiTheme="minorHAnsi"/>
                <w:sz w:val="20"/>
                <w:szCs w:val="20"/>
              </w:rPr>
              <w:t xml:space="preserve"> No</w:t>
            </w:r>
          </w:p>
        </w:tc>
        <w:tc>
          <w:tcPr>
            <w:tcW w:w="5768" w:type="dxa"/>
          </w:tcPr>
          <w:p w14:paraId="6E516B13" w14:textId="77777777" w:rsidR="0015766B" w:rsidRPr="00B04F02" w:rsidRDefault="0015766B" w:rsidP="00835419">
            <w:pPr>
              <w:rPr>
                <w:rFonts w:asciiTheme="minorHAnsi" w:hAnsiTheme="minorHAnsi"/>
                <w:sz w:val="20"/>
                <w:szCs w:val="20"/>
              </w:rPr>
            </w:pPr>
          </w:p>
        </w:tc>
      </w:tr>
      <w:tr w:rsidR="0015766B" w:rsidRPr="00B04F02" w14:paraId="43B05DE7" w14:textId="77777777" w:rsidTr="0015766B">
        <w:tc>
          <w:tcPr>
            <w:tcW w:w="3772" w:type="dxa"/>
          </w:tcPr>
          <w:p w14:paraId="55CA1A06" w14:textId="77777777" w:rsidR="0015766B" w:rsidRPr="00B04F02" w:rsidRDefault="0015766B" w:rsidP="00835419">
            <w:pPr>
              <w:rPr>
                <w:rFonts w:asciiTheme="minorHAnsi" w:hAnsiTheme="minorHAnsi"/>
                <w:sz w:val="20"/>
                <w:szCs w:val="20"/>
              </w:rPr>
            </w:pPr>
            <w:r>
              <w:rPr>
                <w:rFonts w:asciiTheme="minorHAnsi" w:hAnsiTheme="minorHAnsi"/>
                <w:sz w:val="20"/>
                <w:szCs w:val="20"/>
              </w:rPr>
              <w:t>3. Publications, Provision of Information</w:t>
            </w:r>
          </w:p>
        </w:tc>
        <w:tc>
          <w:tcPr>
            <w:tcW w:w="1350" w:type="dxa"/>
          </w:tcPr>
          <w:p w14:paraId="7315FCD6" w14:textId="77777777" w:rsidR="0015766B" w:rsidRPr="00B04F02" w:rsidRDefault="0015766B" w:rsidP="00835419">
            <w:pPr>
              <w:rPr>
                <w:rFonts w:asciiTheme="minorHAnsi" w:hAnsiTheme="minorHAnsi"/>
                <w:sz w:val="20"/>
                <w:szCs w:val="20"/>
              </w:rPr>
            </w:pPr>
            <w:sdt>
              <w:sdtPr>
                <w:rPr>
                  <w:rFonts w:asciiTheme="minorHAnsi" w:hAnsiTheme="minorHAnsi"/>
                  <w:sz w:val="20"/>
                  <w:szCs w:val="20"/>
                </w:rPr>
                <w:id w:val="-1065950195"/>
                <w14:checkbox>
                  <w14:checked w14:val="0"/>
                  <w14:checkedState w14:val="2612" w14:font="MS Gothic"/>
                  <w14:uncheckedState w14:val="2610" w14:font="MS Gothic"/>
                </w14:checkbox>
              </w:sdtPr>
              <w:sdtContent>
                <w:r w:rsidRPr="002F06C7">
                  <w:rPr>
                    <w:rFonts w:ascii="MS Gothic" w:eastAsia="MS Gothic" w:hAnsi="MS Gothic" w:hint="eastAsia"/>
                    <w:sz w:val="20"/>
                    <w:szCs w:val="20"/>
                  </w:rPr>
                  <w:t>☐</w:t>
                </w:r>
              </w:sdtContent>
            </w:sdt>
            <w:r w:rsidRPr="002F06C7">
              <w:rPr>
                <w:rFonts w:asciiTheme="minorHAnsi" w:hAnsiTheme="minorHAnsi"/>
                <w:sz w:val="20"/>
                <w:szCs w:val="20"/>
              </w:rPr>
              <w:t xml:space="preserve"> Yes </w:t>
            </w:r>
            <w:sdt>
              <w:sdtPr>
                <w:rPr>
                  <w:rFonts w:asciiTheme="minorHAnsi" w:hAnsiTheme="minorHAnsi"/>
                  <w:sz w:val="20"/>
                  <w:szCs w:val="20"/>
                </w:rPr>
                <w:id w:val="586122224"/>
                <w14:checkbox>
                  <w14:checked w14:val="0"/>
                  <w14:checkedState w14:val="2612" w14:font="MS Gothic"/>
                  <w14:uncheckedState w14:val="2610" w14:font="MS Gothic"/>
                </w14:checkbox>
              </w:sdtPr>
              <w:sdtContent>
                <w:r w:rsidRPr="002F06C7">
                  <w:rPr>
                    <w:rFonts w:ascii="Segoe UI Symbol" w:eastAsia="MS Gothic" w:hAnsi="Segoe UI Symbol" w:cs="Segoe UI Symbol"/>
                    <w:sz w:val="20"/>
                    <w:szCs w:val="20"/>
                  </w:rPr>
                  <w:t>☐</w:t>
                </w:r>
              </w:sdtContent>
            </w:sdt>
            <w:r w:rsidRPr="002F06C7">
              <w:rPr>
                <w:rFonts w:asciiTheme="minorHAnsi" w:hAnsiTheme="minorHAnsi"/>
                <w:sz w:val="20"/>
                <w:szCs w:val="20"/>
              </w:rPr>
              <w:t xml:space="preserve"> No</w:t>
            </w:r>
          </w:p>
        </w:tc>
        <w:tc>
          <w:tcPr>
            <w:tcW w:w="5768" w:type="dxa"/>
          </w:tcPr>
          <w:p w14:paraId="2D918BE3" w14:textId="77777777" w:rsidR="0015766B" w:rsidRPr="00B04F02" w:rsidRDefault="0015766B" w:rsidP="00835419">
            <w:pPr>
              <w:rPr>
                <w:rFonts w:asciiTheme="minorHAnsi" w:hAnsiTheme="minorHAnsi"/>
                <w:sz w:val="20"/>
                <w:szCs w:val="20"/>
              </w:rPr>
            </w:pPr>
          </w:p>
        </w:tc>
      </w:tr>
      <w:tr w:rsidR="0015766B" w:rsidRPr="00B04F02" w14:paraId="085DB579" w14:textId="77777777" w:rsidTr="0015766B">
        <w:tc>
          <w:tcPr>
            <w:tcW w:w="3772" w:type="dxa"/>
          </w:tcPr>
          <w:p w14:paraId="600F49F9" w14:textId="77777777" w:rsidR="0015766B" w:rsidRPr="00B04F02" w:rsidRDefault="0015766B" w:rsidP="00835419">
            <w:pPr>
              <w:rPr>
                <w:rFonts w:asciiTheme="minorHAnsi" w:hAnsiTheme="minorHAnsi"/>
                <w:sz w:val="20"/>
                <w:szCs w:val="20"/>
              </w:rPr>
            </w:pPr>
            <w:r>
              <w:rPr>
                <w:rFonts w:asciiTheme="minorHAnsi" w:hAnsiTheme="minorHAnsi"/>
                <w:sz w:val="20"/>
                <w:szCs w:val="20"/>
              </w:rPr>
              <w:t>4. Policy Review and Analysis of Changes</w:t>
            </w:r>
          </w:p>
        </w:tc>
        <w:tc>
          <w:tcPr>
            <w:tcW w:w="1350" w:type="dxa"/>
          </w:tcPr>
          <w:p w14:paraId="1B307FC0" w14:textId="77777777" w:rsidR="0015766B" w:rsidRPr="00B04F02" w:rsidRDefault="0015766B" w:rsidP="00835419">
            <w:pPr>
              <w:rPr>
                <w:rFonts w:asciiTheme="minorHAnsi" w:hAnsiTheme="minorHAnsi"/>
                <w:sz w:val="20"/>
                <w:szCs w:val="20"/>
              </w:rPr>
            </w:pPr>
            <w:sdt>
              <w:sdtPr>
                <w:rPr>
                  <w:rFonts w:asciiTheme="minorHAnsi" w:hAnsiTheme="minorHAnsi"/>
                  <w:sz w:val="20"/>
                  <w:szCs w:val="20"/>
                </w:rPr>
                <w:id w:val="382984877"/>
                <w14:checkbox>
                  <w14:checked w14:val="0"/>
                  <w14:checkedState w14:val="2612" w14:font="MS Gothic"/>
                  <w14:uncheckedState w14:val="2610" w14:font="MS Gothic"/>
                </w14:checkbox>
              </w:sdtPr>
              <w:sdtContent>
                <w:r w:rsidRPr="002F06C7">
                  <w:rPr>
                    <w:rFonts w:ascii="MS Gothic" w:eastAsia="MS Gothic" w:hAnsi="MS Gothic" w:hint="eastAsia"/>
                    <w:sz w:val="20"/>
                    <w:szCs w:val="20"/>
                  </w:rPr>
                  <w:t>☐</w:t>
                </w:r>
              </w:sdtContent>
            </w:sdt>
            <w:r w:rsidRPr="002F06C7">
              <w:rPr>
                <w:rFonts w:asciiTheme="minorHAnsi" w:hAnsiTheme="minorHAnsi"/>
                <w:sz w:val="20"/>
                <w:szCs w:val="20"/>
              </w:rPr>
              <w:t xml:space="preserve"> Yes </w:t>
            </w:r>
            <w:sdt>
              <w:sdtPr>
                <w:rPr>
                  <w:rFonts w:asciiTheme="minorHAnsi" w:hAnsiTheme="minorHAnsi"/>
                  <w:sz w:val="20"/>
                  <w:szCs w:val="20"/>
                </w:rPr>
                <w:id w:val="1633293186"/>
                <w14:checkbox>
                  <w14:checked w14:val="0"/>
                  <w14:checkedState w14:val="2612" w14:font="MS Gothic"/>
                  <w14:uncheckedState w14:val="2610" w14:font="MS Gothic"/>
                </w14:checkbox>
              </w:sdtPr>
              <w:sdtContent>
                <w:r w:rsidRPr="002F06C7">
                  <w:rPr>
                    <w:rFonts w:ascii="Segoe UI Symbol" w:eastAsia="MS Gothic" w:hAnsi="Segoe UI Symbol" w:cs="Segoe UI Symbol"/>
                    <w:sz w:val="20"/>
                    <w:szCs w:val="20"/>
                  </w:rPr>
                  <w:t>☐</w:t>
                </w:r>
              </w:sdtContent>
            </w:sdt>
            <w:r w:rsidRPr="002F06C7">
              <w:rPr>
                <w:rFonts w:asciiTheme="minorHAnsi" w:hAnsiTheme="minorHAnsi"/>
                <w:sz w:val="20"/>
                <w:szCs w:val="20"/>
              </w:rPr>
              <w:t xml:space="preserve"> No</w:t>
            </w:r>
          </w:p>
        </w:tc>
        <w:tc>
          <w:tcPr>
            <w:tcW w:w="5768" w:type="dxa"/>
          </w:tcPr>
          <w:p w14:paraId="2EA19855" w14:textId="77777777" w:rsidR="0015766B" w:rsidRPr="00B04F02" w:rsidRDefault="0015766B" w:rsidP="00835419">
            <w:pPr>
              <w:rPr>
                <w:rFonts w:asciiTheme="minorHAnsi" w:hAnsiTheme="minorHAnsi"/>
                <w:sz w:val="20"/>
                <w:szCs w:val="20"/>
              </w:rPr>
            </w:pPr>
          </w:p>
        </w:tc>
      </w:tr>
    </w:tbl>
    <w:p w14:paraId="79CDD009" w14:textId="5276F226" w:rsidR="00831DAA" w:rsidRDefault="00831DAA">
      <w:pPr>
        <w:rPr>
          <w:b/>
          <w:bCs/>
          <w:color w:val="7030A0"/>
          <w:sz w:val="28"/>
          <w:szCs w:val="28"/>
        </w:rPr>
      </w:pPr>
    </w:p>
    <w:p w14:paraId="67B2D550" w14:textId="77777777" w:rsidR="00831DAA" w:rsidRDefault="00831DAA" w:rsidP="00831DAA">
      <w:pPr>
        <w:pStyle w:val="Header"/>
        <w:ind w:left="-900" w:right="-900"/>
        <w:rPr>
          <w:b/>
          <w:bCs/>
          <w:color w:val="7030A0"/>
          <w:sz w:val="28"/>
          <w:szCs w:val="28"/>
        </w:rPr>
      </w:pPr>
    </w:p>
    <w:p w14:paraId="52AE5B91" w14:textId="77777777" w:rsidR="00831DAA" w:rsidRPr="00FE3008" w:rsidRDefault="00831DAA" w:rsidP="00831DAA">
      <w:pPr>
        <w:pStyle w:val="Header"/>
        <w:ind w:left="-900" w:right="-900"/>
      </w:pPr>
      <w:r w:rsidRPr="00FE3008">
        <w:t xml:space="preserve">Center </w:t>
      </w:r>
      <w:r>
        <w:t>Name:  _______________</w:t>
      </w:r>
      <w:r w:rsidRPr="00FE3008">
        <w:t>____________</w:t>
      </w:r>
      <w:r>
        <w:t>__________</w:t>
      </w:r>
      <w:r w:rsidRPr="00FE3008">
        <w:t>___</w:t>
      </w:r>
      <w:proofErr w:type="gramStart"/>
      <w:r w:rsidRPr="00FE3008">
        <w:t>_  Date</w:t>
      </w:r>
      <w:proofErr w:type="gramEnd"/>
      <w:r w:rsidRPr="00FE3008">
        <w:t>(s) of Review: ______</w:t>
      </w:r>
      <w:r>
        <w:t>________________</w:t>
      </w:r>
    </w:p>
    <w:p w14:paraId="05FBAD09" w14:textId="77777777" w:rsidR="00831DAA" w:rsidRPr="00FE3008" w:rsidRDefault="00831DAA" w:rsidP="00831DAA">
      <w:pPr>
        <w:pStyle w:val="Header"/>
        <w:ind w:left="-900" w:right="-900"/>
        <w:jc w:val="center"/>
      </w:pPr>
    </w:p>
    <w:p w14:paraId="118A66EC" w14:textId="77777777" w:rsidR="001C618B" w:rsidRDefault="00831DAA" w:rsidP="00831DAA">
      <w:pPr>
        <w:pStyle w:val="Header"/>
        <w:ind w:left="-900" w:right="-900"/>
      </w:pPr>
      <w:r>
        <w:t>Reviewer Name(s</w:t>
      </w:r>
      <w:proofErr w:type="gramStart"/>
      <w:r>
        <w:t>):_</w:t>
      </w:r>
      <w:proofErr w:type="gramEnd"/>
      <w:r>
        <w:t>_____________________________________________________________</w:t>
      </w:r>
      <w:r w:rsidRPr="00FE3008">
        <w:t>______________</w:t>
      </w:r>
    </w:p>
    <w:p w14:paraId="2329E034" w14:textId="3379B2E2" w:rsidR="00831DAA" w:rsidRDefault="001C618B" w:rsidP="00831DAA">
      <w:pPr>
        <w:pStyle w:val="Header"/>
        <w:ind w:left="-900" w:right="-900"/>
      </w:pPr>
      <w:r>
        <w:pict w14:anchorId="405C641E">
          <v:rect id="_x0000_i1043" style="width:10in;height:1.5pt" o:hralign="center" o:hrstd="t" o:hrnoshade="t" o:hr="t" fillcolor="#ffc000" stroked="f"/>
        </w:pict>
      </w:r>
    </w:p>
    <w:p w14:paraId="247E56EE" w14:textId="77777777" w:rsidR="00831DAA" w:rsidRDefault="00831DAA" w:rsidP="001675E6">
      <w:pPr>
        <w:spacing w:after="0" w:line="240" w:lineRule="auto"/>
        <w:ind w:left="-900" w:right="-720"/>
        <w:jc w:val="center"/>
        <w:rPr>
          <w:b/>
          <w:bCs/>
          <w:color w:val="7030A0"/>
          <w:sz w:val="28"/>
          <w:szCs w:val="28"/>
        </w:rPr>
      </w:pPr>
    </w:p>
    <w:p w14:paraId="0E07861A" w14:textId="188AEBA2" w:rsidR="001675E6" w:rsidRDefault="001675E6" w:rsidP="001675E6">
      <w:pPr>
        <w:spacing w:after="0" w:line="240" w:lineRule="auto"/>
        <w:ind w:left="-900" w:right="-720"/>
        <w:jc w:val="center"/>
        <w:rPr>
          <w:b/>
          <w:bCs/>
          <w:color w:val="7030A0"/>
          <w:sz w:val="28"/>
          <w:szCs w:val="28"/>
        </w:rPr>
      </w:pPr>
      <w:r w:rsidRPr="00DB2138">
        <w:rPr>
          <w:b/>
          <w:bCs/>
          <w:color w:val="7030A0"/>
          <w:sz w:val="28"/>
          <w:szCs w:val="28"/>
        </w:rPr>
        <w:t xml:space="preserve">Standard 5 – Infrastructure and </w:t>
      </w:r>
      <w:r>
        <w:rPr>
          <w:b/>
          <w:bCs/>
          <w:color w:val="7030A0"/>
          <w:sz w:val="28"/>
          <w:szCs w:val="28"/>
        </w:rPr>
        <w:t xml:space="preserve">Financial </w:t>
      </w:r>
      <w:r w:rsidRPr="00DB2138">
        <w:rPr>
          <w:b/>
          <w:bCs/>
          <w:color w:val="7030A0"/>
          <w:sz w:val="28"/>
          <w:szCs w:val="28"/>
        </w:rPr>
        <w:t>Resources</w:t>
      </w:r>
    </w:p>
    <w:tbl>
      <w:tblPr>
        <w:tblStyle w:val="TableGrid"/>
        <w:tblW w:w="10890" w:type="dxa"/>
        <w:tblInd w:w="-815" w:type="dxa"/>
        <w:tblLook w:val="04A0" w:firstRow="1" w:lastRow="0" w:firstColumn="1" w:lastColumn="0" w:noHBand="0" w:noVBand="1"/>
      </w:tblPr>
      <w:tblGrid>
        <w:gridCol w:w="3780"/>
        <w:gridCol w:w="1307"/>
        <w:gridCol w:w="5803"/>
      </w:tblGrid>
      <w:tr w:rsidR="0015766B" w:rsidRPr="00DB37B0" w14:paraId="5D59FB10" w14:textId="77777777" w:rsidTr="0015766B">
        <w:trPr>
          <w:trHeight w:val="206"/>
        </w:trPr>
        <w:tc>
          <w:tcPr>
            <w:tcW w:w="3780" w:type="dxa"/>
            <w:shd w:val="clear" w:color="auto" w:fill="FFC000"/>
          </w:tcPr>
          <w:p w14:paraId="51B04E30" w14:textId="77777777" w:rsidR="0015766B" w:rsidRPr="00DB37B0" w:rsidRDefault="0015766B" w:rsidP="00835419">
            <w:pPr>
              <w:jc w:val="center"/>
              <w:rPr>
                <w:b/>
                <w:bCs/>
              </w:rPr>
            </w:pPr>
            <w:r w:rsidRPr="00DB37B0">
              <w:rPr>
                <w:b/>
                <w:bCs/>
              </w:rPr>
              <w:t>Item</w:t>
            </w:r>
          </w:p>
        </w:tc>
        <w:tc>
          <w:tcPr>
            <w:tcW w:w="1307" w:type="dxa"/>
            <w:shd w:val="clear" w:color="auto" w:fill="FFC000"/>
          </w:tcPr>
          <w:p w14:paraId="6A756207" w14:textId="77777777" w:rsidR="0015766B" w:rsidRDefault="0015766B" w:rsidP="00835419">
            <w:pPr>
              <w:jc w:val="center"/>
              <w:rPr>
                <w:b/>
                <w:bCs/>
              </w:rPr>
            </w:pPr>
            <w:r w:rsidRPr="00AA7E63">
              <w:rPr>
                <w:b/>
                <w:bCs/>
                <w:sz w:val="20"/>
                <w:szCs w:val="20"/>
              </w:rPr>
              <w:t>Reviewer</w:t>
            </w:r>
            <w:r>
              <w:rPr>
                <w:b/>
                <w:bCs/>
                <w:sz w:val="20"/>
                <w:szCs w:val="20"/>
              </w:rPr>
              <w:t xml:space="preserve"> Compliance</w:t>
            </w:r>
            <w:r w:rsidRPr="00AA7E63">
              <w:rPr>
                <w:b/>
                <w:bCs/>
                <w:sz w:val="20"/>
                <w:szCs w:val="20"/>
              </w:rPr>
              <w:t xml:space="preserve"> Assessment</w:t>
            </w:r>
          </w:p>
        </w:tc>
        <w:tc>
          <w:tcPr>
            <w:tcW w:w="5803" w:type="dxa"/>
            <w:shd w:val="clear" w:color="auto" w:fill="FFC000"/>
          </w:tcPr>
          <w:p w14:paraId="343E83FB" w14:textId="77777777" w:rsidR="0015766B" w:rsidRPr="00DB37B0" w:rsidRDefault="0015766B" w:rsidP="00835419">
            <w:pPr>
              <w:jc w:val="center"/>
              <w:rPr>
                <w:b/>
                <w:bCs/>
              </w:rPr>
            </w:pPr>
            <w:r>
              <w:rPr>
                <w:b/>
                <w:bCs/>
              </w:rPr>
              <w:t>Notes</w:t>
            </w:r>
          </w:p>
        </w:tc>
      </w:tr>
      <w:tr w:rsidR="0015766B" w:rsidRPr="00B04F02" w14:paraId="6D0B393A" w14:textId="77777777" w:rsidTr="0015766B">
        <w:tc>
          <w:tcPr>
            <w:tcW w:w="3780" w:type="dxa"/>
          </w:tcPr>
          <w:p w14:paraId="60018E92" w14:textId="77777777" w:rsidR="0015766B" w:rsidRPr="00AD20A4" w:rsidRDefault="0015766B" w:rsidP="00835419">
            <w:pPr>
              <w:rPr>
                <w:rFonts w:asciiTheme="minorHAnsi" w:hAnsiTheme="minorHAnsi"/>
                <w:sz w:val="20"/>
                <w:szCs w:val="20"/>
              </w:rPr>
            </w:pPr>
            <w:r w:rsidRPr="00AD20A4">
              <w:rPr>
                <w:rFonts w:asciiTheme="minorHAnsi" w:hAnsiTheme="minorHAnsi"/>
                <w:sz w:val="20"/>
                <w:szCs w:val="20"/>
              </w:rPr>
              <w:t>1.</w:t>
            </w:r>
            <w:r>
              <w:rPr>
                <w:rFonts w:asciiTheme="minorHAnsi" w:hAnsiTheme="minorHAnsi"/>
                <w:sz w:val="20"/>
                <w:szCs w:val="20"/>
              </w:rPr>
              <w:t xml:space="preserve"> </w:t>
            </w:r>
            <w:r w:rsidRPr="00AD20A4">
              <w:rPr>
                <w:rFonts w:asciiTheme="minorHAnsi" w:hAnsiTheme="minorHAnsi"/>
                <w:sz w:val="20"/>
                <w:szCs w:val="20"/>
              </w:rPr>
              <w:t>Financial Plan/Budget</w:t>
            </w:r>
          </w:p>
        </w:tc>
        <w:tc>
          <w:tcPr>
            <w:tcW w:w="1307" w:type="dxa"/>
          </w:tcPr>
          <w:p w14:paraId="186AEE6C" w14:textId="77777777" w:rsidR="0015766B" w:rsidRPr="00B04F02" w:rsidRDefault="0015766B" w:rsidP="00835419">
            <w:pPr>
              <w:rPr>
                <w:rFonts w:asciiTheme="minorHAnsi" w:hAnsiTheme="minorHAnsi"/>
                <w:sz w:val="20"/>
                <w:szCs w:val="20"/>
              </w:rPr>
            </w:pPr>
            <w:sdt>
              <w:sdtPr>
                <w:rPr>
                  <w:rFonts w:asciiTheme="minorHAnsi" w:hAnsiTheme="minorHAnsi"/>
                  <w:sz w:val="20"/>
                  <w:szCs w:val="20"/>
                </w:rPr>
                <w:id w:val="-177745927"/>
                <w14:checkbox>
                  <w14:checked w14:val="0"/>
                  <w14:checkedState w14:val="2612" w14:font="MS Gothic"/>
                  <w14:uncheckedState w14:val="2610" w14:font="MS Gothic"/>
                </w14:checkbox>
              </w:sdtPr>
              <w:sdtContent>
                <w:r w:rsidRPr="005715D5">
                  <w:rPr>
                    <w:rFonts w:ascii="MS Gothic" w:eastAsia="MS Gothic" w:hAnsi="MS Gothic" w:hint="eastAsia"/>
                    <w:sz w:val="20"/>
                    <w:szCs w:val="20"/>
                  </w:rPr>
                  <w:t>☐</w:t>
                </w:r>
              </w:sdtContent>
            </w:sdt>
            <w:r w:rsidRPr="005715D5">
              <w:rPr>
                <w:rFonts w:asciiTheme="minorHAnsi" w:hAnsiTheme="minorHAnsi"/>
                <w:sz w:val="20"/>
                <w:szCs w:val="20"/>
              </w:rPr>
              <w:t xml:space="preserve"> Yes </w:t>
            </w:r>
            <w:sdt>
              <w:sdtPr>
                <w:rPr>
                  <w:rFonts w:asciiTheme="minorHAnsi" w:hAnsiTheme="minorHAnsi"/>
                  <w:sz w:val="20"/>
                  <w:szCs w:val="20"/>
                </w:rPr>
                <w:id w:val="-23251150"/>
                <w14:checkbox>
                  <w14:checked w14:val="0"/>
                  <w14:checkedState w14:val="2612" w14:font="MS Gothic"/>
                  <w14:uncheckedState w14:val="2610" w14:font="MS Gothic"/>
                </w14:checkbox>
              </w:sdtPr>
              <w:sdtContent>
                <w:r w:rsidRPr="005715D5">
                  <w:rPr>
                    <w:rFonts w:ascii="Segoe UI Symbol" w:eastAsia="MS Gothic" w:hAnsi="Segoe UI Symbol" w:cs="Segoe UI Symbol"/>
                    <w:sz w:val="20"/>
                    <w:szCs w:val="20"/>
                  </w:rPr>
                  <w:t>☐</w:t>
                </w:r>
              </w:sdtContent>
            </w:sdt>
            <w:r w:rsidRPr="005715D5">
              <w:rPr>
                <w:rFonts w:asciiTheme="minorHAnsi" w:hAnsiTheme="minorHAnsi"/>
                <w:sz w:val="20"/>
                <w:szCs w:val="20"/>
              </w:rPr>
              <w:t xml:space="preserve"> No</w:t>
            </w:r>
          </w:p>
        </w:tc>
        <w:tc>
          <w:tcPr>
            <w:tcW w:w="5803" w:type="dxa"/>
          </w:tcPr>
          <w:p w14:paraId="5949533D" w14:textId="77777777" w:rsidR="0015766B" w:rsidRPr="00B04F02" w:rsidRDefault="0015766B" w:rsidP="00835419">
            <w:pPr>
              <w:rPr>
                <w:rFonts w:asciiTheme="minorHAnsi" w:hAnsiTheme="minorHAnsi"/>
                <w:sz w:val="20"/>
                <w:szCs w:val="20"/>
              </w:rPr>
            </w:pPr>
          </w:p>
        </w:tc>
      </w:tr>
      <w:tr w:rsidR="0015766B" w:rsidRPr="00B04F02" w14:paraId="01B3C6BF" w14:textId="77777777" w:rsidTr="0015766B">
        <w:tc>
          <w:tcPr>
            <w:tcW w:w="3780" w:type="dxa"/>
          </w:tcPr>
          <w:p w14:paraId="629F5FC1" w14:textId="77777777" w:rsidR="0015766B" w:rsidRPr="00B04F02" w:rsidRDefault="0015766B" w:rsidP="00835419">
            <w:pPr>
              <w:rPr>
                <w:rFonts w:asciiTheme="minorHAnsi" w:hAnsiTheme="minorHAnsi"/>
                <w:sz w:val="20"/>
                <w:szCs w:val="20"/>
              </w:rPr>
            </w:pPr>
            <w:r>
              <w:rPr>
                <w:rFonts w:asciiTheme="minorHAnsi" w:hAnsiTheme="minorHAnsi"/>
                <w:sz w:val="20"/>
                <w:szCs w:val="20"/>
              </w:rPr>
              <w:t>2. Stakeholder Engagement in Program Assessment</w:t>
            </w:r>
          </w:p>
        </w:tc>
        <w:tc>
          <w:tcPr>
            <w:tcW w:w="1307" w:type="dxa"/>
          </w:tcPr>
          <w:p w14:paraId="25C98B59" w14:textId="77777777" w:rsidR="0015766B" w:rsidRPr="00B04F02" w:rsidRDefault="0015766B" w:rsidP="00835419">
            <w:pPr>
              <w:rPr>
                <w:rFonts w:asciiTheme="minorHAnsi" w:hAnsiTheme="minorHAnsi"/>
                <w:sz w:val="20"/>
                <w:szCs w:val="20"/>
              </w:rPr>
            </w:pPr>
            <w:sdt>
              <w:sdtPr>
                <w:rPr>
                  <w:rFonts w:asciiTheme="minorHAnsi" w:hAnsiTheme="minorHAnsi"/>
                  <w:sz w:val="20"/>
                  <w:szCs w:val="20"/>
                </w:rPr>
                <w:id w:val="2130053610"/>
                <w14:checkbox>
                  <w14:checked w14:val="0"/>
                  <w14:checkedState w14:val="2612" w14:font="MS Gothic"/>
                  <w14:uncheckedState w14:val="2610" w14:font="MS Gothic"/>
                </w14:checkbox>
              </w:sdtPr>
              <w:sdtContent>
                <w:r w:rsidRPr="005715D5">
                  <w:rPr>
                    <w:rFonts w:ascii="MS Gothic" w:eastAsia="MS Gothic" w:hAnsi="MS Gothic" w:hint="eastAsia"/>
                    <w:sz w:val="20"/>
                    <w:szCs w:val="20"/>
                  </w:rPr>
                  <w:t>☐</w:t>
                </w:r>
              </w:sdtContent>
            </w:sdt>
            <w:r w:rsidRPr="005715D5">
              <w:rPr>
                <w:rFonts w:asciiTheme="minorHAnsi" w:hAnsiTheme="minorHAnsi"/>
                <w:sz w:val="20"/>
                <w:szCs w:val="20"/>
              </w:rPr>
              <w:t xml:space="preserve"> Yes </w:t>
            </w:r>
            <w:sdt>
              <w:sdtPr>
                <w:rPr>
                  <w:rFonts w:asciiTheme="minorHAnsi" w:hAnsiTheme="minorHAnsi"/>
                  <w:sz w:val="20"/>
                  <w:szCs w:val="20"/>
                </w:rPr>
                <w:id w:val="-1837376843"/>
                <w14:checkbox>
                  <w14:checked w14:val="0"/>
                  <w14:checkedState w14:val="2612" w14:font="MS Gothic"/>
                  <w14:uncheckedState w14:val="2610" w14:font="MS Gothic"/>
                </w14:checkbox>
              </w:sdtPr>
              <w:sdtContent>
                <w:r w:rsidRPr="005715D5">
                  <w:rPr>
                    <w:rFonts w:ascii="Segoe UI Symbol" w:eastAsia="MS Gothic" w:hAnsi="Segoe UI Symbol" w:cs="Segoe UI Symbol"/>
                    <w:sz w:val="20"/>
                    <w:szCs w:val="20"/>
                  </w:rPr>
                  <w:t>☐</w:t>
                </w:r>
              </w:sdtContent>
            </w:sdt>
            <w:r w:rsidRPr="005715D5">
              <w:rPr>
                <w:rFonts w:asciiTheme="minorHAnsi" w:hAnsiTheme="minorHAnsi"/>
                <w:sz w:val="20"/>
                <w:szCs w:val="20"/>
              </w:rPr>
              <w:t xml:space="preserve"> No</w:t>
            </w:r>
          </w:p>
        </w:tc>
        <w:tc>
          <w:tcPr>
            <w:tcW w:w="5803" w:type="dxa"/>
          </w:tcPr>
          <w:p w14:paraId="3FF3A954" w14:textId="77777777" w:rsidR="0015766B" w:rsidRPr="00B04F02" w:rsidRDefault="0015766B" w:rsidP="00835419">
            <w:pPr>
              <w:rPr>
                <w:rFonts w:asciiTheme="minorHAnsi" w:hAnsiTheme="minorHAnsi"/>
                <w:sz w:val="20"/>
                <w:szCs w:val="20"/>
              </w:rPr>
            </w:pPr>
          </w:p>
        </w:tc>
      </w:tr>
      <w:tr w:rsidR="0015766B" w:rsidRPr="00B04F02" w14:paraId="38ED5401" w14:textId="77777777" w:rsidTr="0015766B">
        <w:tc>
          <w:tcPr>
            <w:tcW w:w="3780" w:type="dxa"/>
          </w:tcPr>
          <w:p w14:paraId="68DC4EF2" w14:textId="77777777" w:rsidR="0015766B" w:rsidRPr="00B04F02" w:rsidRDefault="0015766B" w:rsidP="00835419">
            <w:pPr>
              <w:rPr>
                <w:rFonts w:asciiTheme="minorHAnsi" w:hAnsiTheme="minorHAnsi"/>
                <w:sz w:val="20"/>
                <w:szCs w:val="20"/>
              </w:rPr>
            </w:pPr>
            <w:r>
              <w:rPr>
                <w:rFonts w:asciiTheme="minorHAnsi" w:hAnsiTheme="minorHAnsi"/>
                <w:sz w:val="20"/>
                <w:szCs w:val="20"/>
              </w:rPr>
              <w:t>3. Alignment with Sponsoring Institution/Agency</w:t>
            </w:r>
          </w:p>
        </w:tc>
        <w:tc>
          <w:tcPr>
            <w:tcW w:w="1307" w:type="dxa"/>
          </w:tcPr>
          <w:p w14:paraId="783F7DD7" w14:textId="77777777" w:rsidR="0015766B" w:rsidRPr="00B04F02" w:rsidRDefault="0015766B" w:rsidP="00835419">
            <w:pPr>
              <w:rPr>
                <w:rFonts w:asciiTheme="minorHAnsi" w:hAnsiTheme="minorHAnsi"/>
                <w:sz w:val="20"/>
                <w:szCs w:val="20"/>
              </w:rPr>
            </w:pPr>
            <w:sdt>
              <w:sdtPr>
                <w:rPr>
                  <w:rFonts w:asciiTheme="minorHAnsi" w:hAnsiTheme="minorHAnsi"/>
                  <w:sz w:val="20"/>
                  <w:szCs w:val="20"/>
                </w:rPr>
                <w:id w:val="565389549"/>
                <w14:checkbox>
                  <w14:checked w14:val="0"/>
                  <w14:checkedState w14:val="2612" w14:font="MS Gothic"/>
                  <w14:uncheckedState w14:val="2610" w14:font="MS Gothic"/>
                </w14:checkbox>
              </w:sdtPr>
              <w:sdtContent>
                <w:r w:rsidRPr="005715D5">
                  <w:rPr>
                    <w:rFonts w:ascii="MS Gothic" w:eastAsia="MS Gothic" w:hAnsi="MS Gothic" w:hint="eastAsia"/>
                    <w:sz w:val="20"/>
                    <w:szCs w:val="20"/>
                  </w:rPr>
                  <w:t>☐</w:t>
                </w:r>
              </w:sdtContent>
            </w:sdt>
            <w:r w:rsidRPr="005715D5">
              <w:rPr>
                <w:rFonts w:asciiTheme="minorHAnsi" w:hAnsiTheme="minorHAnsi"/>
                <w:sz w:val="20"/>
                <w:szCs w:val="20"/>
              </w:rPr>
              <w:t xml:space="preserve"> Yes </w:t>
            </w:r>
            <w:sdt>
              <w:sdtPr>
                <w:rPr>
                  <w:rFonts w:asciiTheme="minorHAnsi" w:hAnsiTheme="minorHAnsi"/>
                  <w:sz w:val="20"/>
                  <w:szCs w:val="20"/>
                </w:rPr>
                <w:id w:val="1817299912"/>
                <w14:checkbox>
                  <w14:checked w14:val="0"/>
                  <w14:checkedState w14:val="2612" w14:font="MS Gothic"/>
                  <w14:uncheckedState w14:val="2610" w14:font="MS Gothic"/>
                </w14:checkbox>
              </w:sdtPr>
              <w:sdtContent>
                <w:r w:rsidRPr="005715D5">
                  <w:rPr>
                    <w:rFonts w:ascii="Segoe UI Symbol" w:eastAsia="MS Gothic" w:hAnsi="Segoe UI Symbol" w:cs="Segoe UI Symbol"/>
                    <w:sz w:val="20"/>
                    <w:szCs w:val="20"/>
                  </w:rPr>
                  <w:t>☐</w:t>
                </w:r>
              </w:sdtContent>
            </w:sdt>
            <w:r w:rsidRPr="005715D5">
              <w:rPr>
                <w:rFonts w:asciiTheme="minorHAnsi" w:hAnsiTheme="minorHAnsi"/>
                <w:sz w:val="20"/>
                <w:szCs w:val="20"/>
              </w:rPr>
              <w:t xml:space="preserve"> No</w:t>
            </w:r>
          </w:p>
        </w:tc>
        <w:tc>
          <w:tcPr>
            <w:tcW w:w="5803" w:type="dxa"/>
          </w:tcPr>
          <w:p w14:paraId="36CB8656" w14:textId="77777777" w:rsidR="0015766B" w:rsidRPr="00B04F02" w:rsidRDefault="0015766B" w:rsidP="00835419">
            <w:pPr>
              <w:rPr>
                <w:rFonts w:asciiTheme="minorHAnsi" w:hAnsiTheme="minorHAnsi"/>
                <w:sz w:val="20"/>
                <w:szCs w:val="20"/>
              </w:rPr>
            </w:pPr>
          </w:p>
        </w:tc>
      </w:tr>
      <w:tr w:rsidR="0015766B" w:rsidRPr="00B04F02" w14:paraId="6E090443" w14:textId="77777777" w:rsidTr="0015766B">
        <w:tc>
          <w:tcPr>
            <w:tcW w:w="3780" w:type="dxa"/>
          </w:tcPr>
          <w:p w14:paraId="03BC7E23" w14:textId="77777777" w:rsidR="0015766B" w:rsidRPr="00B04F02" w:rsidRDefault="0015766B" w:rsidP="00835419">
            <w:pPr>
              <w:rPr>
                <w:rFonts w:asciiTheme="minorHAnsi" w:hAnsiTheme="minorHAnsi"/>
                <w:sz w:val="20"/>
                <w:szCs w:val="20"/>
              </w:rPr>
            </w:pPr>
            <w:r>
              <w:rPr>
                <w:rFonts w:asciiTheme="minorHAnsi" w:hAnsiTheme="minorHAnsi"/>
                <w:sz w:val="20"/>
                <w:szCs w:val="20"/>
              </w:rPr>
              <w:t>4. Organizational Chart</w:t>
            </w:r>
          </w:p>
        </w:tc>
        <w:tc>
          <w:tcPr>
            <w:tcW w:w="1307" w:type="dxa"/>
          </w:tcPr>
          <w:p w14:paraId="34F73C8F" w14:textId="77777777" w:rsidR="0015766B" w:rsidRPr="00B04F02" w:rsidRDefault="0015766B" w:rsidP="00835419">
            <w:pPr>
              <w:rPr>
                <w:rFonts w:asciiTheme="minorHAnsi" w:hAnsiTheme="minorHAnsi"/>
                <w:sz w:val="20"/>
                <w:szCs w:val="20"/>
              </w:rPr>
            </w:pPr>
            <w:sdt>
              <w:sdtPr>
                <w:rPr>
                  <w:rFonts w:asciiTheme="minorHAnsi" w:hAnsiTheme="minorHAnsi"/>
                  <w:sz w:val="20"/>
                  <w:szCs w:val="20"/>
                </w:rPr>
                <w:id w:val="-1280096837"/>
                <w14:checkbox>
                  <w14:checked w14:val="0"/>
                  <w14:checkedState w14:val="2612" w14:font="MS Gothic"/>
                  <w14:uncheckedState w14:val="2610" w14:font="MS Gothic"/>
                </w14:checkbox>
              </w:sdtPr>
              <w:sdtContent>
                <w:r w:rsidRPr="005715D5">
                  <w:rPr>
                    <w:rFonts w:ascii="MS Gothic" w:eastAsia="MS Gothic" w:hAnsi="MS Gothic" w:hint="eastAsia"/>
                    <w:sz w:val="20"/>
                    <w:szCs w:val="20"/>
                  </w:rPr>
                  <w:t>☐</w:t>
                </w:r>
              </w:sdtContent>
            </w:sdt>
            <w:r w:rsidRPr="005715D5">
              <w:rPr>
                <w:rFonts w:asciiTheme="minorHAnsi" w:hAnsiTheme="minorHAnsi"/>
                <w:sz w:val="20"/>
                <w:szCs w:val="20"/>
              </w:rPr>
              <w:t xml:space="preserve"> Yes </w:t>
            </w:r>
            <w:sdt>
              <w:sdtPr>
                <w:rPr>
                  <w:rFonts w:asciiTheme="minorHAnsi" w:hAnsiTheme="minorHAnsi"/>
                  <w:sz w:val="20"/>
                  <w:szCs w:val="20"/>
                </w:rPr>
                <w:id w:val="1781301817"/>
                <w14:checkbox>
                  <w14:checked w14:val="0"/>
                  <w14:checkedState w14:val="2612" w14:font="MS Gothic"/>
                  <w14:uncheckedState w14:val="2610" w14:font="MS Gothic"/>
                </w14:checkbox>
              </w:sdtPr>
              <w:sdtContent>
                <w:r w:rsidRPr="005715D5">
                  <w:rPr>
                    <w:rFonts w:ascii="Segoe UI Symbol" w:eastAsia="MS Gothic" w:hAnsi="Segoe UI Symbol" w:cs="Segoe UI Symbol"/>
                    <w:sz w:val="20"/>
                    <w:szCs w:val="20"/>
                  </w:rPr>
                  <w:t>☐</w:t>
                </w:r>
              </w:sdtContent>
            </w:sdt>
            <w:r w:rsidRPr="005715D5">
              <w:rPr>
                <w:rFonts w:asciiTheme="minorHAnsi" w:hAnsiTheme="minorHAnsi"/>
                <w:sz w:val="20"/>
                <w:szCs w:val="20"/>
              </w:rPr>
              <w:t xml:space="preserve"> No</w:t>
            </w:r>
          </w:p>
        </w:tc>
        <w:tc>
          <w:tcPr>
            <w:tcW w:w="5803" w:type="dxa"/>
          </w:tcPr>
          <w:p w14:paraId="0BDB1032" w14:textId="77777777" w:rsidR="0015766B" w:rsidRPr="00B04F02" w:rsidRDefault="0015766B" w:rsidP="00835419">
            <w:pPr>
              <w:rPr>
                <w:rFonts w:asciiTheme="minorHAnsi" w:hAnsiTheme="minorHAnsi"/>
                <w:sz w:val="20"/>
                <w:szCs w:val="20"/>
              </w:rPr>
            </w:pPr>
          </w:p>
        </w:tc>
      </w:tr>
      <w:tr w:rsidR="0015766B" w:rsidRPr="00B04F02" w14:paraId="71ECC9A7" w14:textId="77777777" w:rsidTr="0015766B">
        <w:tc>
          <w:tcPr>
            <w:tcW w:w="3780" w:type="dxa"/>
          </w:tcPr>
          <w:p w14:paraId="6AF55DB9" w14:textId="77777777" w:rsidR="0015766B" w:rsidRPr="00B04F02" w:rsidRDefault="0015766B" w:rsidP="00835419">
            <w:pPr>
              <w:rPr>
                <w:rFonts w:asciiTheme="minorHAnsi" w:hAnsiTheme="minorHAnsi"/>
                <w:sz w:val="20"/>
                <w:szCs w:val="20"/>
              </w:rPr>
            </w:pPr>
            <w:r>
              <w:rPr>
                <w:rFonts w:asciiTheme="minorHAnsi" w:hAnsiTheme="minorHAnsi"/>
                <w:sz w:val="20"/>
                <w:szCs w:val="20"/>
              </w:rPr>
              <w:t xml:space="preserve">5. Student Enrollment and Completion </w:t>
            </w:r>
          </w:p>
        </w:tc>
        <w:tc>
          <w:tcPr>
            <w:tcW w:w="1307" w:type="dxa"/>
          </w:tcPr>
          <w:p w14:paraId="03403ADA" w14:textId="77777777" w:rsidR="0015766B" w:rsidRPr="00B04F02" w:rsidRDefault="0015766B" w:rsidP="00835419">
            <w:pPr>
              <w:rPr>
                <w:rFonts w:asciiTheme="minorHAnsi" w:hAnsiTheme="minorHAnsi"/>
                <w:sz w:val="20"/>
                <w:szCs w:val="20"/>
              </w:rPr>
            </w:pPr>
            <w:sdt>
              <w:sdtPr>
                <w:rPr>
                  <w:rFonts w:asciiTheme="minorHAnsi" w:hAnsiTheme="minorHAnsi"/>
                  <w:sz w:val="20"/>
                  <w:szCs w:val="20"/>
                </w:rPr>
                <w:id w:val="-1096787003"/>
                <w14:checkbox>
                  <w14:checked w14:val="0"/>
                  <w14:checkedState w14:val="2612" w14:font="MS Gothic"/>
                  <w14:uncheckedState w14:val="2610" w14:font="MS Gothic"/>
                </w14:checkbox>
              </w:sdtPr>
              <w:sdtContent>
                <w:r w:rsidRPr="005715D5">
                  <w:rPr>
                    <w:rFonts w:ascii="MS Gothic" w:eastAsia="MS Gothic" w:hAnsi="MS Gothic" w:hint="eastAsia"/>
                    <w:sz w:val="20"/>
                    <w:szCs w:val="20"/>
                  </w:rPr>
                  <w:t>☐</w:t>
                </w:r>
              </w:sdtContent>
            </w:sdt>
            <w:r w:rsidRPr="005715D5">
              <w:rPr>
                <w:rFonts w:asciiTheme="minorHAnsi" w:hAnsiTheme="minorHAnsi"/>
                <w:sz w:val="20"/>
                <w:szCs w:val="20"/>
              </w:rPr>
              <w:t xml:space="preserve"> Yes </w:t>
            </w:r>
            <w:sdt>
              <w:sdtPr>
                <w:rPr>
                  <w:rFonts w:asciiTheme="minorHAnsi" w:hAnsiTheme="minorHAnsi"/>
                  <w:sz w:val="20"/>
                  <w:szCs w:val="20"/>
                </w:rPr>
                <w:id w:val="-615051437"/>
                <w14:checkbox>
                  <w14:checked w14:val="0"/>
                  <w14:checkedState w14:val="2612" w14:font="MS Gothic"/>
                  <w14:uncheckedState w14:val="2610" w14:font="MS Gothic"/>
                </w14:checkbox>
              </w:sdtPr>
              <w:sdtContent>
                <w:r w:rsidRPr="005715D5">
                  <w:rPr>
                    <w:rFonts w:ascii="Segoe UI Symbol" w:eastAsia="MS Gothic" w:hAnsi="Segoe UI Symbol" w:cs="Segoe UI Symbol"/>
                    <w:sz w:val="20"/>
                    <w:szCs w:val="20"/>
                  </w:rPr>
                  <w:t>☐</w:t>
                </w:r>
              </w:sdtContent>
            </w:sdt>
            <w:r w:rsidRPr="005715D5">
              <w:rPr>
                <w:rFonts w:asciiTheme="minorHAnsi" w:hAnsiTheme="minorHAnsi"/>
                <w:sz w:val="20"/>
                <w:szCs w:val="20"/>
              </w:rPr>
              <w:t xml:space="preserve"> No</w:t>
            </w:r>
          </w:p>
        </w:tc>
        <w:tc>
          <w:tcPr>
            <w:tcW w:w="5803" w:type="dxa"/>
          </w:tcPr>
          <w:p w14:paraId="521E5D44" w14:textId="77777777" w:rsidR="0015766B" w:rsidRPr="00B04F02" w:rsidRDefault="0015766B" w:rsidP="00835419">
            <w:pPr>
              <w:rPr>
                <w:rFonts w:asciiTheme="minorHAnsi" w:hAnsiTheme="minorHAnsi"/>
                <w:sz w:val="20"/>
                <w:szCs w:val="20"/>
              </w:rPr>
            </w:pPr>
          </w:p>
        </w:tc>
      </w:tr>
    </w:tbl>
    <w:p w14:paraId="2400F53E" w14:textId="77777777" w:rsidR="001675E6" w:rsidRDefault="001675E6" w:rsidP="001675E6">
      <w:pPr>
        <w:spacing w:after="0" w:line="240" w:lineRule="auto"/>
        <w:ind w:left="-900" w:right="-720"/>
        <w:jc w:val="center"/>
        <w:rPr>
          <w:b/>
          <w:bCs/>
          <w:color w:val="7030A0"/>
          <w:sz w:val="28"/>
          <w:szCs w:val="28"/>
        </w:rPr>
      </w:pPr>
      <w:r>
        <w:rPr>
          <w:b/>
          <w:bCs/>
          <w:color w:val="7030A0"/>
          <w:sz w:val="28"/>
          <w:szCs w:val="28"/>
        </w:rPr>
        <w:t>Standard 6 – Continuous Improvement</w:t>
      </w:r>
    </w:p>
    <w:tbl>
      <w:tblPr>
        <w:tblStyle w:val="TableGrid"/>
        <w:tblW w:w="10890" w:type="dxa"/>
        <w:tblInd w:w="-815" w:type="dxa"/>
        <w:tblLook w:val="04A0" w:firstRow="1" w:lastRow="0" w:firstColumn="1" w:lastColumn="0" w:noHBand="0" w:noVBand="1"/>
      </w:tblPr>
      <w:tblGrid>
        <w:gridCol w:w="3780"/>
        <w:gridCol w:w="1260"/>
        <w:gridCol w:w="5850"/>
      </w:tblGrid>
      <w:tr w:rsidR="0015766B" w:rsidRPr="00DB37B0" w14:paraId="6C9F5F52" w14:textId="77777777" w:rsidTr="0015766B">
        <w:trPr>
          <w:trHeight w:val="206"/>
        </w:trPr>
        <w:tc>
          <w:tcPr>
            <w:tcW w:w="3780" w:type="dxa"/>
            <w:shd w:val="clear" w:color="auto" w:fill="FFC000" w:themeFill="accent4"/>
          </w:tcPr>
          <w:p w14:paraId="53CD22D0" w14:textId="77777777" w:rsidR="0015766B" w:rsidRPr="00DB37B0" w:rsidRDefault="0015766B" w:rsidP="00835419">
            <w:pPr>
              <w:jc w:val="center"/>
              <w:rPr>
                <w:b/>
                <w:bCs/>
              </w:rPr>
            </w:pPr>
            <w:r w:rsidRPr="00DB37B0">
              <w:rPr>
                <w:b/>
                <w:bCs/>
              </w:rPr>
              <w:t>Item</w:t>
            </w:r>
          </w:p>
        </w:tc>
        <w:tc>
          <w:tcPr>
            <w:tcW w:w="1260" w:type="dxa"/>
            <w:shd w:val="clear" w:color="auto" w:fill="FFC000" w:themeFill="accent4"/>
          </w:tcPr>
          <w:p w14:paraId="75E3F798" w14:textId="77777777" w:rsidR="0015766B" w:rsidRDefault="0015766B" w:rsidP="00835419">
            <w:pPr>
              <w:jc w:val="center"/>
              <w:rPr>
                <w:b/>
                <w:bCs/>
              </w:rPr>
            </w:pPr>
            <w:r w:rsidRPr="00AA7E63">
              <w:rPr>
                <w:b/>
                <w:bCs/>
                <w:sz w:val="20"/>
                <w:szCs w:val="20"/>
              </w:rPr>
              <w:t>Reviewer</w:t>
            </w:r>
            <w:r>
              <w:rPr>
                <w:b/>
                <w:bCs/>
                <w:sz w:val="20"/>
                <w:szCs w:val="20"/>
              </w:rPr>
              <w:t xml:space="preserve"> Compliance</w:t>
            </w:r>
            <w:r w:rsidRPr="00AA7E63">
              <w:rPr>
                <w:b/>
                <w:bCs/>
                <w:sz w:val="20"/>
                <w:szCs w:val="20"/>
              </w:rPr>
              <w:t xml:space="preserve"> Assessment</w:t>
            </w:r>
          </w:p>
        </w:tc>
        <w:tc>
          <w:tcPr>
            <w:tcW w:w="5850" w:type="dxa"/>
            <w:shd w:val="clear" w:color="auto" w:fill="FFC000" w:themeFill="accent4"/>
          </w:tcPr>
          <w:p w14:paraId="459E7FF3" w14:textId="77777777" w:rsidR="0015766B" w:rsidRPr="00DB37B0" w:rsidRDefault="0015766B" w:rsidP="00835419">
            <w:pPr>
              <w:jc w:val="center"/>
              <w:rPr>
                <w:b/>
                <w:bCs/>
              </w:rPr>
            </w:pPr>
            <w:r>
              <w:rPr>
                <w:b/>
                <w:bCs/>
              </w:rPr>
              <w:t>Notes</w:t>
            </w:r>
          </w:p>
        </w:tc>
      </w:tr>
      <w:tr w:rsidR="0015766B" w:rsidRPr="00B04F02" w14:paraId="4E19E5EA" w14:textId="77777777" w:rsidTr="0015766B">
        <w:tc>
          <w:tcPr>
            <w:tcW w:w="3780" w:type="dxa"/>
          </w:tcPr>
          <w:p w14:paraId="3918C905" w14:textId="77777777" w:rsidR="0015766B" w:rsidRPr="00AD20A4" w:rsidRDefault="0015766B" w:rsidP="00835419">
            <w:pPr>
              <w:rPr>
                <w:rFonts w:asciiTheme="minorHAnsi" w:hAnsiTheme="minorHAnsi"/>
                <w:sz w:val="20"/>
                <w:szCs w:val="20"/>
              </w:rPr>
            </w:pPr>
            <w:r w:rsidRPr="00AD20A4">
              <w:rPr>
                <w:rFonts w:asciiTheme="minorHAnsi" w:hAnsiTheme="minorHAnsi"/>
                <w:sz w:val="20"/>
                <w:szCs w:val="20"/>
              </w:rPr>
              <w:t>1.</w:t>
            </w:r>
            <w:r>
              <w:rPr>
                <w:rFonts w:asciiTheme="minorHAnsi" w:hAnsiTheme="minorHAnsi"/>
                <w:sz w:val="20"/>
                <w:szCs w:val="20"/>
              </w:rPr>
              <w:t xml:space="preserve"> </w:t>
            </w:r>
            <w:r w:rsidRPr="00AD20A4">
              <w:rPr>
                <w:rFonts w:asciiTheme="minorHAnsi" w:hAnsiTheme="minorHAnsi"/>
                <w:sz w:val="20"/>
                <w:szCs w:val="20"/>
              </w:rPr>
              <w:t>Plan and Procedure for Program and Operations Assessment with Analysis</w:t>
            </w:r>
          </w:p>
        </w:tc>
        <w:tc>
          <w:tcPr>
            <w:tcW w:w="1260" w:type="dxa"/>
          </w:tcPr>
          <w:p w14:paraId="0C98D9D8" w14:textId="77777777" w:rsidR="0015766B" w:rsidRPr="00B04F02" w:rsidRDefault="0015766B" w:rsidP="00835419">
            <w:pPr>
              <w:rPr>
                <w:rFonts w:asciiTheme="minorHAnsi" w:hAnsiTheme="minorHAnsi"/>
                <w:sz w:val="20"/>
                <w:szCs w:val="20"/>
              </w:rPr>
            </w:pPr>
            <w:sdt>
              <w:sdtPr>
                <w:rPr>
                  <w:rFonts w:asciiTheme="minorHAnsi" w:hAnsiTheme="minorHAnsi"/>
                  <w:sz w:val="20"/>
                  <w:szCs w:val="20"/>
                </w:rPr>
                <w:id w:val="530692126"/>
                <w14:checkbox>
                  <w14:checked w14:val="0"/>
                  <w14:checkedState w14:val="2612" w14:font="MS Gothic"/>
                  <w14:uncheckedState w14:val="2610" w14:font="MS Gothic"/>
                </w14:checkbox>
              </w:sdtPr>
              <w:sdtContent>
                <w:r w:rsidRPr="00865748">
                  <w:rPr>
                    <w:rFonts w:ascii="MS Gothic" w:eastAsia="MS Gothic" w:hAnsi="MS Gothic" w:hint="eastAsia"/>
                    <w:sz w:val="20"/>
                    <w:szCs w:val="20"/>
                  </w:rPr>
                  <w:t>☐</w:t>
                </w:r>
              </w:sdtContent>
            </w:sdt>
            <w:r w:rsidRPr="00865748">
              <w:rPr>
                <w:rFonts w:asciiTheme="minorHAnsi" w:hAnsiTheme="minorHAnsi"/>
                <w:sz w:val="20"/>
                <w:szCs w:val="20"/>
              </w:rPr>
              <w:t xml:space="preserve"> Yes </w:t>
            </w:r>
            <w:sdt>
              <w:sdtPr>
                <w:rPr>
                  <w:rFonts w:asciiTheme="minorHAnsi" w:hAnsiTheme="minorHAnsi"/>
                  <w:sz w:val="20"/>
                  <w:szCs w:val="20"/>
                </w:rPr>
                <w:id w:val="-1169558658"/>
                <w14:checkbox>
                  <w14:checked w14:val="0"/>
                  <w14:checkedState w14:val="2612" w14:font="MS Gothic"/>
                  <w14:uncheckedState w14:val="2610" w14:font="MS Gothic"/>
                </w14:checkbox>
              </w:sdtPr>
              <w:sdtContent>
                <w:r w:rsidRPr="00865748">
                  <w:rPr>
                    <w:rFonts w:ascii="Segoe UI Symbol" w:eastAsia="MS Gothic" w:hAnsi="Segoe UI Symbol" w:cs="Segoe UI Symbol"/>
                    <w:sz w:val="20"/>
                    <w:szCs w:val="20"/>
                  </w:rPr>
                  <w:t>☐</w:t>
                </w:r>
              </w:sdtContent>
            </w:sdt>
            <w:r w:rsidRPr="00865748">
              <w:rPr>
                <w:rFonts w:asciiTheme="minorHAnsi" w:hAnsiTheme="minorHAnsi"/>
                <w:sz w:val="20"/>
                <w:szCs w:val="20"/>
              </w:rPr>
              <w:t xml:space="preserve"> No</w:t>
            </w:r>
          </w:p>
        </w:tc>
        <w:tc>
          <w:tcPr>
            <w:tcW w:w="5850" w:type="dxa"/>
          </w:tcPr>
          <w:p w14:paraId="5EE9E598" w14:textId="77777777" w:rsidR="0015766B" w:rsidRPr="00B04F02" w:rsidRDefault="0015766B" w:rsidP="00835419">
            <w:pPr>
              <w:rPr>
                <w:rFonts w:asciiTheme="minorHAnsi" w:hAnsiTheme="minorHAnsi"/>
                <w:sz w:val="20"/>
                <w:szCs w:val="20"/>
              </w:rPr>
            </w:pPr>
          </w:p>
        </w:tc>
      </w:tr>
      <w:tr w:rsidR="0015766B" w:rsidRPr="00B04F02" w14:paraId="2893B31A" w14:textId="77777777" w:rsidTr="0015766B">
        <w:tc>
          <w:tcPr>
            <w:tcW w:w="3780" w:type="dxa"/>
          </w:tcPr>
          <w:p w14:paraId="529618D9" w14:textId="77777777" w:rsidR="0015766B" w:rsidRPr="00B04F02" w:rsidRDefault="0015766B" w:rsidP="00835419">
            <w:pPr>
              <w:rPr>
                <w:rFonts w:asciiTheme="minorHAnsi" w:hAnsiTheme="minorHAnsi"/>
                <w:sz w:val="20"/>
                <w:szCs w:val="20"/>
              </w:rPr>
            </w:pPr>
            <w:r>
              <w:rPr>
                <w:rFonts w:asciiTheme="minorHAnsi" w:hAnsiTheme="minorHAnsi"/>
                <w:sz w:val="20"/>
                <w:szCs w:val="20"/>
              </w:rPr>
              <w:t>2. Summary of Changes</w:t>
            </w:r>
          </w:p>
        </w:tc>
        <w:tc>
          <w:tcPr>
            <w:tcW w:w="1260" w:type="dxa"/>
          </w:tcPr>
          <w:p w14:paraId="492613A0" w14:textId="77777777" w:rsidR="0015766B" w:rsidRPr="00B04F02" w:rsidRDefault="0015766B" w:rsidP="00835419">
            <w:pPr>
              <w:rPr>
                <w:rFonts w:asciiTheme="minorHAnsi" w:hAnsiTheme="minorHAnsi"/>
                <w:sz w:val="20"/>
                <w:szCs w:val="20"/>
              </w:rPr>
            </w:pPr>
            <w:sdt>
              <w:sdtPr>
                <w:rPr>
                  <w:rFonts w:asciiTheme="minorHAnsi" w:hAnsiTheme="minorHAnsi"/>
                  <w:sz w:val="20"/>
                  <w:szCs w:val="20"/>
                </w:rPr>
                <w:id w:val="-1962566300"/>
                <w14:checkbox>
                  <w14:checked w14:val="0"/>
                  <w14:checkedState w14:val="2612" w14:font="MS Gothic"/>
                  <w14:uncheckedState w14:val="2610" w14:font="MS Gothic"/>
                </w14:checkbox>
              </w:sdtPr>
              <w:sdtContent>
                <w:r w:rsidRPr="00865748">
                  <w:rPr>
                    <w:rFonts w:ascii="MS Gothic" w:eastAsia="MS Gothic" w:hAnsi="MS Gothic" w:hint="eastAsia"/>
                    <w:sz w:val="20"/>
                    <w:szCs w:val="20"/>
                  </w:rPr>
                  <w:t>☐</w:t>
                </w:r>
              </w:sdtContent>
            </w:sdt>
            <w:r w:rsidRPr="00865748">
              <w:rPr>
                <w:rFonts w:asciiTheme="minorHAnsi" w:hAnsiTheme="minorHAnsi"/>
                <w:sz w:val="20"/>
                <w:szCs w:val="20"/>
              </w:rPr>
              <w:t xml:space="preserve"> Yes </w:t>
            </w:r>
            <w:sdt>
              <w:sdtPr>
                <w:rPr>
                  <w:rFonts w:asciiTheme="minorHAnsi" w:hAnsiTheme="minorHAnsi"/>
                  <w:sz w:val="20"/>
                  <w:szCs w:val="20"/>
                </w:rPr>
                <w:id w:val="1998302460"/>
                <w14:checkbox>
                  <w14:checked w14:val="0"/>
                  <w14:checkedState w14:val="2612" w14:font="MS Gothic"/>
                  <w14:uncheckedState w14:val="2610" w14:font="MS Gothic"/>
                </w14:checkbox>
              </w:sdtPr>
              <w:sdtContent>
                <w:r w:rsidRPr="00865748">
                  <w:rPr>
                    <w:rFonts w:ascii="Segoe UI Symbol" w:eastAsia="MS Gothic" w:hAnsi="Segoe UI Symbol" w:cs="Segoe UI Symbol"/>
                    <w:sz w:val="20"/>
                    <w:szCs w:val="20"/>
                  </w:rPr>
                  <w:t>☐</w:t>
                </w:r>
              </w:sdtContent>
            </w:sdt>
            <w:r w:rsidRPr="00865748">
              <w:rPr>
                <w:rFonts w:asciiTheme="minorHAnsi" w:hAnsiTheme="minorHAnsi"/>
                <w:sz w:val="20"/>
                <w:szCs w:val="20"/>
              </w:rPr>
              <w:t xml:space="preserve"> No</w:t>
            </w:r>
          </w:p>
        </w:tc>
        <w:tc>
          <w:tcPr>
            <w:tcW w:w="5850" w:type="dxa"/>
          </w:tcPr>
          <w:p w14:paraId="54CBC6BA" w14:textId="77777777" w:rsidR="0015766B" w:rsidRPr="00B04F02" w:rsidRDefault="0015766B" w:rsidP="00835419">
            <w:pPr>
              <w:rPr>
                <w:rFonts w:asciiTheme="minorHAnsi" w:hAnsiTheme="minorHAnsi"/>
                <w:sz w:val="20"/>
                <w:szCs w:val="20"/>
              </w:rPr>
            </w:pPr>
          </w:p>
        </w:tc>
      </w:tr>
      <w:tr w:rsidR="0015766B" w:rsidRPr="00B04F02" w14:paraId="6DADD29D" w14:textId="77777777" w:rsidTr="0015766B">
        <w:tc>
          <w:tcPr>
            <w:tcW w:w="3780" w:type="dxa"/>
          </w:tcPr>
          <w:p w14:paraId="454AA4A4" w14:textId="77777777" w:rsidR="0015766B" w:rsidRPr="00B04F02" w:rsidRDefault="0015766B" w:rsidP="00835419">
            <w:pPr>
              <w:rPr>
                <w:rFonts w:asciiTheme="minorHAnsi" w:hAnsiTheme="minorHAnsi"/>
                <w:sz w:val="20"/>
                <w:szCs w:val="20"/>
              </w:rPr>
            </w:pPr>
            <w:r>
              <w:rPr>
                <w:rFonts w:asciiTheme="minorHAnsi" w:hAnsiTheme="minorHAnsi"/>
                <w:sz w:val="20"/>
                <w:szCs w:val="20"/>
              </w:rPr>
              <w:t>3. Educator/Faculty Hiring and Evaluation Processes</w:t>
            </w:r>
          </w:p>
        </w:tc>
        <w:tc>
          <w:tcPr>
            <w:tcW w:w="1260" w:type="dxa"/>
          </w:tcPr>
          <w:p w14:paraId="65E56848" w14:textId="77777777" w:rsidR="0015766B" w:rsidRPr="00B04F02" w:rsidRDefault="0015766B" w:rsidP="00835419">
            <w:pPr>
              <w:rPr>
                <w:rFonts w:asciiTheme="minorHAnsi" w:hAnsiTheme="minorHAnsi"/>
                <w:sz w:val="20"/>
                <w:szCs w:val="20"/>
              </w:rPr>
            </w:pPr>
            <w:sdt>
              <w:sdtPr>
                <w:rPr>
                  <w:rFonts w:asciiTheme="minorHAnsi" w:hAnsiTheme="minorHAnsi"/>
                  <w:sz w:val="20"/>
                  <w:szCs w:val="20"/>
                </w:rPr>
                <w:id w:val="-782647585"/>
                <w14:checkbox>
                  <w14:checked w14:val="0"/>
                  <w14:checkedState w14:val="2612" w14:font="MS Gothic"/>
                  <w14:uncheckedState w14:val="2610" w14:font="MS Gothic"/>
                </w14:checkbox>
              </w:sdtPr>
              <w:sdtContent>
                <w:r w:rsidRPr="00865748">
                  <w:rPr>
                    <w:rFonts w:ascii="MS Gothic" w:eastAsia="MS Gothic" w:hAnsi="MS Gothic" w:hint="eastAsia"/>
                    <w:sz w:val="20"/>
                    <w:szCs w:val="20"/>
                  </w:rPr>
                  <w:t>☐</w:t>
                </w:r>
              </w:sdtContent>
            </w:sdt>
            <w:r w:rsidRPr="00865748">
              <w:rPr>
                <w:rFonts w:asciiTheme="minorHAnsi" w:hAnsiTheme="minorHAnsi"/>
                <w:sz w:val="20"/>
                <w:szCs w:val="20"/>
              </w:rPr>
              <w:t xml:space="preserve"> Yes </w:t>
            </w:r>
            <w:sdt>
              <w:sdtPr>
                <w:rPr>
                  <w:rFonts w:asciiTheme="minorHAnsi" w:hAnsiTheme="minorHAnsi"/>
                  <w:sz w:val="20"/>
                  <w:szCs w:val="20"/>
                </w:rPr>
                <w:id w:val="-943223930"/>
                <w14:checkbox>
                  <w14:checked w14:val="0"/>
                  <w14:checkedState w14:val="2612" w14:font="MS Gothic"/>
                  <w14:uncheckedState w14:val="2610" w14:font="MS Gothic"/>
                </w14:checkbox>
              </w:sdtPr>
              <w:sdtContent>
                <w:r w:rsidRPr="00865748">
                  <w:rPr>
                    <w:rFonts w:ascii="Segoe UI Symbol" w:eastAsia="MS Gothic" w:hAnsi="Segoe UI Symbol" w:cs="Segoe UI Symbol"/>
                    <w:sz w:val="20"/>
                    <w:szCs w:val="20"/>
                  </w:rPr>
                  <w:t>☐</w:t>
                </w:r>
              </w:sdtContent>
            </w:sdt>
            <w:r w:rsidRPr="00865748">
              <w:rPr>
                <w:rFonts w:asciiTheme="minorHAnsi" w:hAnsiTheme="minorHAnsi"/>
                <w:sz w:val="20"/>
                <w:szCs w:val="20"/>
              </w:rPr>
              <w:t xml:space="preserve"> No</w:t>
            </w:r>
          </w:p>
        </w:tc>
        <w:tc>
          <w:tcPr>
            <w:tcW w:w="5850" w:type="dxa"/>
          </w:tcPr>
          <w:p w14:paraId="2CDE77FC" w14:textId="77777777" w:rsidR="0015766B" w:rsidRPr="00B04F02" w:rsidRDefault="0015766B" w:rsidP="00835419">
            <w:pPr>
              <w:rPr>
                <w:rFonts w:asciiTheme="minorHAnsi" w:hAnsiTheme="minorHAnsi"/>
                <w:sz w:val="20"/>
                <w:szCs w:val="20"/>
              </w:rPr>
            </w:pPr>
          </w:p>
        </w:tc>
      </w:tr>
    </w:tbl>
    <w:p w14:paraId="4075C998" w14:textId="77777777" w:rsidR="001675E6" w:rsidRDefault="001675E6" w:rsidP="001675E6">
      <w:pPr>
        <w:spacing w:after="0"/>
        <w:ind w:left="-900" w:right="-720"/>
        <w:jc w:val="center"/>
        <w:rPr>
          <w:b/>
          <w:bCs/>
          <w:color w:val="7030A0"/>
          <w:sz w:val="28"/>
          <w:szCs w:val="28"/>
        </w:rPr>
      </w:pPr>
      <w:r>
        <w:rPr>
          <w:b/>
          <w:bCs/>
          <w:color w:val="7030A0"/>
          <w:sz w:val="28"/>
          <w:szCs w:val="28"/>
        </w:rPr>
        <w:t>Standard 7 – Ethical Integrity and Cultural Responsiveness</w:t>
      </w:r>
    </w:p>
    <w:tbl>
      <w:tblPr>
        <w:tblStyle w:val="TableGrid"/>
        <w:tblW w:w="10890" w:type="dxa"/>
        <w:tblInd w:w="-815" w:type="dxa"/>
        <w:tblLook w:val="04A0" w:firstRow="1" w:lastRow="0" w:firstColumn="1" w:lastColumn="0" w:noHBand="0" w:noVBand="1"/>
      </w:tblPr>
      <w:tblGrid>
        <w:gridCol w:w="3761"/>
        <w:gridCol w:w="1350"/>
        <w:gridCol w:w="5779"/>
      </w:tblGrid>
      <w:tr w:rsidR="0015766B" w:rsidRPr="00DB37B0" w14:paraId="7E99B6C9" w14:textId="77777777" w:rsidTr="0015766B">
        <w:trPr>
          <w:trHeight w:val="206"/>
        </w:trPr>
        <w:tc>
          <w:tcPr>
            <w:tcW w:w="3761" w:type="dxa"/>
            <w:shd w:val="clear" w:color="auto" w:fill="FFC000"/>
          </w:tcPr>
          <w:p w14:paraId="01C3B01A" w14:textId="77777777" w:rsidR="0015766B" w:rsidRPr="00DB37B0" w:rsidRDefault="0015766B" w:rsidP="00835419">
            <w:pPr>
              <w:jc w:val="center"/>
              <w:rPr>
                <w:b/>
                <w:bCs/>
              </w:rPr>
            </w:pPr>
            <w:r w:rsidRPr="00DB37B0">
              <w:rPr>
                <w:b/>
                <w:bCs/>
              </w:rPr>
              <w:t>Item</w:t>
            </w:r>
          </w:p>
        </w:tc>
        <w:tc>
          <w:tcPr>
            <w:tcW w:w="1350" w:type="dxa"/>
            <w:shd w:val="clear" w:color="auto" w:fill="FFC000"/>
          </w:tcPr>
          <w:p w14:paraId="050A4412" w14:textId="77777777" w:rsidR="0015766B" w:rsidRDefault="0015766B" w:rsidP="00835419">
            <w:pPr>
              <w:jc w:val="center"/>
              <w:rPr>
                <w:b/>
                <w:bCs/>
              </w:rPr>
            </w:pPr>
            <w:r w:rsidRPr="00AA7E63">
              <w:rPr>
                <w:b/>
                <w:bCs/>
                <w:sz w:val="20"/>
                <w:szCs w:val="20"/>
              </w:rPr>
              <w:t>Reviewer</w:t>
            </w:r>
            <w:r>
              <w:rPr>
                <w:b/>
                <w:bCs/>
                <w:sz w:val="20"/>
                <w:szCs w:val="20"/>
              </w:rPr>
              <w:t xml:space="preserve"> Compliance</w:t>
            </w:r>
            <w:r w:rsidRPr="00AA7E63">
              <w:rPr>
                <w:b/>
                <w:bCs/>
                <w:sz w:val="20"/>
                <w:szCs w:val="20"/>
              </w:rPr>
              <w:t xml:space="preserve"> Assessment</w:t>
            </w:r>
          </w:p>
        </w:tc>
        <w:tc>
          <w:tcPr>
            <w:tcW w:w="5779" w:type="dxa"/>
            <w:shd w:val="clear" w:color="auto" w:fill="FFC000"/>
          </w:tcPr>
          <w:p w14:paraId="75E21DAF" w14:textId="77777777" w:rsidR="0015766B" w:rsidRPr="00DB37B0" w:rsidRDefault="0015766B" w:rsidP="00835419">
            <w:pPr>
              <w:jc w:val="center"/>
              <w:rPr>
                <w:b/>
                <w:bCs/>
              </w:rPr>
            </w:pPr>
            <w:r>
              <w:rPr>
                <w:b/>
                <w:bCs/>
              </w:rPr>
              <w:t>Notes</w:t>
            </w:r>
          </w:p>
        </w:tc>
      </w:tr>
      <w:tr w:rsidR="0015766B" w:rsidRPr="00B04F02" w14:paraId="3104C1C7" w14:textId="77777777" w:rsidTr="0015766B">
        <w:tc>
          <w:tcPr>
            <w:tcW w:w="3761" w:type="dxa"/>
          </w:tcPr>
          <w:p w14:paraId="6A0632BB" w14:textId="77777777" w:rsidR="0015766B" w:rsidRPr="00AD20A4" w:rsidRDefault="0015766B" w:rsidP="00835419">
            <w:pPr>
              <w:rPr>
                <w:rFonts w:asciiTheme="minorHAnsi" w:hAnsiTheme="minorHAnsi"/>
                <w:sz w:val="20"/>
                <w:szCs w:val="20"/>
              </w:rPr>
            </w:pPr>
            <w:r w:rsidRPr="00AD20A4">
              <w:rPr>
                <w:rFonts w:asciiTheme="minorHAnsi" w:hAnsiTheme="minorHAnsi"/>
                <w:sz w:val="20"/>
                <w:szCs w:val="20"/>
              </w:rPr>
              <w:t>1.</w:t>
            </w:r>
            <w:r>
              <w:rPr>
                <w:rFonts w:asciiTheme="minorHAnsi" w:hAnsiTheme="minorHAnsi"/>
                <w:sz w:val="20"/>
                <w:szCs w:val="20"/>
              </w:rPr>
              <w:t xml:space="preserve"> </w:t>
            </w:r>
            <w:r w:rsidRPr="00AD20A4">
              <w:rPr>
                <w:rFonts w:asciiTheme="minorHAnsi" w:hAnsiTheme="minorHAnsi"/>
                <w:sz w:val="20"/>
                <w:szCs w:val="20"/>
              </w:rPr>
              <w:t>Professional Development opportunities for staff</w:t>
            </w:r>
          </w:p>
        </w:tc>
        <w:tc>
          <w:tcPr>
            <w:tcW w:w="1350" w:type="dxa"/>
          </w:tcPr>
          <w:p w14:paraId="2BF5AACF" w14:textId="77777777" w:rsidR="0015766B" w:rsidRPr="00B04F02" w:rsidRDefault="0015766B" w:rsidP="00835419">
            <w:pPr>
              <w:rPr>
                <w:rFonts w:asciiTheme="minorHAnsi" w:hAnsiTheme="minorHAnsi"/>
                <w:sz w:val="20"/>
                <w:szCs w:val="20"/>
              </w:rPr>
            </w:pPr>
            <w:sdt>
              <w:sdtPr>
                <w:rPr>
                  <w:rFonts w:asciiTheme="minorHAnsi" w:hAnsiTheme="minorHAnsi"/>
                  <w:sz w:val="20"/>
                  <w:szCs w:val="20"/>
                </w:rPr>
                <w:id w:val="1666669770"/>
                <w14:checkbox>
                  <w14:checked w14:val="0"/>
                  <w14:checkedState w14:val="2612" w14:font="MS Gothic"/>
                  <w14:uncheckedState w14:val="2610" w14:font="MS Gothic"/>
                </w14:checkbox>
              </w:sdtPr>
              <w:sdtContent>
                <w:r w:rsidRPr="00BD1AE1">
                  <w:rPr>
                    <w:rFonts w:ascii="MS Gothic" w:eastAsia="MS Gothic" w:hAnsi="MS Gothic" w:hint="eastAsia"/>
                    <w:sz w:val="20"/>
                    <w:szCs w:val="20"/>
                  </w:rPr>
                  <w:t>☐</w:t>
                </w:r>
              </w:sdtContent>
            </w:sdt>
            <w:r w:rsidRPr="00BD1AE1">
              <w:rPr>
                <w:rFonts w:asciiTheme="minorHAnsi" w:hAnsiTheme="minorHAnsi"/>
                <w:sz w:val="20"/>
                <w:szCs w:val="20"/>
              </w:rPr>
              <w:t xml:space="preserve"> Yes </w:t>
            </w:r>
            <w:sdt>
              <w:sdtPr>
                <w:rPr>
                  <w:rFonts w:asciiTheme="minorHAnsi" w:hAnsiTheme="minorHAnsi"/>
                  <w:sz w:val="20"/>
                  <w:szCs w:val="20"/>
                </w:rPr>
                <w:id w:val="24145211"/>
                <w14:checkbox>
                  <w14:checked w14:val="0"/>
                  <w14:checkedState w14:val="2612" w14:font="MS Gothic"/>
                  <w14:uncheckedState w14:val="2610" w14:font="MS Gothic"/>
                </w14:checkbox>
              </w:sdtPr>
              <w:sdtContent>
                <w:r w:rsidRPr="00BD1AE1">
                  <w:rPr>
                    <w:rFonts w:ascii="Segoe UI Symbol" w:eastAsia="MS Gothic" w:hAnsi="Segoe UI Symbol" w:cs="Segoe UI Symbol"/>
                    <w:sz w:val="20"/>
                    <w:szCs w:val="20"/>
                  </w:rPr>
                  <w:t>☐</w:t>
                </w:r>
              </w:sdtContent>
            </w:sdt>
            <w:r w:rsidRPr="00BD1AE1">
              <w:rPr>
                <w:rFonts w:asciiTheme="minorHAnsi" w:hAnsiTheme="minorHAnsi"/>
                <w:sz w:val="20"/>
                <w:szCs w:val="20"/>
              </w:rPr>
              <w:t xml:space="preserve"> No</w:t>
            </w:r>
          </w:p>
        </w:tc>
        <w:tc>
          <w:tcPr>
            <w:tcW w:w="5779" w:type="dxa"/>
          </w:tcPr>
          <w:p w14:paraId="0AA68338" w14:textId="77777777" w:rsidR="0015766B" w:rsidRPr="00B04F02" w:rsidRDefault="0015766B" w:rsidP="00835419">
            <w:pPr>
              <w:rPr>
                <w:rFonts w:asciiTheme="minorHAnsi" w:hAnsiTheme="minorHAnsi"/>
                <w:sz w:val="20"/>
                <w:szCs w:val="20"/>
              </w:rPr>
            </w:pPr>
          </w:p>
        </w:tc>
      </w:tr>
      <w:tr w:rsidR="0015766B" w:rsidRPr="00B04F02" w14:paraId="60E024BF" w14:textId="77777777" w:rsidTr="0015766B">
        <w:tc>
          <w:tcPr>
            <w:tcW w:w="3761" w:type="dxa"/>
          </w:tcPr>
          <w:p w14:paraId="1E8ABF3E" w14:textId="77777777" w:rsidR="0015766B" w:rsidRPr="00B04F02" w:rsidRDefault="0015766B" w:rsidP="00835419">
            <w:pPr>
              <w:rPr>
                <w:rFonts w:asciiTheme="minorHAnsi" w:hAnsiTheme="minorHAnsi"/>
                <w:sz w:val="20"/>
                <w:szCs w:val="20"/>
              </w:rPr>
            </w:pPr>
            <w:r>
              <w:rPr>
                <w:rFonts w:asciiTheme="minorHAnsi" w:hAnsiTheme="minorHAnsi"/>
                <w:sz w:val="20"/>
                <w:szCs w:val="20"/>
              </w:rPr>
              <w:t>2. Development Initiatives for Students</w:t>
            </w:r>
          </w:p>
        </w:tc>
        <w:tc>
          <w:tcPr>
            <w:tcW w:w="1350" w:type="dxa"/>
          </w:tcPr>
          <w:p w14:paraId="2559F901" w14:textId="77777777" w:rsidR="0015766B" w:rsidRPr="00B04F02" w:rsidRDefault="0015766B" w:rsidP="00835419">
            <w:pPr>
              <w:rPr>
                <w:rFonts w:asciiTheme="minorHAnsi" w:hAnsiTheme="minorHAnsi"/>
                <w:sz w:val="20"/>
                <w:szCs w:val="20"/>
              </w:rPr>
            </w:pPr>
            <w:sdt>
              <w:sdtPr>
                <w:rPr>
                  <w:rFonts w:asciiTheme="minorHAnsi" w:hAnsiTheme="minorHAnsi"/>
                  <w:sz w:val="20"/>
                  <w:szCs w:val="20"/>
                </w:rPr>
                <w:id w:val="-408457597"/>
                <w14:checkbox>
                  <w14:checked w14:val="0"/>
                  <w14:checkedState w14:val="2612" w14:font="MS Gothic"/>
                  <w14:uncheckedState w14:val="2610" w14:font="MS Gothic"/>
                </w14:checkbox>
              </w:sdtPr>
              <w:sdtContent>
                <w:r w:rsidRPr="00BD1AE1">
                  <w:rPr>
                    <w:rFonts w:ascii="MS Gothic" w:eastAsia="MS Gothic" w:hAnsi="MS Gothic" w:hint="eastAsia"/>
                    <w:sz w:val="20"/>
                    <w:szCs w:val="20"/>
                  </w:rPr>
                  <w:t>☐</w:t>
                </w:r>
              </w:sdtContent>
            </w:sdt>
            <w:r w:rsidRPr="00BD1AE1">
              <w:rPr>
                <w:rFonts w:asciiTheme="minorHAnsi" w:hAnsiTheme="minorHAnsi"/>
                <w:sz w:val="20"/>
                <w:szCs w:val="20"/>
              </w:rPr>
              <w:t xml:space="preserve"> Yes </w:t>
            </w:r>
            <w:sdt>
              <w:sdtPr>
                <w:rPr>
                  <w:rFonts w:asciiTheme="minorHAnsi" w:hAnsiTheme="minorHAnsi"/>
                  <w:sz w:val="20"/>
                  <w:szCs w:val="20"/>
                </w:rPr>
                <w:id w:val="-364674475"/>
                <w14:checkbox>
                  <w14:checked w14:val="0"/>
                  <w14:checkedState w14:val="2612" w14:font="MS Gothic"/>
                  <w14:uncheckedState w14:val="2610" w14:font="MS Gothic"/>
                </w14:checkbox>
              </w:sdtPr>
              <w:sdtContent>
                <w:r w:rsidRPr="00BD1AE1">
                  <w:rPr>
                    <w:rFonts w:ascii="Segoe UI Symbol" w:eastAsia="MS Gothic" w:hAnsi="Segoe UI Symbol" w:cs="Segoe UI Symbol"/>
                    <w:sz w:val="20"/>
                    <w:szCs w:val="20"/>
                  </w:rPr>
                  <w:t>☐</w:t>
                </w:r>
              </w:sdtContent>
            </w:sdt>
            <w:r w:rsidRPr="00BD1AE1">
              <w:rPr>
                <w:rFonts w:asciiTheme="minorHAnsi" w:hAnsiTheme="minorHAnsi"/>
                <w:sz w:val="20"/>
                <w:szCs w:val="20"/>
              </w:rPr>
              <w:t xml:space="preserve"> No</w:t>
            </w:r>
          </w:p>
        </w:tc>
        <w:tc>
          <w:tcPr>
            <w:tcW w:w="5779" w:type="dxa"/>
          </w:tcPr>
          <w:p w14:paraId="07B25E81" w14:textId="77777777" w:rsidR="0015766B" w:rsidRPr="00B04F02" w:rsidRDefault="0015766B" w:rsidP="00835419">
            <w:pPr>
              <w:rPr>
                <w:rFonts w:asciiTheme="minorHAnsi" w:hAnsiTheme="minorHAnsi"/>
                <w:sz w:val="20"/>
                <w:szCs w:val="20"/>
              </w:rPr>
            </w:pPr>
          </w:p>
        </w:tc>
      </w:tr>
      <w:tr w:rsidR="0015766B" w:rsidRPr="00B04F02" w14:paraId="11EF4B9A" w14:textId="77777777" w:rsidTr="0015766B">
        <w:tc>
          <w:tcPr>
            <w:tcW w:w="3761" w:type="dxa"/>
          </w:tcPr>
          <w:p w14:paraId="11EEA1D6" w14:textId="77777777" w:rsidR="0015766B" w:rsidRPr="00B04F02" w:rsidRDefault="0015766B" w:rsidP="00835419">
            <w:pPr>
              <w:rPr>
                <w:rFonts w:asciiTheme="minorHAnsi" w:hAnsiTheme="minorHAnsi"/>
                <w:sz w:val="20"/>
                <w:szCs w:val="20"/>
              </w:rPr>
            </w:pPr>
            <w:r>
              <w:rPr>
                <w:rFonts w:asciiTheme="minorHAnsi" w:hAnsiTheme="minorHAnsi"/>
                <w:sz w:val="20"/>
                <w:szCs w:val="20"/>
              </w:rPr>
              <w:t>3. Feedback from PAG and other Stakeholders</w:t>
            </w:r>
          </w:p>
        </w:tc>
        <w:tc>
          <w:tcPr>
            <w:tcW w:w="1350" w:type="dxa"/>
          </w:tcPr>
          <w:p w14:paraId="7E4F0157" w14:textId="77777777" w:rsidR="0015766B" w:rsidRPr="00B04F02" w:rsidRDefault="0015766B" w:rsidP="00835419">
            <w:pPr>
              <w:rPr>
                <w:rFonts w:asciiTheme="minorHAnsi" w:hAnsiTheme="minorHAnsi"/>
                <w:sz w:val="20"/>
                <w:szCs w:val="20"/>
              </w:rPr>
            </w:pPr>
            <w:sdt>
              <w:sdtPr>
                <w:rPr>
                  <w:rFonts w:asciiTheme="minorHAnsi" w:hAnsiTheme="minorHAnsi"/>
                  <w:sz w:val="20"/>
                  <w:szCs w:val="20"/>
                </w:rPr>
                <w:id w:val="-589774552"/>
                <w14:checkbox>
                  <w14:checked w14:val="0"/>
                  <w14:checkedState w14:val="2612" w14:font="MS Gothic"/>
                  <w14:uncheckedState w14:val="2610" w14:font="MS Gothic"/>
                </w14:checkbox>
              </w:sdtPr>
              <w:sdtContent>
                <w:r w:rsidRPr="00BD1AE1">
                  <w:rPr>
                    <w:rFonts w:ascii="MS Gothic" w:eastAsia="MS Gothic" w:hAnsi="MS Gothic" w:hint="eastAsia"/>
                    <w:sz w:val="20"/>
                    <w:szCs w:val="20"/>
                  </w:rPr>
                  <w:t>☐</w:t>
                </w:r>
              </w:sdtContent>
            </w:sdt>
            <w:r w:rsidRPr="00BD1AE1">
              <w:rPr>
                <w:rFonts w:asciiTheme="minorHAnsi" w:hAnsiTheme="minorHAnsi"/>
                <w:sz w:val="20"/>
                <w:szCs w:val="20"/>
              </w:rPr>
              <w:t xml:space="preserve"> Yes </w:t>
            </w:r>
            <w:sdt>
              <w:sdtPr>
                <w:rPr>
                  <w:rFonts w:asciiTheme="minorHAnsi" w:hAnsiTheme="minorHAnsi"/>
                  <w:sz w:val="20"/>
                  <w:szCs w:val="20"/>
                </w:rPr>
                <w:id w:val="-1984387886"/>
                <w14:checkbox>
                  <w14:checked w14:val="0"/>
                  <w14:checkedState w14:val="2612" w14:font="MS Gothic"/>
                  <w14:uncheckedState w14:val="2610" w14:font="MS Gothic"/>
                </w14:checkbox>
              </w:sdtPr>
              <w:sdtContent>
                <w:r w:rsidRPr="00BD1AE1">
                  <w:rPr>
                    <w:rFonts w:ascii="Segoe UI Symbol" w:eastAsia="MS Gothic" w:hAnsi="Segoe UI Symbol" w:cs="Segoe UI Symbol"/>
                    <w:sz w:val="20"/>
                    <w:szCs w:val="20"/>
                  </w:rPr>
                  <w:t>☐</w:t>
                </w:r>
              </w:sdtContent>
            </w:sdt>
            <w:r w:rsidRPr="00BD1AE1">
              <w:rPr>
                <w:rFonts w:asciiTheme="minorHAnsi" w:hAnsiTheme="minorHAnsi"/>
                <w:sz w:val="20"/>
                <w:szCs w:val="20"/>
              </w:rPr>
              <w:t xml:space="preserve"> No</w:t>
            </w:r>
          </w:p>
        </w:tc>
        <w:tc>
          <w:tcPr>
            <w:tcW w:w="5779" w:type="dxa"/>
          </w:tcPr>
          <w:p w14:paraId="37F3757F" w14:textId="77777777" w:rsidR="0015766B" w:rsidRPr="00B04F02" w:rsidRDefault="0015766B" w:rsidP="00835419">
            <w:pPr>
              <w:rPr>
                <w:rFonts w:asciiTheme="minorHAnsi" w:hAnsiTheme="minorHAnsi"/>
                <w:sz w:val="20"/>
                <w:szCs w:val="20"/>
              </w:rPr>
            </w:pPr>
          </w:p>
        </w:tc>
      </w:tr>
      <w:tr w:rsidR="0015766B" w:rsidRPr="00B04F02" w14:paraId="47F4A3B7" w14:textId="77777777" w:rsidTr="0015766B">
        <w:tc>
          <w:tcPr>
            <w:tcW w:w="3761" w:type="dxa"/>
          </w:tcPr>
          <w:p w14:paraId="24340AD8" w14:textId="77777777" w:rsidR="0015766B" w:rsidRDefault="0015766B" w:rsidP="00835419">
            <w:pPr>
              <w:rPr>
                <w:rFonts w:asciiTheme="minorHAnsi" w:hAnsiTheme="minorHAnsi"/>
                <w:sz w:val="20"/>
                <w:szCs w:val="20"/>
              </w:rPr>
            </w:pPr>
            <w:r>
              <w:rPr>
                <w:rFonts w:asciiTheme="minorHAnsi" w:hAnsiTheme="minorHAnsi"/>
                <w:sz w:val="20"/>
                <w:szCs w:val="20"/>
              </w:rPr>
              <w:t>4. Non-Discrimination Polices</w:t>
            </w:r>
          </w:p>
        </w:tc>
        <w:tc>
          <w:tcPr>
            <w:tcW w:w="1350" w:type="dxa"/>
          </w:tcPr>
          <w:p w14:paraId="7C39BB37" w14:textId="77777777" w:rsidR="0015766B" w:rsidRPr="00B04F02" w:rsidRDefault="0015766B" w:rsidP="00835419">
            <w:pPr>
              <w:rPr>
                <w:rFonts w:asciiTheme="minorHAnsi" w:hAnsiTheme="minorHAnsi"/>
                <w:sz w:val="20"/>
                <w:szCs w:val="20"/>
              </w:rPr>
            </w:pPr>
            <w:sdt>
              <w:sdtPr>
                <w:rPr>
                  <w:rFonts w:asciiTheme="minorHAnsi" w:hAnsiTheme="minorHAnsi"/>
                  <w:sz w:val="20"/>
                  <w:szCs w:val="20"/>
                </w:rPr>
                <w:id w:val="-1809622775"/>
                <w14:checkbox>
                  <w14:checked w14:val="0"/>
                  <w14:checkedState w14:val="2612" w14:font="MS Gothic"/>
                  <w14:uncheckedState w14:val="2610" w14:font="MS Gothic"/>
                </w14:checkbox>
              </w:sdtPr>
              <w:sdtContent>
                <w:r w:rsidRPr="00BD1AE1">
                  <w:rPr>
                    <w:rFonts w:ascii="MS Gothic" w:eastAsia="MS Gothic" w:hAnsi="MS Gothic" w:hint="eastAsia"/>
                    <w:sz w:val="20"/>
                    <w:szCs w:val="20"/>
                  </w:rPr>
                  <w:t>☐</w:t>
                </w:r>
              </w:sdtContent>
            </w:sdt>
            <w:r w:rsidRPr="00BD1AE1">
              <w:rPr>
                <w:rFonts w:asciiTheme="minorHAnsi" w:hAnsiTheme="minorHAnsi"/>
                <w:sz w:val="20"/>
                <w:szCs w:val="20"/>
              </w:rPr>
              <w:t xml:space="preserve"> Yes </w:t>
            </w:r>
            <w:sdt>
              <w:sdtPr>
                <w:rPr>
                  <w:rFonts w:asciiTheme="minorHAnsi" w:hAnsiTheme="minorHAnsi"/>
                  <w:sz w:val="20"/>
                  <w:szCs w:val="20"/>
                </w:rPr>
                <w:id w:val="61225284"/>
                <w14:checkbox>
                  <w14:checked w14:val="0"/>
                  <w14:checkedState w14:val="2612" w14:font="MS Gothic"/>
                  <w14:uncheckedState w14:val="2610" w14:font="MS Gothic"/>
                </w14:checkbox>
              </w:sdtPr>
              <w:sdtContent>
                <w:r w:rsidRPr="00BD1AE1">
                  <w:rPr>
                    <w:rFonts w:ascii="Segoe UI Symbol" w:eastAsia="MS Gothic" w:hAnsi="Segoe UI Symbol" w:cs="Segoe UI Symbol"/>
                    <w:sz w:val="20"/>
                    <w:szCs w:val="20"/>
                  </w:rPr>
                  <w:t>☐</w:t>
                </w:r>
              </w:sdtContent>
            </w:sdt>
            <w:r w:rsidRPr="00BD1AE1">
              <w:rPr>
                <w:rFonts w:asciiTheme="minorHAnsi" w:hAnsiTheme="minorHAnsi"/>
                <w:sz w:val="20"/>
                <w:szCs w:val="20"/>
              </w:rPr>
              <w:t xml:space="preserve"> No</w:t>
            </w:r>
          </w:p>
        </w:tc>
        <w:tc>
          <w:tcPr>
            <w:tcW w:w="5779" w:type="dxa"/>
          </w:tcPr>
          <w:p w14:paraId="4DD037AC" w14:textId="77777777" w:rsidR="0015766B" w:rsidRPr="00B04F02" w:rsidRDefault="0015766B" w:rsidP="00835419">
            <w:pPr>
              <w:rPr>
                <w:rFonts w:asciiTheme="minorHAnsi" w:hAnsiTheme="minorHAnsi"/>
                <w:sz w:val="20"/>
                <w:szCs w:val="20"/>
              </w:rPr>
            </w:pPr>
          </w:p>
        </w:tc>
      </w:tr>
      <w:tr w:rsidR="0015766B" w:rsidRPr="00B04F02" w14:paraId="6F07FA5D" w14:textId="77777777" w:rsidTr="0015766B">
        <w:tc>
          <w:tcPr>
            <w:tcW w:w="3761" w:type="dxa"/>
          </w:tcPr>
          <w:p w14:paraId="0F398258" w14:textId="77777777" w:rsidR="0015766B" w:rsidRPr="00B04F02" w:rsidRDefault="0015766B" w:rsidP="00835419">
            <w:pPr>
              <w:rPr>
                <w:rFonts w:asciiTheme="minorHAnsi" w:hAnsiTheme="minorHAnsi"/>
                <w:sz w:val="20"/>
                <w:szCs w:val="20"/>
              </w:rPr>
            </w:pPr>
            <w:r>
              <w:rPr>
                <w:rFonts w:asciiTheme="minorHAnsi" w:hAnsiTheme="minorHAnsi"/>
                <w:sz w:val="20"/>
                <w:szCs w:val="20"/>
              </w:rPr>
              <w:t>5. Demonstration of the Development and Integration of Inter-Cultural Competence</w:t>
            </w:r>
          </w:p>
        </w:tc>
        <w:tc>
          <w:tcPr>
            <w:tcW w:w="1350" w:type="dxa"/>
          </w:tcPr>
          <w:p w14:paraId="321932EF" w14:textId="77777777" w:rsidR="0015766B" w:rsidRPr="00B04F02" w:rsidRDefault="0015766B" w:rsidP="00835419">
            <w:pPr>
              <w:rPr>
                <w:rFonts w:asciiTheme="minorHAnsi" w:hAnsiTheme="minorHAnsi"/>
                <w:sz w:val="20"/>
                <w:szCs w:val="20"/>
              </w:rPr>
            </w:pPr>
            <w:sdt>
              <w:sdtPr>
                <w:rPr>
                  <w:rFonts w:asciiTheme="minorHAnsi" w:hAnsiTheme="minorHAnsi"/>
                  <w:sz w:val="20"/>
                  <w:szCs w:val="20"/>
                </w:rPr>
                <w:id w:val="613568139"/>
                <w14:checkbox>
                  <w14:checked w14:val="0"/>
                  <w14:checkedState w14:val="2612" w14:font="MS Gothic"/>
                  <w14:uncheckedState w14:val="2610" w14:font="MS Gothic"/>
                </w14:checkbox>
              </w:sdtPr>
              <w:sdtContent>
                <w:r w:rsidRPr="00BD1AE1">
                  <w:rPr>
                    <w:rFonts w:ascii="MS Gothic" w:eastAsia="MS Gothic" w:hAnsi="MS Gothic" w:hint="eastAsia"/>
                    <w:sz w:val="20"/>
                    <w:szCs w:val="20"/>
                  </w:rPr>
                  <w:t>☐</w:t>
                </w:r>
              </w:sdtContent>
            </w:sdt>
            <w:r w:rsidRPr="00BD1AE1">
              <w:rPr>
                <w:rFonts w:asciiTheme="minorHAnsi" w:hAnsiTheme="minorHAnsi"/>
                <w:sz w:val="20"/>
                <w:szCs w:val="20"/>
              </w:rPr>
              <w:t xml:space="preserve"> Yes </w:t>
            </w:r>
            <w:sdt>
              <w:sdtPr>
                <w:rPr>
                  <w:rFonts w:asciiTheme="minorHAnsi" w:hAnsiTheme="minorHAnsi"/>
                  <w:sz w:val="20"/>
                  <w:szCs w:val="20"/>
                </w:rPr>
                <w:id w:val="-1981766069"/>
                <w14:checkbox>
                  <w14:checked w14:val="0"/>
                  <w14:checkedState w14:val="2612" w14:font="MS Gothic"/>
                  <w14:uncheckedState w14:val="2610" w14:font="MS Gothic"/>
                </w14:checkbox>
              </w:sdtPr>
              <w:sdtContent>
                <w:r w:rsidRPr="00BD1AE1">
                  <w:rPr>
                    <w:rFonts w:ascii="Segoe UI Symbol" w:eastAsia="MS Gothic" w:hAnsi="Segoe UI Symbol" w:cs="Segoe UI Symbol"/>
                    <w:sz w:val="20"/>
                    <w:szCs w:val="20"/>
                  </w:rPr>
                  <w:t>☐</w:t>
                </w:r>
              </w:sdtContent>
            </w:sdt>
            <w:r w:rsidRPr="00BD1AE1">
              <w:rPr>
                <w:rFonts w:asciiTheme="minorHAnsi" w:hAnsiTheme="minorHAnsi"/>
                <w:sz w:val="20"/>
                <w:szCs w:val="20"/>
              </w:rPr>
              <w:t xml:space="preserve"> No</w:t>
            </w:r>
          </w:p>
        </w:tc>
        <w:tc>
          <w:tcPr>
            <w:tcW w:w="5779" w:type="dxa"/>
          </w:tcPr>
          <w:p w14:paraId="0BC3BBCA" w14:textId="77777777" w:rsidR="0015766B" w:rsidRPr="00B04F02" w:rsidRDefault="0015766B" w:rsidP="00835419">
            <w:pPr>
              <w:rPr>
                <w:rFonts w:asciiTheme="minorHAnsi" w:hAnsiTheme="minorHAnsi"/>
                <w:sz w:val="20"/>
                <w:szCs w:val="20"/>
              </w:rPr>
            </w:pPr>
          </w:p>
        </w:tc>
      </w:tr>
      <w:tr w:rsidR="0015766B" w:rsidRPr="00B04F02" w14:paraId="477209C5" w14:textId="77777777" w:rsidTr="0015766B">
        <w:tc>
          <w:tcPr>
            <w:tcW w:w="3761" w:type="dxa"/>
          </w:tcPr>
          <w:p w14:paraId="201CB4A7" w14:textId="77777777" w:rsidR="0015766B" w:rsidRPr="00B04F02" w:rsidRDefault="0015766B" w:rsidP="00835419">
            <w:pPr>
              <w:rPr>
                <w:rFonts w:asciiTheme="minorHAnsi" w:hAnsiTheme="minorHAnsi"/>
                <w:sz w:val="20"/>
                <w:szCs w:val="20"/>
              </w:rPr>
            </w:pPr>
            <w:r>
              <w:rPr>
                <w:rFonts w:asciiTheme="minorHAnsi" w:hAnsiTheme="minorHAnsi"/>
                <w:sz w:val="20"/>
                <w:szCs w:val="20"/>
              </w:rPr>
              <w:t>6. Examples of Culturally Responsive Student Support Services</w:t>
            </w:r>
          </w:p>
        </w:tc>
        <w:tc>
          <w:tcPr>
            <w:tcW w:w="1350" w:type="dxa"/>
          </w:tcPr>
          <w:p w14:paraId="4770E4DA" w14:textId="77777777" w:rsidR="0015766B" w:rsidRPr="00B04F02" w:rsidRDefault="0015766B" w:rsidP="00835419">
            <w:pPr>
              <w:rPr>
                <w:rFonts w:asciiTheme="minorHAnsi" w:hAnsiTheme="minorHAnsi"/>
                <w:sz w:val="20"/>
                <w:szCs w:val="20"/>
              </w:rPr>
            </w:pPr>
            <w:sdt>
              <w:sdtPr>
                <w:rPr>
                  <w:rFonts w:asciiTheme="minorHAnsi" w:hAnsiTheme="minorHAnsi"/>
                  <w:sz w:val="20"/>
                  <w:szCs w:val="20"/>
                </w:rPr>
                <w:id w:val="-1065794064"/>
                <w14:checkbox>
                  <w14:checked w14:val="0"/>
                  <w14:checkedState w14:val="2612" w14:font="MS Gothic"/>
                  <w14:uncheckedState w14:val="2610" w14:font="MS Gothic"/>
                </w14:checkbox>
              </w:sdtPr>
              <w:sdtContent>
                <w:r w:rsidRPr="00BD1AE1">
                  <w:rPr>
                    <w:rFonts w:ascii="MS Gothic" w:eastAsia="MS Gothic" w:hAnsi="MS Gothic" w:hint="eastAsia"/>
                    <w:sz w:val="20"/>
                    <w:szCs w:val="20"/>
                  </w:rPr>
                  <w:t>☐</w:t>
                </w:r>
              </w:sdtContent>
            </w:sdt>
            <w:r w:rsidRPr="00BD1AE1">
              <w:rPr>
                <w:rFonts w:asciiTheme="minorHAnsi" w:hAnsiTheme="minorHAnsi"/>
                <w:sz w:val="20"/>
                <w:szCs w:val="20"/>
              </w:rPr>
              <w:t xml:space="preserve"> Yes </w:t>
            </w:r>
            <w:sdt>
              <w:sdtPr>
                <w:rPr>
                  <w:rFonts w:asciiTheme="minorHAnsi" w:hAnsiTheme="minorHAnsi"/>
                  <w:sz w:val="20"/>
                  <w:szCs w:val="20"/>
                </w:rPr>
                <w:id w:val="1560828268"/>
                <w14:checkbox>
                  <w14:checked w14:val="0"/>
                  <w14:checkedState w14:val="2612" w14:font="MS Gothic"/>
                  <w14:uncheckedState w14:val="2610" w14:font="MS Gothic"/>
                </w14:checkbox>
              </w:sdtPr>
              <w:sdtContent>
                <w:r w:rsidRPr="00BD1AE1">
                  <w:rPr>
                    <w:rFonts w:ascii="Segoe UI Symbol" w:eastAsia="MS Gothic" w:hAnsi="Segoe UI Symbol" w:cs="Segoe UI Symbol"/>
                    <w:sz w:val="20"/>
                    <w:szCs w:val="20"/>
                  </w:rPr>
                  <w:t>☐</w:t>
                </w:r>
              </w:sdtContent>
            </w:sdt>
            <w:r w:rsidRPr="00BD1AE1">
              <w:rPr>
                <w:rFonts w:asciiTheme="minorHAnsi" w:hAnsiTheme="minorHAnsi"/>
                <w:sz w:val="20"/>
                <w:szCs w:val="20"/>
              </w:rPr>
              <w:t xml:space="preserve"> No</w:t>
            </w:r>
          </w:p>
        </w:tc>
        <w:tc>
          <w:tcPr>
            <w:tcW w:w="5779" w:type="dxa"/>
          </w:tcPr>
          <w:p w14:paraId="51085357" w14:textId="77777777" w:rsidR="0015766B" w:rsidRPr="00B04F02" w:rsidRDefault="0015766B" w:rsidP="00835419">
            <w:pPr>
              <w:rPr>
                <w:rFonts w:asciiTheme="minorHAnsi" w:hAnsiTheme="minorHAnsi"/>
                <w:sz w:val="20"/>
                <w:szCs w:val="20"/>
              </w:rPr>
            </w:pPr>
          </w:p>
        </w:tc>
      </w:tr>
      <w:tr w:rsidR="0015766B" w:rsidRPr="00B04F02" w14:paraId="417EFE63" w14:textId="77777777" w:rsidTr="0015766B">
        <w:tc>
          <w:tcPr>
            <w:tcW w:w="3761" w:type="dxa"/>
          </w:tcPr>
          <w:p w14:paraId="7CEDAA3F" w14:textId="77777777" w:rsidR="0015766B" w:rsidRDefault="0015766B" w:rsidP="00835419">
            <w:pPr>
              <w:rPr>
                <w:rFonts w:asciiTheme="minorHAnsi" w:hAnsiTheme="minorHAnsi"/>
                <w:sz w:val="20"/>
                <w:szCs w:val="20"/>
              </w:rPr>
            </w:pPr>
            <w:r>
              <w:rPr>
                <w:rFonts w:asciiTheme="minorHAnsi" w:hAnsiTheme="minorHAnsi"/>
                <w:sz w:val="20"/>
                <w:szCs w:val="20"/>
              </w:rPr>
              <w:t>7. Presentation on How Center Ensures Awareness of Complaint Procedures and Code of Ethics</w:t>
            </w:r>
          </w:p>
        </w:tc>
        <w:tc>
          <w:tcPr>
            <w:tcW w:w="1350" w:type="dxa"/>
          </w:tcPr>
          <w:p w14:paraId="29D7AE01" w14:textId="77777777" w:rsidR="0015766B" w:rsidRPr="00B04F02" w:rsidRDefault="0015766B" w:rsidP="00835419">
            <w:pPr>
              <w:rPr>
                <w:rFonts w:asciiTheme="minorHAnsi" w:hAnsiTheme="minorHAnsi"/>
                <w:sz w:val="20"/>
                <w:szCs w:val="20"/>
              </w:rPr>
            </w:pPr>
            <w:sdt>
              <w:sdtPr>
                <w:rPr>
                  <w:rFonts w:asciiTheme="minorHAnsi" w:hAnsiTheme="minorHAnsi"/>
                  <w:sz w:val="20"/>
                  <w:szCs w:val="20"/>
                </w:rPr>
                <w:id w:val="-781875494"/>
                <w14:checkbox>
                  <w14:checked w14:val="0"/>
                  <w14:checkedState w14:val="2612" w14:font="MS Gothic"/>
                  <w14:uncheckedState w14:val="2610" w14:font="MS Gothic"/>
                </w14:checkbox>
              </w:sdtPr>
              <w:sdtContent>
                <w:r w:rsidRPr="00BD1AE1">
                  <w:rPr>
                    <w:rFonts w:ascii="MS Gothic" w:eastAsia="MS Gothic" w:hAnsi="MS Gothic" w:hint="eastAsia"/>
                    <w:sz w:val="20"/>
                    <w:szCs w:val="20"/>
                  </w:rPr>
                  <w:t>☐</w:t>
                </w:r>
              </w:sdtContent>
            </w:sdt>
            <w:r w:rsidRPr="00BD1AE1">
              <w:rPr>
                <w:rFonts w:asciiTheme="minorHAnsi" w:hAnsiTheme="minorHAnsi"/>
                <w:sz w:val="20"/>
                <w:szCs w:val="20"/>
              </w:rPr>
              <w:t xml:space="preserve"> Yes </w:t>
            </w:r>
            <w:sdt>
              <w:sdtPr>
                <w:rPr>
                  <w:rFonts w:asciiTheme="minorHAnsi" w:hAnsiTheme="minorHAnsi"/>
                  <w:sz w:val="20"/>
                  <w:szCs w:val="20"/>
                </w:rPr>
                <w:id w:val="-1279326213"/>
                <w14:checkbox>
                  <w14:checked w14:val="0"/>
                  <w14:checkedState w14:val="2612" w14:font="MS Gothic"/>
                  <w14:uncheckedState w14:val="2610" w14:font="MS Gothic"/>
                </w14:checkbox>
              </w:sdtPr>
              <w:sdtContent>
                <w:r w:rsidRPr="00BD1AE1">
                  <w:rPr>
                    <w:rFonts w:ascii="Segoe UI Symbol" w:eastAsia="MS Gothic" w:hAnsi="Segoe UI Symbol" w:cs="Segoe UI Symbol"/>
                    <w:sz w:val="20"/>
                    <w:szCs w:val="20"/>
                  </w:rPr>
                  <w:t>☐</w:t>
                </w:r>
              </w:sdtContent>
            </w:sdt>
            <w:r w:rsidRPr="00BD1AE1">
              <w:rPr>
                <w:rFonts w:asciiTheme="minorHAnsi" w:hAnsiTheme="minorHAnsi"/>
                <w:sz w:val="20"/>
                <w:szCs w:val="20"/>
              </w:rPr>
              <w:t xml:space="preserve"> No</w:t>
            </w:r>
          </w:p>
        </w:tc>
        <w:tc>
          <w:tcPr>
            <w:tcW w:w="5779" w:type="dxa"/>
          </w:tcPr>
          <w:p w14:paraId="523B2172" w14:textId="77777777" w:rsidR="0015766B" w:rsidRPr="00B04F02" w:rsidRDefault="0015766B" w:rsidP="00835419">
            <w:pPr>
              <w:rPr>
                <w:rFonts w:asciiTheme="minorHAnsi" w:hAnsiTheme="minorHAnsi"/>
                <w:sz w:val="20"/>
                <w:szCs w:val="20"/>
              </w:rPr>
            </w:pPr>
          </w:p>
        </w:tc>
      </w:tr>
      <w:tr w:rsidR="0015766B" w:rsidRPr="00B04F02" w14:paraId="148F8FFA" w14:textId="77777777" w:rsidTr="0015766B">
        <w:tc>
          <w:tcPr>
            <w:tcW w:w="3761" w:type="dxa"/>
          </w:tcPr>
          <w:p w14:paraId="3FF1EBFD" w14:textId="77777777" w:rsidR="0015766B" w:rsidRDefault="0015766B" w:rsidP="00835419">
            <w:pPr>
              <w:rPr>
                <w:rFonts w:asciiTheme="minorHAnsi" w:hAnsiTheme="minorHAnsi"/>
                <w:sz w:val="20"/>
                <w:szCs w:val="20"/>
              </w:rPr>
            </w:pPr>
            <w:r>
              <w:rPr>
                <w:rFonts w:asciiTheme="minorHAnsi" w:hAnsiTheme="minorHAnsi"/>
                <w:sz w:val="20"/>
                <w:szCs w:val="20"/>
              </w:rPr>
              <w:t>8. Presentation on How Center Creates a Relational Learning Environment</w:t>
            </w:r>
          </w:p>
        </w:tc>
        <w:tc>
          <w:tcPr>
            <w:tcW w:w="1350" w:type="dxa"/>
          </w:tcPr>
          <w:p w14:paraId="29F171F1" w14:textId="77777777" w:rsidR="0015766B" w:rsidRDefault="0015766B" w:rsidP="00835419">
            <w:pPr>
              <w:rPr>
                <w:rFonts w:asciiTheme="minorHAnsi" w:hAnsiTheme="minorHAnsi"/>
                <w:sz w:val="20"/>
                <w:szCs w:val="20"/>
              </w:rPr>
            </w:pPr>
            <w:sdt>
              <w:sdtPr>
                <w:rPr>
                  <w:rFonts w:asciiTheme="minorHAnsi" w:hAnsiTheme="minorHAnsi"/>
                  <w:sz w:val="20"/>
                  <w:szCs w:val="20"/>
                </w:rPr>
                <w:id w:val="409433753"/>
                <w14:checkbox>
                  <w14:checked w14:val="0"/>
                  <w14:checkedState w14:val="2612" w14:font="MS Gothic"/>
                  <w14:uncheckedState w14:val="2610" w14:font="MS Gothic"/>
                </w14:checkbox>
              </w:sdtPr>
              <w:sdtContent>
                <w:r w:rsidRPr="00BD1AE1">
                  <w:rPr>
                    <w:rFonts w:ascii="MS Gothic" w:eastAsia="MS Gothic" w:hAnsi="MS Gothic" w:hint="eastAsia"/>
                    <w:sz w:val="20"/>
                    <w:szCs w:val="20"/>
                  </w:rPr>
                  <w:t>☐</w:t>
                </w:r>
              </w:sdtContent>
            </w:sdt>
            <w:r w:rsidRPr="00BD1AE1">
              <w:rPr>
                <w:rFonts w:asciiTheme="minorHAnsi" w:hAnsiTheme="minorHAnsi"/>
                <w:sz w:val="20"/>
                <w:szCs w:val="20"/>
              </w:rPr>
              <w:t xml:space="preserve"> Yes </w:t>
            </w:r>
            <w:sdt>
              <w:sdtPr>
                <w:rPr>
                  <w:rFonts w:asciiTheme="minorHAnsi" w:hAnsiTheme="minorHAnsi"/>
                  <w:sz w:val="20"/>
                  <w:szCs w:val="20"/>
                </w:rPr>
                <w:id w:val="559678128"/>
                <w14:checkbox>
                  <w14:checked w14:val="0"/>
                  <w14:checkedState w14:val="2612" w14:font="MS Gothic"/>
                  <w14:uncheckedState w14:val="2610" w14:font="MS Gothic"/>
                </w14:checkbox>
              </w:sdtPr>
              <w:sdtContent>
                <w:r w:rsidRPr="00BD1AE1">
                  <w:rPr>
                    <w:rFonts w:ascii="Segoe UI Symbol" w:eastAsia="MS Gothic" w:hAnsi="Segoe UI Symbol" w:cs="Segoe UI Symbol"/>
                    <w:sz w:val="20"/>
                    <w:szCs w:val="20"/>
                  </w:rPr>
                  <w:t>☐</w:t>
                </w:r>
              </w:sdtContent>
            </w:sdt>
            <w:r w:rsidRPr="00BD1AE1">
              <w:rPr>
                <w:rFonts w:asciiTheme="minorHAnsi" w:hAnsiTheme="minorHAnsi"/>
                <w:sz w:val="20"/>
                <w:szCs w:val="20"/>
              </w:rPr>
              <w:t xml:space="preserve"> No</w:t>
            </w:r>
          </w:p>
        </w:tc>
        <w:tc>
          <w:tcPr>
            <w:tcW w:w="5779" w:type="dxa"/>
          </w:tcPr>
          <w:p w14:paraId="2EACEE10" w14:textId="77777777" w:rsidR="0015766B" w:rsidRDefault="0015766B" w:rsidP="00835419">
            <w:pPr>
              <w:rPr>
                <w:rFonts w:asciiTheme="minorHAnsi" w:hAnsiTheme="minorHAnsi"/>
                <w:sz w:val="20"/>
                <w:szCs w:val="20"/>
              </w:rPr>
            </w:pPr>
          </w:p>
          <w:p w14:paraId="3B35A88A" w14:textId="77777777" w:rsidR="0015766B" w:rsidRPr="00EF17AA" w:rsidRDefault="0015766B" w:rsidP="00835419">
            <w:pPr>
              <w:rPr>
                <w:rFonts w:asciiTheme="minorHAnsi" w:hAnsiTheme="minorHAnsi"/>
                <w:sz w:val="20"/>
                <w:szCs w:val="20"/>
              </w:rPr>
            </w:pPr>
          </w:p>
        </w:tc>
      </w:tr>
    </w:tbl>
    <w:p w14:paraId="6E6D01CE" w14:textId="4F019835" w:rsidR="00867D8D" w:rsidRDefault="00867D8D" w:rsidP="00867D8D">
      <w:pPr>
        <w:rPr>
          <w:b/>
          <w:bCs/>
          <w:color w:val="7030A0"/>
          <w:sz w:val="28"/>
          <w:szCs w:val="28"/>
        </w:rPr>
      </w:pPr>
    </w:p>
    <w:p w14:paraId="1F52DF48" w14:textId="4A73DB4D" w:rsidR="0072168A" w:rsidRDefault="0072168A" w:rsidP="00867D8D">
      <w:pPr>
        <w:rPr>
          <w:b/>
          <w:bCs/>
          <w:color w:val="7030A0"/>
          <w:sz w:val="28"/>
          <w:szCs w:val="28"/>
        </w:rPr>
        <w:sectPr w:rsidR="0072168A" w:rsidSect="0072168A">
          <w:headerReference w:type="default" r:id="rId14"/>
          <w:type w:val="continuous"/>
          <w:pgSz w:w="12240" w:h="15840"/>
          <w:pgMar w:top="1440" w:right="720" w:bottom="1440" w:left="1440" w:header="432" w:footer="432" w:gutter="0"/>
          <w:cols w:space="720"/>
          <w:docGrid w:linePitch="360"/>
        </w:sectPr>
      </w:pPr>
    </w:p>
    <w:p w14:paraId="6D8F120F" w14:textId="77777777" w:rsidR="0072168A" w:rsidRPr="004E6BF6" w:rsidRDefault="0072168A" w:rsidP="0072168A">
      <w:pPr>
        <w:spacing w:after="0" w:line="240" w:lineRule="auto"/>
        <w:ind w:left="-900" w:right="-900"/>
        <w:jc w:val="center"/>
        <w:rPr>
          <w:sz w:val="22"/>
          <w:szCs w:val="22"/>
        </w:rPr>
      </w:pPr>
      <w:r w:rsidRPr="004E6BF6">
        <w:rPr>
          <w:b/>
          <w:bCs/>
          <w:sz w:val="22"/>
          <w:szCs w:val="22"/>
        </w:rPr>
        <w:lastRenderedPageBreak/>
        <w:t>Standard 1:</w:t>
      </w:r>
      <w:r w:rsidRPr="004E6BF6">
        <w:rPr>
          <w:sz w:val="22"/>
          <w:szCs w:val="22"/>
        </w:rPr>
        <w:t xml:space="preserve"> A center has an educational plan that engages its students in a process model of education and clinical method of learning, ensuring an educational environment and clinical population that present appropriate learning opportunities, sites, and placements for student engagement and spiritual care.</w:t>
      </w:r>
    </w:p>
    <w:p w14:paraId="24B4CD66" w14:textId="77777777" w:rsidR="0072168A" w:rsidRDefault="00BA4976" w:rsidP="0072168A">
      <w:pPr>
        <w:spacing w:after="0"/>
        <w:ind w:left="-900" w:right="-900"/>
        <w:jc w:val="both"/>
      </w:pPr>
      <w:r>
        <w:pict w14:anchorId="0737E8AA">
          <v:rect id="_x0000_i1028" style="width:10in;height:1.5pt" o:hralign="center" o:hrstd="t" o:hrnoshade="t" o:hr="t" fillcolor="#ffc000" stroked="f"/>
        </w:pict>
      </w:r>
    </w:p>
    <w:p w14:paraId="473896F3" w14:textId="77777777" w:rsidR="0072168A" w:rsidRPr="00FE3008" w:rsidRDefault="0072168A" w:rsidP="0072168A">
      <w:pPr>
        <w:spacing w:after="0" w:line="240" w:lineRule="auto"/>
        <w:ind w:left="-900" w:right="-900"/>
        <w:jc w:val="center"/>
        <w:rPr>
          <w:b/>
          <w:bCs/>
          <w:i/>
          <w:iCs/>
          <w:sz w:val="32"/>
          <w:szCs w:val="32"/>
        </w:rPr>
      </w:pPr>
      <w:r w:rsidRPr="00FE3008">
        <w:rPr>
          <w:b/>
          <w:bCs/>
          <w:i/>
          <w:iCs/>
          <w:sz w:val="32"/>
          <w:szCs w:val="32"/>
        </w:rPr>
        <w:t xml:space="preserve">Indicators: Assess each of the following items.  </w:t>
      </w:r>
    </w:p>
    <w:p w14:paraId="6103BA66" w14:textId="77777777" w:rsidR="0072168A" w:rsidRPr="00FF4CD1" w:rsidRDefault="0072168A" w:rsidP="0072168A">
      <w:pPr>
        <w:spacing w:after="0"/>
        <w:ind w:left="-900" w:right="-900"/>
        <w:jc w:val="both"/>
        <w:rPr>
          <w:b/>
          <w:bCs/>
          <w:i/>
          <w:iCs/>
          <w:sz w:val="16"/>
          <w:szCs w:val="16"/>
        </w:rPr>
      </w:pPr>
    </w:p>
    <w:p w14:paraId="542581B0" w14:textId="77777777" w:rsidR="0072168A" w:rsidRPr="00FE3008" w:rsidRDefault="0072168A" w:rsidP="00120208">
      <w:pPr>
        <w:pStyle w:val="ListParagraph"/>
        <w:numPr>
          <w:ilvl w:val="0"/>
          <w:numId w:val="3"/>
        </w:numPr>
        <w:spacing w:after="0" w:line="240" w:lineRule="auto"/>
        <w:ind w:left="990" w:right="-900"/>
        <w:rPr>
          <w:rFonts w:asciiTheme="minorHAnsi" w:hAnsiTheme="minorHAnsi"/>
          <w:b/>
          <w:bCs/>
        </w:rPr>
      </w:pPr>
      <w:r w:rsidRPr="00FE3008">
        <w:rPr>
          <w:rFonts w:asciiTheme="minorHAnsi" w:hAnsiTheme="minorHAnsi"/>
          <w:b/>
          <w:bCs/>
        </w:rPr>
        <w:t>Utilization of the process model of education and the clinical method of learning</w:t>
      </w:r>
    </w:p>
    <w:p w14:paraId="3DED314D" w14:textId="2003F4AE" w:rsidR="0072168A" w:rsidRPr="00FE3008" w:rsidRDefault="00BA4976" w:rsidP="00120208">
      <w:pPr>
        <w:spacing w:after="0" w:line="240" w:lineRule="auto"/>
        <w:ind w:left="990" w:right="-900"/>
        <w:rPr>
          <w:rFonts w:asciiTheme="minorHAnsi" w:hAnsiTheme="minorHAnsi"/>
        </w:rPr>
      </w:pPr>
      <w:sdt>
        <w:sdtPr>
          <w:rPr>
            <w:rFonts w:asciiTheme="minorHAnsi" w:hAnsiTheme="minorHAnsi"/>
          </w:rPr>
          <w:id w:val="-431584879"/>
          <w14:checkbox>
            <w14:checked w14:val="0"/>
            <w14:checkedState w14:val="2612" w14:font="MS Gothic"/>
            <w14:uncheckedState w14:val="2610" w14:font="MS Gothic"/>
          </w14:checkbox>
        </w:sdtPr>
        <w:sdtEndPr/>
        <w:sdtContent>
          <w:r w:rsidR="0072168A" w:rsidRPr="00FE3008">
            <w:rPr>
              <w:rFonts w:ascii="Segoe UI Symbol" w:eastAsia="MS Gothic" w:hAnsi="Segoe UI Symbol" w:cs="Segoe UI Symbol"/>
            </w:rPr>
            <w:t>☐</w:t>
          </w:r>
        </w:sdtContent>
      </w:sdt>
      <w:r w:rsidR="0072168A" w:rsidRPr="00FE3008">
        <w:rPr>
          <w:rFonts w:asciiTheme="minorHAnsi" w:hAnsiTheme="minorHAnsi"/>
        </w:rPr>
        <w:t xml:space="preserve"> </w:t>
      </w:r>
      <w:r w:rsidR="00B42EBC">
        <w:rPr>
          <w:rFonts w:asciiTheme="minorHAnsi" w:hAnsiTheme="minorHAnsi"/>
        </w:rPr>
        <w:t>Needs Additional Information</w:t>
      </w:r>
      <w:r w:rsidR="0072168A" w:rsidRPr="00FE3008">
        <w:rPr>
          <w:rFonts w:asciiTheme="minorHAnsi" w:hAnsiTheme="minorHAnsi"/>
        </w:rPr>
        <w:t xml:space="preserve">    </w:t>
      </w:r>
      <w:sdt>
        <w:sdtPr>
          <w:rPr>
            <w:rFonts w:asciiTheme="minorHAnsi" w:hAnsiTheme="minorHAnsi"/>
          </w:rPr>
          <w:id w:val="-285270949"/>
          <w14:checkbox>
            <w14:checked w14:val="0"/>
            <w14:checkedState w14:val="2612" w14:font="MS Gothic"/>
            <w14:uncheckedState w14:val="2610" w14:font="MS Gothic"/>
          </w14:checkbox>
        </w:sdtPr>
        <w:sdtEndPr/>
        <w:sdtContent>
          <w:r w:rsidR="0072168A" w:rsidRPr="00FE3008">
            <w:rPr>
              <w:rFonts w:ascii="Segoe UI Symbol" w:eastAsia="MS Gothic" w:hAnsi="Segoe UI Symbol" w:cs="Segoe UI Symbol"/>
            </w:rPr>
            <w:t>☐</w:t>
          </w:r>
        </w:sdtContent>
      </w:sdt>
      <w:r w:rsidR="0072168A" w:rsidRPr="00FE3008">
        <w:rPr>
          <w:rFonts w:asciiTheme="minorHAnsi" w:hAnsiTheme="minorHAnsi"/>
        </w:rPr>
        <w:t xml:space="preserve"> Accomplished</w:t>
      </w:r>
      <w:r w:rsidR="0072168A" w:rsidRPr="00FE3008">
        <w:rPr>
          <w:rFonts w:asciiTheme="minorHAnsi" w:hAnsiTheme="minorHAnsi"/>
        </w:rPr>
        <w:tab/>
      </w:r>
      <w:sdt>
        <w:sdtPr>
          <w:rPr>
            <w:rFonts w:asciiTheme="minorHAnsi" w:hAnsiTheme="minorHAnsi"/>
          </w:rPr>
          <w:id w:val="250095535"/>
          <w14:checkbox>
            <w14:checked w14:val="0"/>
            <w14:checkedState w14:val="2612" w14:font="MS Gothic"/>
            <w14:uncheckedState w14:val="2610" w14:font="MS Gothic"/>
          </w14:checkbox>
        </w:sdtPr>
        <w:sdtEndPr/>
        <w:sdtContent>
          <w:r w:rsidR="0072168A" w:rsidRPr="00FE3008">
            <w:rPr>
              <w:rFonts w:ascii="Segoe UI Symbol" w:eastAsia="MS Gothic" w:hAnsi="Segoe UI Symbol" w:cs="Segoe UI Symbol"/>
            </w:rPr>
            <w:t>☐</w:t>
          </w:r>
        </w:sdtContent>
      </w:sdt>
      <w:r w:rsidR="0072168A" w:rsidRPr="00FE3008">
        <w:rPr>
          <w:rFonts w:asciiTheme="minorHAnsi" w:hAnsiTheme="minorHAnsi"/>
        </w:rPr>
        <w:t xml:space="preserve"> Exemplary</w:t>
      </w:r>
    </w:p>
    <w:p w14:paraId="4F89342F" w14:textId="77777777" w:rsidR="0072168A" w:rsidRPr="00FE3008" w:rsidRDefault="0072168A" w:rsidP="00120208">
      <w:pPr>
        <w:pStyle w:val="ListParagraph"/>
        <w:numPr>
          <w:ilvl w:val="0"/>
          <w:numId w:val="3"/>
        </w:numPr>
        <w:spacing w:after="0" w:line="240" w:lineRule="auto"/>
        <w:ind w:left="990" w:right="-900"/>
        <w:rPr>
          <w:rFonts w:asciiTheme="minorHAnsi" w:hAnsiTheme="minorHAnsi"/>
          <w:b/>
          <w:bCs/>
        </w:rPr>
      </w:pPr>
      <w:r w:rsidRPr="00FE3008">
        <w:rPr>
          <w:rFonts w:asciiTheme="minorHAnsi" w:hAnsiTheme="minorHAnsi"/>
          <w:b/>
          <w:bCs/>
        </w:rPr>
        <w:t>Utilization of clinical placements</w:t>
      </w:r>
    </w:p>
    <w:p w14:paraId="5DA3C76A" w14:textId="2C766162" w:rsidR="0072168A" w:rsidRPr="00FE3008" w:rsidRDefault="00BA4976" w:rsidP="00120208">
      <w:pPr>
        <w:spacing w:after="0" w:line="240" w:lineRule="auto"/>
        <w:ind w:left="990" w:right="-900"/>
        <w:rPr>
          <w:rFonts w:asciiTheme="minorHAnsi" w:hAnsiTheme="minorHAnsi"/>
        </w:rPr>
      </w:pPr>
      <w:sdt>
        <w:sdtPr>
          <w:rPr>
            <w:rFonts w:ascii="Segoe UI Symbol" w:eastAsia="MS Gothic" w:hAnsi="Segoe UI Symbol" w:cs="Segoe UI Symbol"/>
          </w:rPr>
          <w:id w:val="944197280"/>
          <w14:checkbox>
            <w14:checked w14:val="0"/>
            <w14:checkedState w14:val="2612" w14:font="MS Gothic"/>
            <w14:uncheckedState w14:val="2610" w14:font="MS Gothic"/>
          </w14:checkbox>
        </w:sdtPr>
        <w:sdtEndPr/>
        <w:sdtContent>
          <w:r w:rsidR="0072168A" w:rsidRPr="00FE3008">
            <w:rPr>
              <w:rFonts w:ascii="Segoe UI Symbol" w:eastAsia="MS Gothic" w:hAnsi="Segoe UI Symbol" w:cs="Segoe UI Symbol"/>
            </w:rPr>
            <w:t>☐</w:t>
          </w:r>
        </w:sdtContent>
      </w:sdt>
      <w:r w:rsidR="0072168A" w:rsidRPr="00FE3008">
        <w:rPr>
          <w:rFonts w:asciiTheme="minorHAnsi" w:hAnsiTheme="minorHAnsi"/>
        </w:rPr>
        <w:t xml:space="preserve"> </w:t>
      </w:r>
      <w:r w:rsidR="00B42EBC">
        <w:rPr>
          <w:rFonts w:asciiTheme="minorHAnsi" w:hAnsiTheme="minorHAnsi"/>
        </w:rPr>
        <w:t>Needs Additional Information</w:t>
      </w:r>
      <w:r w:rsidR="0072168A" w:rsidRPr="00FE3008">
        <w:rPr>
          <w:rFonts w:asciiTheme="minorHAnsi" w:hAnsiTheme="minorHAnsi"/>
        </w:rPr>
        <w:t xml:space="preserve">    </w:t>
      </w:r>
      <w:sdt>
        <w:sdtPr>
          <w:rPr>
            <w:rFonts w:ascii="Segoe UI Symbol" w:eastAsia="MS Gothic" w:hAnsi="Segoe UI Symbol" w:cs="Segoe UI Symbol"/>
          </w:rPr>
          <w:id w:val="-1537816767"/>
          <w14:checkbox>
            <w14:checked w14:val="0"/>
            <w14:checkedState w14:val="2612" w14:font="MS Gothic"/>
            <w14:uncheckedState w14:val="2610" w14:font="MS Gothic"/>
          </w14:checkbox>
        </w:sdtPr>
        <w:sdtEndPr/>
        <w:sdtContent>
          <w:r w:rsidR="0072168A" w:rsidRPr="00FE3008">
            <w:rPr>
              <w:rFonts w:ascii="Segoe UI Symbol" w:eastAsia="MS Gothic" w:hAnsi="Segoe UI Symbol" w:cs="Segoe UI Symbol"/>
            </w:rPr>
            <w:t>☐</w:t>
          </w:r>
        </w:sdtContent>
      </w:sdt>
      <w:r w:rsidR="0072168A" w:rsidRPr="00FE3008">
        <w:rPr>
          <w:rFonts w:asciiTheme="minorHAnsi" w:hAnsiTheme="minorHAnsi"/>
        </w:rPr>
        <w:t xml:space="preserve"> Accomplished</w:t>
      </w:r>
      <w:r w:rsidR="0072168A" w:rsidRPr="00FE3008">
        <w:rPr>
          <w:rFonts w:asciiTheme="minorHAnsi" w:hAnsiTheme="minorHAnsi"/>
        </w:rPr>
        <w:tab/>
      </w:r>
      <w:sdt>
        <w:sdtPr>
          <w:rPr>
            <w:rFonts w:ascii="Segoe UI Symbol" w:eastAsia="MS Gothic" w:hAnsi="Segoe UI Symbol" w:cs="Segoe UI Symbol"/>
          </w:rPr>
          <w:id w:val="1591510033"/>
          <w14:checkbox>
            <w14:checked w14:val="0"/>
            <w14:checkedState w14:val="2612" w14:font="MS Gothic"/>
            <w14:uncheckedState w14:val="2610" w14:font="MS Gothic"/>
          </w14:checkbox>
        </w:sdtPr>
        <w:sdtEndPr/>
        <w:sdtContent>
          <w:r w:rsidR="0072168A" w:rsidRPr="00FE3008">
            <w:rPr>
              <w:rFonts w:ascii="Segoe UI Symbol" w:eastAsia="MS Gothic" w:hAnsi="Segoe UI Symbol" w:cs="Segoe UI Symbol"/>
            </w:rPr>
            <w:t>☐</w:t>
          </w:r>
        </w:sdtContent>
      </w:sdt>
      <w:r w:rsidR="0072168A" w:rsidRPr="00FE3008">
        <w:rPr>
          <w:rFonts w:asciiTheme="minorHAnsi" w:hAnsiTheme="minorHAnsi"/>
        </w:rPr>
        <w:t xml:space="preserve"> Exemplary</w:t>
      </w:r>
      <w:r w:rsidR="0072168A">
        <w:rPr>
          <w:rFonts w:asciiTheme="minorHAnsi" w:hAnsiTheme="minorHAnsi"/>
        </w:rPr>
        <w:t xml:space="preserve">     </w:t>
      </w:r>
      <w:sdt>
        <w:sdtPr>
          <w:rPr>
            <w:rFonts w:ascii="Segoe UI Symbol" w:eastAsia="MS Gothic" w:hAnsi="Segoe UI Symbol" w:cs="Segoe UI Symbol"/>
          </w:rPr>
          <w:id w:val="-117223783"/>
          <w14:checkbox>
            <w14:checked w14:val="0"/>
            <w14:checkedState w14:val="2612" w14:font="MS Gothic"/>
            <w14:uncheckedState w14:val="2610" w14:font="MS Gothic"/>
          </w14:checkbox>
        </w:sdtPr>
        <w:sdtEndPr/>
        <w:sdtContent>
          <w:r w:rsidR="0072168A" w:rsidRPr="00FE3008">
            <w:rPr>
              <w:rFonts w:ascii="Segoe UI Symbol" w:eastAsia="MS Gothic" w:hAnsi="Segoe UI Symbol" w:cs="Segoe UI Symbol"/>
            </w:rPr>
            <w:t>☐</w:t>
          </w:r>
        </w:sdtContent>
      </w:sdt>
      <w:r w:rsidR="0072168A" w:rsidRPr="00FE3008">
        <w:rPr>
          <w:rFonts w:asciiTheme="minorHAnsi" w:hAnsiTheme="minorHAnsi"/>
        </w:rPr>
        <w:t xml:space="preserve"> </w:t>
      </w:r>
      <w:r w:rsidR="0072168A">
        <w:rPr>
          <w:rFonts w:asciiTheme="minorHAnsi" w:hAnsiTheme="minorHAnsi"/>
        </w:rPr>
        <w:t>Not Applicable</w:t>
      </w:r>
    </w:p>
    <w:p w14:paraId="6F260D43" w14:textId="77777777" w:rsidR="0072168A" w:rsidRPr="00FE3008" w:rsidRDefault="0072168A" w:rsidP="00120208">
      <w:pPr>
        <w:pStyle w:val="ListParagraph"/>
        <w:numPr>
          <w:ilvl w:val="0"/>
          <w:numId w:val="3"/>
        </w:numPr>
        <w:spacing w:after="0" w:line="240" w:lineRule="auto"/>
        <w:ind w:left="990" w:right="-900"/>
        <w:rPr>
          <w:rFonts w:asciiTheme="minorHAnsi" w:hAnsiTheme="minorHAnsi"/>
          <w:b/>
          <w:bCs/>
        </w:rPr>
      </w:pPr>
      <w:r w:rsidRPr="00FE3008">
        <w:rPr>
          <w:rFonts w:asciiTheme="minorHAnsi" w:hAnsiTheme="minorHAnsi"/>
          <w:b/>
          <w:bCs/>
        </w:rPr>
        <w:t>Engagement of students in the learning process and the use of individualized learning plans</w:t>
      </w:r>
    </w:p>
    <w:p w14:paraId="21D7C8CA" w14:textId="7F809F81" w:rsidR="0072168A" w:rsidRPr="00FE3008" w:rsidRDefault="00BA4976" w:rsidP="00120208">
      <w:pPr>
        <w:spacing w:after="0" w:line="240" w:lineRule="auto"/>
        <w:ind w:left="990" w:right="-900"/>
        <w:rPr>
          <w:rFonts w:asciiTheme="minorHAnsi" w:hAnsiTheme="minorHAnsi"/>
        </w:rPr>
      </w:pPr>
      <w:sdt>
        <w:sdtPr>
          <w:rPr>
            <w:rFonts w:asciiTheme="minorHAnsi" w:hAnsiTheme="minorHAnsi"/>
          </w:rPr>
          <w:id w:val="277922569"/>
          <w14:checkbox>
            <w14:checked w14:val="0"/>
            <w14:checkedState w14:val="2612" w14:font="MS Gothic"/>
            <w14:uncheckedState w14:val="2610" w14:font="MS Gothic"/>
          </w14:checkbox>
        </w:sdtPr>
        <w:sdtEndPr/>
        <w:sdtContent>
          <w:r w:rsidR="0072168A" w:rsidRPr="00FE3008">
            <w:rPr>
              <w:rFonts w:ascii="Segoe UI Symbol" w:eastAsia="MS Gothic" w:hAnsi="Segoe UI Symbol" w:cs="Segoe UI Symbol"/>
            </w:rPr>
            <w:t>☐</w:t>
          </w:r>
        </w:sdtContent>
      </w:sdt>
      <w:r w:rsidR="0072168A" w:rsidRPr="00FE3008">
        <w:rPr>
          <w:rFonts w:asciiTheme="minorHAnsi" w:hAnsiTheme="minorHAnsi"/>
        </w:rPr>
        <w:t xml:space="preserve"> </w:t>
      </w:r>
      <w:r w:rsidR="00B42EBC">
        <w:rPr>
          <w:rFonts w:asciiTheme="minorHAnsi" w:hAnsiTheme="minorHAnsi"/>
        </w:rPr>
        <w:t>Needs Additional Information</w:t>
      </w:r>
      <w:r w:rsidR="0072168A" w:rsidRPr="00FE3008">
        <w:rPr>
          <w:rFonts w:asciiTheme="minorHAnsi" w:hAnsiTheme="minorHAnsi"/>
        </w:rPr>
        <w:t xml:space="preserve">    </w:t>
      </w:r>
      <w:sdt>
        <w:sdtPr>
          <w:rPr>
            <w:rFonts w:asciiTheme="minorHAnsi" w:hAnsiTheme="minorHAnsi"/>
          </w:rPr>
          <w:id w:val="-1999489767"/>
          <w14:checkbox>
            <w14:checked w14:val="0"/>
            <w14:checkedState w14:val="2612" w14:font="MS Gothic"/>
            <w14:uncheckedState w14:val="2610" w14:font="MS Gothic"/>
          </w14:checkbox>
        </w:sdtPr>
        <w:sdtEndPr/>
        <w:sdtContent>
          <w:r w:rsidR="0072168A" w:rsidRPr="00FE3008">
            <w:rPr>
              <w:rFonts w:ascii="Segoe UI Symbol" w:eastAsia="MS Gothic" w:hAnsi="Segoe UI Symbol" w:cs="Segoe UI Symbol"/>
            </w:rPr>
            <w:t>☐</w:t>
          </w:r>
        </w:sdtContent>
      </w:sdt>
      <w:r w:rsidR="0072168A" w:rsidRPr="00FE3008">
        <w:rPr>
          <w:rFonts w:asciiTheme="minorHAnsi" w:hAnsiTheme="minorHAnsi"/>
        </w:rPr>
        <w:t xml:space="preserve"> Accomplished</w:t>
      </w:r>
      <w:r w:rsidR="0072168A" w:rsidRPr="00FE3008">
        <w:rPr>
          <w:rFonts w:asciiTheme="minorHAnsi" w:hAnsiTheme="minorHAnsi"/>
        </w:rPr>
        <w:tab/>
      </w:r>
      <w:sdt>
        <w:sdtPr>
          <w:rPr>
            <w:rFonts w:asciiTheme="minorHAnsi" w:hAnsiTheme="minorHAnsi"/>
          </w:rPr>
          <w:id w:val="1096672847"/>
          <w14:checkbox>
            <w14:checked w14:val="0"/>
            <w14:checkedState w14:val="2612" w14:font="MS Gothic"/>
            <w14:uncheckedState w14:val="2610" w14:font="MS Gothic"/>
          </w14:checkbox>
        </w:sdtPr>
        <w:sdtEndPr/>
        <w:sdtContent>
          <w:r w:rsidR="0072168A" w:rsidRPr="00FE3008">
            <w:rPr>
              <w:rFonts w:ascii="Segoe UI Symbol" w:eastAsia="MS Gothic" w:hAnsi="Segoe UI Symbol" w:cs="Segoe UI Symbol"/>
            </w:rPr>
            <w:t>☐</w:t>
          </w:r>
        </w:sdtContent>
      </w:sdt>
      <w:r w:rsidR="0072168A" w:rsidRPr="00FE3008">
        <w:rPr>
          <w:rFonts w:asciiTheme="minorHAnsi" w:hAnsiTheme="minorHAnsi"/>
        </w:rPr>
        <w:t xml:space="preserve"> Exemplary</w:t>
      </w:r>
    </w:p>
    <w:p w14:paraId="6E3EB430" w14:textId="77777777" w:rsidR="0072168A" w:rsidRPr="00FE3008" w:rsidRDefault="0072168A" w:rsidP="00120208">
      <w:pPr>
        <w:pStyle w:val="ListParagraph"/>
        <w:numPr>
          <w:ilvl w:val="0"/>
          <w:numId w:val="3"/>
        </w:numPr>
        <w:spacing w:after="0" w:line="240" w:lineRule="auto"/>
        <w:ind w:left="990" w:right="-900"/>
        <w:rPr>
          <w:rFonts w:asciiTheme="minorHAnsi" w:hAnsiTheme="minorHAnsi"/>
          <w:b/>
          <w:bCs/>
        </w:rPr>
      </w:pPr>
      <w:r w:rsidRPr="00FE3008">
        <w:rPr>
          <w:rFonts w:asciiTheme="minorHAnsi" w:hAnsiTheme="minorHAnsi"/>
          <w:b/>
          <w:bCs/>
        </w:rPr>
        <w:t>Process of evaluation for measuring student learning in relation to ACPE Objectives and Outcomes</w:t>
      </w:r>
      <w:r>
        <w:rPr>
          <w:rFonts w:asciiTheme="minorHAnsi" w:hAnsiTheme="minorHAnsi"/>
          <w:b/>
          <w:bCs/>
        </w:rPr>
        <w:t xml:space="preserve"> for CPE Level I/Level II</w:t>
      </w:r>
      <w:r w:rsidRPr="00FE3008">
        <w:rPr>
          <w:rFonts w:asciiTheme="minorHAnsi" w:hAnsiTheme="minorHAnsi"/>
          <w:b/>
          <w:bCs/>
        </w:rPr>
        <w:t xml:space="preserve"> or Competencies for Certified Educator CPE</w:t>
      </w:r>
    </w:p>
    <w:p w14:paraId="7693883A" w14:textId="6A889C8B" w:rsidR="0072168A" w:rsidRPr="00FE3008" w:rsidRDefault="00BA4976" w:rsidP="00120208">
      <w:pPr>
        <w:spacing w:after="0" w:line="240" w:lineRule="auto"/>
        <w:ind w:left="990" w:right="-900"/>
        <w:rPr>
          <w:rFonts w:asciiTheme="minorHAnsi" w:hAnsiTheme="minorHAnsi"/>
        </w:rPr>
      </w:pPr>
      <w:sdt>
        <w:sdtPr>
          <w:rPr>
            <w:rFonts w:ascii="Segoe UI Symbol" w:eastAsia="MS Gothic" w:hAnsi="Segoe UI Symbol" w:cs="Segoe UI Symbol"/>
          </w:rPr>
          <w:id w:val="-770854132"/>
          <w14:checkbox>
            <w14:checked w14:val="0"/>
            <w14:checkedState w14:val="2612" w14:font="MS Gothic"/>
            <w14:uncheckedState w14:val="2610" w14:font="MS Gothic"/>
          </w14:checkbox>
        </w:sdtPr>
        <w:sdtEndPr/>
        <w:sdtContent>
          <w:r w:rsidR="0072168A" w:rsidRPr="00FE3008">
            <w:rPr>
              <w:rFonts w:ascii="Segoe UI Symbol" w:eastAsia="MS Gothic" w:hAnsi="Segoe UI Symbol" w:cs="Segoe UI Symbol"/>
            </w:rPr>
            <w:t>☐</w:t>
          </w:r>
        </w:sdtContent>
      </w:sdt>
      <w:r w:rsidR="0072168A" w:rsidRPr="00FE3008">
        <w:rPr>
          <w:rFonts w:asciiTheme="minorHAnsi" w:hAnsiTheme="minorHAnsi"/>
        </w:rPr>
        <w:t xml:space="preserve"> </w:t>
      </w:r>
      <w:r w:rsidR="00B42EBC">
        <w:rPr>
          <w:rFonts w:asciiTheme="minorHAnsi" w:hAnsiTheme="minorHAnsi"/>
        </w:rPr>
        <w:t>Needs Additional Information</w:t>
      </w:r>
      <w:r w:rsidR="0072168A" w:rsidRPr="00FE3008">
        <w:rPr>
          <w:rFonts w:asciiTheme="minorHAnsi" w:hAnsiTheme="minorHAnsi"/>
        </w:rPr>
        <w:t xml:space="preserve">    </w:t>
      </w:r>
      <w:sdt>
        <w:sdtPr>
          <w:rPr>
            <w:rFonts w:ascii="Segoe UI Symbol" w:eastAsia="MS Gothic" w:hAnsi="Segoe UI Symbol" w:cs="Segoe UI Symbol"/>
          </w:rPr>
          <w:id w:val="813305915"/>
          <w14:checkbox>
            <w14:checked w14:val="0"/>
            <w14:checkedState w14:val="2612" w14:font="MS Gothic"/>
            <w14:uncheckedState w14:val="2610" w14:font="MS Gothic"/>
          </w14:checkbox>
        </w:sdtPr>
        <w:sdtEndPr/>
        <w:sdtContent>
          <w:r w:rsidR="0072168A" w:rsidRPr="00FE3008">
            <w:rPr>
              <w:rFonts w:ascii="Segoe UI Symbol" w:eastAsia="MS Gothic" w:hAnsi="Segoe UI Symbol" w:cs="Segoe UI Symbol"/>
            </w:rPr>
            <w:t>☐</w:t>
          </w:r>
        </w:sdtContent>
      </w:sdt>
      <w:r w:rsidR="0072168A" w:rsidRPr="00FE3008">
        <w:rPr>
          <w:rFonts w:asciiTheme="minorHAnsi" w:hAnsiTheme="minorHAnsi"/>
        </w:rPr>
        <w:t xml:space="preserve"> Accomplished</w:t>
      </w:r>
      <w:r w:rsidR="0072168A" w:rsidRPr="00FE3008">
        <w:rPr>
          <w:rFonts w:asciiTheme="minorHAnsi" w:hAnsiTheme="minorHAnsi"/>
        </w:rPr>
        <w:tab/>
      </w:r>
      <w:sdt>
        <w:sdtPr>
          <w:rPr>
            <w:rFonts w:ascii="Segoe UI Symbol" w:eastAsia="MS Gothic" w:hAnsi="Segoe UI Symbol" w:cs="Segoe UI Symbol"/>
          </w:rPr>
          <w:id w:val="-440914325"/>
          <w14:checkbox>
            <w14:checked w14:val="0"/>
            <w14:checkedState w14:val="2612" w14:font="MS Gothic"/>
            <w14:uncheckedState w14:val="2610" w14:font="MS Gothic"/>
          </w14:checkbox>
        </w:sdtPr>
        <w:sdtEndPr/>
        <w:sdtContent>
          <w:r w:rsidR="0072168A" w:rsidRPr="00FE3008">
            <w:rPr>
              <w:rFonts w:ascii="Segoe UI Symbol" w:eastAsia="MS Gothic" w:hAnsi="Segoe UI Symbol" w:cs="Segoe UI Symbol"/>
            </w:rPr>
            <w:t>☐</w:t>
          </w:r>
        </w:sdtContent>
      </w:sdt>
      <w:r w:rsidR="0072168A" w:rsidRPr="00FE3008">
        <w:rPr>
          <w:rFonts w:asciiTheme="minorHAnsi" w:hAnsiTheme="minorHAnsi"/>
        </w:rPr>
        <w:t xml:space="preserve"> Exemplary</w:t>
      </w:r>
    </w:p>
    <w:p w14:paraId="14DDFD67" w14:textId="77777777" w:rsidR="0072168A" w:rsidRPr="00FE3008" w:rsidRDefault="0072168A" w:rsidP="00120208">
      <w:pPr>
        <w:pStyle w:val="ListParagraph"/>
        <w:numPr>
          <w:ilvl w:val="0"/>
          <w:numId w:val="3"/>
        </w:numPr>
        <w:spacing w:after="0" w:line="240" w:lineRule="auto"/>
        <w:ind w:left="990" w:right="-900"/>
        <w:jc w:val="both"/>
        <w:rPr>
          <w:rFonts w:asciiTheme="minorHAnsi" w:hAnsiTheme="minorHAnsi"/>
          <w:b/>
          <w:bCs/>
        </w:rPr>
      </w:pPr>
      <w:r w:rsidRPr="00FE3008">
        <w:rPr>
          <w:rFonts w:asciiTheme="minorHAnsi" w:hAnsiTheme="minorHAnsi"/>
          <w:b/>
          <w:bCs/>
        </w:rPr>
        <w:t>Utilization of video conferencing as a modality and how it serves to fulfill educational goals (If applicable)</w:t>
      </w:r>
    </w:p>
    <w:p w14:paraId="234F144A" w14:textId="1EC95623" w:rsidR="0072168A" w:rsidRDefault="00BA4976" w:rsidP="00120208">
      <w:pPr>
        <w:spacing w:after="0" w:line="240" w:lineRule="auto"/>
        <w:ind w:left="990" w:right="-900"/>
        <w:rPr>
          <w:rFonts w:asciiTheme="minorHAnsi" w:hAnsiTheme="minorHAnsi"/>
        </w:rPr>
      </w:pPr>
      <w:sdt>
        <w:sdtPr>
          <w:rPr>
            <w:rFonts w:ascii="Segoe UI Symbol" w:eastAsia="MS Gothic" w:hAnsi="Segoe UI Symbol" w:cs="Segoe UI Symbol"/>
          </w:rPr>
          <w:id w:val="-218058878"/>
          <w14:checkbox>
            <w14:checked w14:val="0"/>
            <w14:checkedState w14:val="2612" w14:font="MS Gothic"/>
            <w14:uncheckedState w14:val="2610" w14:font="MS Gothic"/>
          </w14:checkbox>
        </w:sdtPr>
        <w:sdtEndPr/>
        <w:sdtContent>
          <w:r w:rsidR="0072168A" w:rsidRPr="00FE3008">
            <w:rPr>
              <w:rFonts w:ascii="Segoe UI Symbol" w:eastAsia="MS Gothic" w:hAnsi="Segoe UI Symbol" w:cs="Segoe UI Symbol"/>
            </w:rPr>
            <w:t>☐</w:t>
          </w:r>
        </w:sdtContent>
      </w:sdt>
      <w:r w:rsidR="0072168A" w:rsidRPr="00FE3008">
        <w:rPr>
          <w:rFonts w:asciiTheme="minorHAnsi" w:hAnsiTheme="minorHAnsi"/>
        </w:rPr>
        <w:t xml:space="preserve"> </w:t>
      </w:r>
      <w:r w:rsidR="00B42EBC">
        <w:rPr>
          <w:rFonts w:asciiTheme="minorHAnsi" w:hAnsiTheme="minorHAnsi"/>
        </w:rPr>
        <w:t>Needs Additional Information</w:t>
      </w:r>
      <w:r w:rsidR="0072168A" w:rsidRPr="00FE3008">
        <w:rPr>
          <w:rFonts w:asciiTheme="minorHAnsi" w:hAnsiTheme="minorHAnsi"/>
        </w:rPr>
        <w:t xml:space="preserve">    </w:t>
      </w:r>
      <w:sdt>
        <w:sdtPr>
          <w:rPr>
            <w:rFonts w:ascii="Segoe UI Symbol" w:eastAsia="MS Gothic" w:hAnsi="Segoe UI Symbol" w:cs="Segoe UI Symbol"/>
          </w:rPr>
          <w:id w:val="1824934564"/>
          <w14:checkbox>
            <w14:checked w14:val="0"/>
            <w14:checkedState w14:val="2612" w14:font="MS Gothic"/>
            <w14:uncheckedState w14:val="2610" w14:font="MS Gothic"/>
          </w14:checkbox>
        </w:sdtPr>
        <w:sdtEndPr/>
        <w:sdtContent>
          <w:r w:rsidR="0072168A">
            <w:rPr>
              <w:rFonts w:ascii="MS Gothic" w:eastAsia="MS Gothic" w:hAnsi="MS Gothic" w:cs="Segoe UI Symbol" w:hint="eastAsia"/>
            </w:rPr>
            <w:t>☐</w:t>
          </w:r>
        </w:sdtContent>
      </w:sdt>
      <w:r w:rsidR="0072168A" w:rsidRPr="00FE3008">
        <w:rPr>
          <w:rFonts w:asciiTheme="minorHAnsi" w:hAnsiTheme="minorHAnsi"/>
        </w:rPr>
        <w:t xml:space="preserve"> Accomplished</w:t>
      </w:r>
      <w:r w:rsidR="0072168A" w:rsidRPr="00FE3008">
        <w:rPr>
          <w:rFonts w:asciiTheme="minorHAnsi" w:hAnsiTheme="minorHAnsi"/>
        </w:rPr>
        <w:tab/>
      </w:r>
      <w:sdt>
        <w:sdtPr>
          <w:rPr>
            <w:rFonts w:ascii="Segoe UI Symbol" w:eastAsia="MS Gothic" w:hAnsi="Segoe UI Symbol" w:cs="Segoe UI Symbol"/>
          </w:rPr>
          <w:id w:val="-601797909"/>
          <w14:checkbox>
            <w14:checked w14:val="0"/>
            <w14:checkedState w14:val="2612" w14:font="MS Gothic"/>
            <w14:uncheckedState w14:val="2610" w14:font="MS Gothic"/>
          </w14:checkbox>
        </w:sdtPr>
        <w:sdtEndPr/>
        <w:sdtContent>
          <w:r w:rsidR="0072168A" w:rsidRPr="00FE3008">
            <w:rPr>
              <w:rFonts w:ascii="Segoe UI Symbol" w:eastAsia="MS Gothic" w:hAnsi="Segoe UI Symbol" w:cs="Segoe UI Symbol"/>
            </w:rPr>
            <w:t>☐</w:t>
          </w:r>
        </w:sdtContent>
      </w:sdt>
      <w:r w:rsidR="0072168A" w:rsidRPr="00FE3008">
        <w:rPr>
          <w:rFonts w:asciiTheme="minorHAnsi" w:hAnsiTheme="minorHAnsi"/>
        </w:rPr>
        <w:t xml:space="preserve"> Exemplary</w:t>
      </w:r>
      <w:r w:rsidR="0072168A">
        <w:rPr>
          <w:rFonts w:asciiTheme="minorHAnsi" w:hAnsiTheme="minorHAnsi"/>
        </w:rPr>
        <w:t xml:space="preserve">     </w:t>
      </w:r>
      <w:sdt>
        <w:sdtPr>
          <w:rPr>
            <w:rFonts w:ascii="Segoe UI Symbol" w:eastAsia="MS Gothic" w:hAnsi="Segoe UI Symbol" w:cs="Segoe UI Symbol"/>
          </w:rPr>
          <w:id w:val="25993797"/>
          <w14:checkbox>
            <w14:checked w14:val="0"/>
            <w14:checkedState w14:val="2612" w14:font="MS Gothic"/>
            <w14:uncheckedState w14:val="2610" w14:font="MS Gothic"/>
          </w14:checkbox>
        </w:sdtPr>
        <w:sdtEndPr/>
        <w:sdtContent>
          <w:r w:rsidR="0072168A" w:rsidRPr="00FE3008">
            <w:rPr>
              <w:rFonts w:ascii="Segoe UI Symbol" w:eastAsia="MS Gothic" w:hAnsi="Segoe UI Symbol" w:cs="Segoe UI Symbol"/>
            </w:rPr>
            <w:t>☐</w:t>
          </w:r>
        </w:sdtContent>
      </w:sdt>
      <w:r w:rsidR="0072168A" w:rsidRPr="00FE3008">
        <w:rPr>
          <w:rFonts w:asciiTheme="minorHAnsi" w:hAnsiTheme="minorHAnsi"/>
        </w:rPr>
        <w:t xml:space="preserve"> </w:t>
      </w:r>
      <w:r w:rsidR="0072168A">
        <w:rPr>
          <w:rFonts w:asciiTheme="minorHAnsi" w:hAnsiTheme="minorHAnsi"/>
        </w:rPr>
        <w:t>Not Applicable</w:t>
      </w:r>
    </w:p>
    <w:p w14:paraId="2BCA1361" w14:textId="77777777" w:rsidR="0072168A" w:rsidRDefault="00BA4976" w:rsidP="0072168A">
      <w:pPr>
        <w:spacing w:after="0" w:line="240" w:lineRule="auto"/>
        <w:ind w:left="-900" w:right="-900"/>
        <w:rPr>
          <w:b/>
          <w:bCs/>
          <w:i/>
          <w:iCs/>
          <w:sz w:val="20"/>
          <w:szCs w:val="20"/>
        </w:rPr>
      </w:pPr>
      <w:r>
        <w:pict w14:anchorId="06E56414">
          <v:rect id="_x0000_i1029" style="width:10in;height:1.5pt" o:hralign="center" o:hrstd="t" o:hrnoshade="t" o:hr="t" fillcolor="#ffc000" stroked="f"/>
        </w:pict>
      </w:r>
    </w:p>
    <w:p w14:paraId="0256486F" w14:textId="2D965676" w:rsidR="0072168A" w:rsidRPr="00E52BF4" w:rsidRDefault="0072168A" w:rsidP="0072168A">
      <w:pPr>
        <w:spacing w:after="0" w:line="240" w:lineRule="auto"/>
        <w:ind w:left="-900" w:right="-900"/>
        <w:jc w:val="center"/>
        <w:rPr>
          <w:b/>
          <w:bCs/>
          <w:i/>
          <w:iCs/>
          <w:sz w:val="28"/>
          <w:szCs w:val="28"/>
        </w:rPr>
      </w:pPr>
      <w:r w:rsidRPr="00E52BF4">
        <w:rPr>
          <w:b/>
          <w:bCs/>
          <w:i/>
          <w:iCs/>
          <w:sz w:val="28"/>
          <w:szCs w:val="28"/>
        </w:rPr>
        <w:t>An explanatory comment is required for any items</w:t>
      </w:r>
      <w:r>
        <w:rPr>
          <w:b/>
          <w:bCs/>
          <w:i/>
          <w:iCs/>
          <w:sz w:val="28"/>
          <w:szCs w:val="28"/>
        </w:rPr>
        <w:t xml:space="preserve"> above</w:t>
      </w:r>
      <w:r w:rsidRPr="00E52BF4">
        <w:rPr>
          <w:b/>
          <w:bCs/>
          <w:i/>
          <w:iCs/>
          <w:sz w:val="28"/>
          <w:szCs w:val="28"/>
        </w:rPr>
        <w:t xml:space="preserve"> that are rated as “</w:t>
      </w:r>
      <w:r w:rsidR="00B42EBC">
        <w:rPr>
          <w:b/>
          <w:bCs/>
          <w:i/>
          <w:iCs/>
          <w:sz w:val="28"/>
          <w:szCs w:val="28"/>
        </w:rPr>
        <w:t>Needs Additional Information</w:t>
      </w:r>
      <w:r w:rsidRPr="00E52BF4">
        <w:rPr>
          <w:b/>
          <w:bCs/>
          <w:i/>
          <w:iCs/>
          <w:sz w:val="28"/>
          <w:szCs w:val="28"/>
        </w:rPr>
        <w:t>.”</w:t>
      </w:r>
    </w:p>
    <w:tbl>
      <w:tblPr>
        <w:tblStyle w:val="TableGrid"/>
        <w:tblW w:w="12950" w:type="dxa"/>
        <w:tblLook w:val="04A0" w:firstRow="1" w:lastRow="0" w:firstColumn="1" w:lastColumn="0" w:noHBand="0" w:noVBand="1"/>
      </w:tblPr>
      <w:tblGrid>
        <w:gridCol w:w="1255"/>
        <w:gridCol w:w="11695"/>
      </w:tblGrid>
      <w:tr w:rsidR="0072168A" w14:paraId="01A98089" w14:textId="77777777" w:rsidTr="0049680A">
        <w:tc>
          <w:tcPr>
            <w:tcW w:w="1255" w:type="dxa"/>
            <w:shd w:val="clear" w:color="auto" w:fill="FFC000" w:themeFill="accent4"/>
          </w:tcPr>
          <w:p w14:paraId="432575C8" w14:textId="77777777" w:rsidR="0072168A" w:rsidRPr="00FF4CD1" w:rsidRDefault="0072168A" w:rsidP="0049680A">
            <w:pPr>
              <w:ind w:left="-20" w:right="-900"/>
              <w:rPr>
                <w:b/>
                <w:bCs/>
              </w:rPr>
            </w:pPr>
            <w:r w:rsidRPr="0C705158">
              <w:rPr>
                <w:b/>
                <w:bCs/>
              </w:rPr>
              <w:br w:type="page"/>
              <w:t>Item Letter</w:t>
            </w:r>
          </w:p>
        </w:tc>
        <w:tc>
          <w:tcPr>
            <w:tcW w:w="11695" w:type="dxa"/>
            <w:shd w:val="clear" w:color="auto" w:fill="FFC000" w:themeFill="accent4"/>
          </w:tcPr>
          <w:p w14:paraId="0F2460FD" w14:textId="77777777" w:rsidR="0072168A" w:rsidRPr="00FF4CD1" w:rsidRDefault="0072168A" w:rsidP="0049680A">
            <w:pPr>
              <w:ind w:left="3740" w:right="-900"/>
              <w:rPr>
                <w:b/>
                <w:bCs/>
              </w:rPr>
            </w:pPr>
            <w:r w:rsidRPr="0C705158">
              <w:rPr>
                <w:b/>
                <w:bCs/>
              </w:rPr>
              <w:t>Reviewer Feedback/Notes</w:t>
            </w:r>
          </w:p>
        </w:tc>
      </w:tr>
      <w:tr w:rsidR="0072168A" w14:paraId="4F903A83" w14:textId="77777777" w:rsidTr="0049680A">
        <w:trPr>
          <w:trHeight w:val="315"/>
        </w:trPr>
        <w:tc>
          <w:tcPr>
            <w:tcW w:w="1255" w:type="dxa"/>
          </w:tcPr>
          <w:p w14:paraId="5EB4CB34" w14:textId="77777777" w:rsidR="0072168A" w:rsidRPr="00EE667A" w:rsidRDefault="0072168A" w:rsidP="0072168A">
            <w:pPr>
              <w:ind w:left="-900" w:right="-900"/>
              <w:rPr>
                <w:b/>
                <w:bCs/>
              </w:rPr>
            </w:pPr>
          </w:p>
        </w:tc>
        <w:tc>
          <w:tcPr>
            <w:tcW w:w="11695" w:type="dxa"/>
          </w:tcPr>
          <w:p w14:paraId="58E47603" w14:textId="77777777" w:rsidR="0072168A" w:rsidRPr="00EE667A" w:rsidRDefault="0072168A" w:rsidP="0072168A">
            <w:pPr>
              <w:ind w:left="-900" w:right="-900"/>
              <w:rPr>
                <w:b/>
                <w:bCs/>
              </w:rPr>
            </w:pPr>
          </w:p>
        </w:tc>
      </w:tr>
      <w:tr w:rsidR="0072168A" w14:paraId="3DB32C80" w14:textId="77777777" w:rsidTr="0049680A">
        <w:tc>
          <w:tcPr>
            <w:tcW w:w="1255" w:type="dxa"/>
          </w:tcPr>
          <w:p w14:paraId="6B21A33B" w14:textId="77777777" w:rsidR="0072168A" w:rsidRPr="00EE667A" w:rsidRDefault="0072168A" w:rsidP="0072168A">
            <w:pPr>
              <w:ind w:left="-900" w:right="-900"/>
              <w:rPr>
                <w:b/>
                <w:bCs/>
              </w:rPr>
            </w:pPr>
          </w:p>
        </w:tc>
        <w:tc>
          <w:tcPr>
            <w:tcW w:w="11695" w:type="dxa"/>
          </w:tcPr>
          <w:p w14:paraId="04800101" w14:textId="77777777" w:rsidR="0072168A" w:rsidRPr="00EE667A" w:rsidRDefault="0072168A" w:rsidP="0072168A">
            <w:pPr>
              <w:ind w:left="-900" w:right="-900"/>
              <w:rPr>
                <w:b/>
                <w:bCs/>
              </w:rPr>
            </w:pPr>
          </w:p>
        </w:tc>
      </w:tr>
      <w:tr w:rsidR="0072168A" w14:paraId="0D9709D2" w14:textId="77777777" w:rsidTr="0049680A">
        <w:trPr>
          <w:trHeight w:val="315"/>
        </w:trPr>
        <w:tc>
          <w:tcPr>
            <w:tcW w:w="1255" w:type="dxa"/>
          </w:tcPr>
          <w:p w14:paraId="1DBEF9A0" w14:textId="77777777" w:rsidR="0072168A" w:rsidRPr="00EE667A" w:rsidRDefault="0072168A" w:rsidP="0072168A">
            <w:pPr>
              <w:ind w:left="-900" w:right="-900"/>
              <w:rPr>
                <w:b/>
                <w:bCs/>
              </w:rPr>
            </w:pPr>
          </w:p>
        </w:tc>
        <w:tc>
          <w:tcPr>
            <w:tcW w:w="11695" w:type="dxa"/>
          </w:tcPr>
          <w:p w14:paraId="427B41C5" w14:textId="77777777" w:rsidR="0072168A" w:rsidRPr="00EE667A" w:rsidRDefault="0072168A" w:rsidP="0072168A">
            <w:pPr>
              <w:ind w:left="-900" w:right="-900"/>
              <w:rPr>
                <w:b/>
                <w:bCs/>
              </w:rPr>
            </w:pPr>
          </w:p>
        </w:tc>
      </w:tr>
      <w:tr w:rsidR="0072168A" w14:paraId="47657DED" w14:textId="77777777" w:rsidTr="0049680A">
        <w:tc>
          <w:tcPr>
            <w:tcW w:w="1255" w:type="dxa"/>
          </w:tcPr>
          <w:p w14:paraId="76607C4D" w14:textId="77777777" w:rsidR="0072168A" w:rsidRPr="00EE667A" w:rsidRDefault="0072168A" w:rsidP="0072168A">
            <w:pPr>
              <w:ind w:left="-900" w:right="-900"/>
              <w:rPr>
                <w:b/>
                <w:bCs/>
              </w:rPr>
            </w:pPr>
          </w:p>
        </w:tc>
        <w:tc>
          <w:tcPr>
            <w:tcW w:w="11695" w:type="dxa"/>
          </w:tcPr>
          <w:p w14:paraId="6E8D8CF5" w14:textId="77777777" w:rsidR="0072168A" w:rsidRPr="00EE667A" w:rsidRDefault="0072168A" w:rsidP="0072168A">
            <w:pPr>
              <w:ind w:left="-900" w:right="-900"/>
              <w:rPr>
                <w:b/>
                <w:bCs/>
              </w:rPr>
            </w:pPr>
          </w:p>
        </w:tc>
      </w:tr>
      <w:tr w:rsidR="0072168A" w14:paraId="2C76F3F1" w14:textId="77777777" w:rsidTr="0049680A">
        <w:tc>
          <w:tcPr>
            <w:tcW w:w="1255" w:type="dxa"/>
          </w:tcPr>
          <w:p w14:paraId="1B9CCEBB" w14:textId="77777777" w:rsidR="0072168A" w:rsidRPr="00EE667A" w:rsidRDefault="0072168A" w:rsidP="0072168A">
            <w:pPr>
              <w:ind w:left="-900" w:right="-900"/>
              <w:rPr>
                <w:b/>
                <w:bCs/>
              </w:rPr>
            </w:pPr>
          </w:p>
        </w:tc>
        <w:tc>
          <w:tcPr>
            <w:tcW w:w="11695" w:type="dxa"/>
          </w:tcPr>
          <w:p w14:paraId="69B3A968" w14:textId="77777777" w:rsidR="0072168A" w:rsidRPr="00EE667A" w:rsidRDefault="0072168A" w:rsidP="0072168A">
            <w:pPr>
              <w:ind w:left="-900" w:right="-900"/>
              <w:rPr>
                <w:b/>
                <w:bCs/>
              </w:rPr>
            </w:pPr>
          </w:p>
        </w:tc>
      </w:tr>
    </w:tbl>
    <w:p w14:paraId="6A793360" w14:textId="77777777" w:rsidR="0072168A" w:rsidRDefault="0072168A" w:rsidP="0072168A">
      <w:pPr>
        <w:ind w:left="-900" w:right="-900"/>
        <w:jc w:val="both"/>
        <w:rPr>
          <w:b/>
          <w:bCs/>
          <w:sz w:val="20"/>
          <w:szCs w:val="20"/>
        </w:rPr>
      </w:pPr>
    </w:p>
    <w:p w14:paraId="46B4C703" w14:textId="77777777" w:rsidR="0072168A" w:rsidRDefault="0072168A" w:rsidP="0072168A">
      <w:pPr>
        <w:ind w:left="-900" w:right="-900"/>
        <w:jc w:val="both"/>
        <w:rPr>
          <w:b/>
          <w:bCs/>
          <w:sz w:val="20"/>
          <w:szCs w:val="20"/>
        </w:rPr>
      </w:pPr>
    </w:p>
    <w:p w14:paraId="76182651" w14:textId="77777777" w:rsidR="000503BC" w:rsidRPr="00DF70CE" w:rsidRDefault="000503BC" w:rsidP="000503BC">
      <w:pPr>
        <w:spacing w:after="0" w:line="240" w:lineRule="auto"/>
        <w:ind w:left="-900" w:right="-900"/>
        <w:jc w:val="center"/>
        <w:rPr>
          <w:sz w:val="22"/>
          <w:szCs w:val="22"/>
        </w:rPr>
      </w:pPr>
      <w:r>
        <w:rPr>
          <w:b/>
          <w:bCs/>
          <w:sz w:val="22"/>
          <w:szCs w:val="22"/>
        </w:rPr>
        <w:lastRenderedPageBreak/>
        <w:t>Standard 2</w:t>
      </w:r>
      <w:r w:rsidRPr="00DF70CE">
        <w:rPr>
          <w:b/>
          <w:bCs/>
          <w:sz w:val="22"/>
          <w:szCs w:val="22"/>
        </w:rPr>
        <w:t>:</w:t>
      </w:r>
      <w:r w:rsidRPr="00DF70CE">
        <w:rPr>
          <w:sz w:val="22"/>
          <w:szCs w:val="22"/>
        </w:rPr>
        <w:t xml:space="preserve"> </w:t>
      </w:r>
      <w:r w:rsidRPr="00614C9D">
        <w:rPr>
          <w:sz w:val="22"/>
          <w:szCs w:val="22"/>
        </w:rPr>
        <w:t>A center has an articulated curriculum for its educational programs and demonstrates a continuous process for improvement of its curriculum.</w:t>
      </w:r>
    </w:p>
    <w:p w14:paraId="20438F77" w14:textId="775A2B5A" w:rsidR="0072168A" w:rsidRDefault="00BA4976" w:rsidP="0072168A">
      <w:pPr>
        <w:ind w:left="-900" w:right="-900"/>
        <w:jc w:val="both"/>
        <w:rPr>
          <w:b/>
          <w:bCs/>
          <w:sz w:val="20"/>
          <w:szCs w:val="20"/>
        </w:rPr>
      </w:pPr>
      <w:r>
        <w:pict w14:anchorId="6918CC15">
          <v:rect id="_x0000_i1030" style="width:10in;height:1.5pt" o:hralign="center" o:hrstd="t" o:hrnoshade="t" o:hr="t" fillcolor="#ffc000" stroked="f"/>
        </w:pict>
      </w:r>
    </w:p>
    <w:p w14:paraId="32ABBC56" w14:textId="77777777" w:rsidR="0072168A" w:rsidRPr="004E6BF6" w:rsidRDefault="0072168A" w:rsidP="0072168A">
      <w:pPr>
        <w:spacing w:after="0" w:line="240" w:lineRule="auto"/>
        <w:ind w:left="-900" w:right="-900"/>
        <w:jc w:val="center"/>
        <w:rPr>
          <w:b/>
          <w:bCs/>
          <w:i/>
          <w:iCs/>
          <w:sz w:val="32"/>
          <w:szCs w:val="32"/>
        </w:rPr>
      </w:pPr>
      <w:r w:rsidRPr="004E6BF6">
        <w:rPr>
          <w:b/>
          <w:bCs/>
          <w:i/>
          <w:iCs/>
          <w:sz w:val="32"/>
          <w:szCs w:val="32"/>
        </w:rPr>
        <w:t>Indicators: Rate each of the following.</w:t>
      </w:r>
    </w:p>
    <w:p w14:paraId="0165094F" w14:textId="77777777" w:rsidR="0072168A" w:rsidRPr="00FF4CD1" w:rsidRDefault="0072168A" w:rsidP="0072168A">
      <w:pPr>
        <w:spacing w:after="0"/>
        <w:ind w:left="-900" w:right="-900"/>
        <w:jc w:val="both"/>
        <w:rPr>
          <w:b/>
          <w:bCs/>
          <w:i/>
          <w:iCs/>
          <w:sz w:val="16"/>
          <w:szCs w:val="16"/>
        </w:rPr>
      </w:pPr>
    </w:p>
    <w:p w14:paraId="1C22DBEA" w14:textId="77777777" w:rsidR="0072168A" w:rsidRPr="000A0876" w:rsidRDefault="0072168A" w:rsidP="00D254C1">
      <w:pPr>
        <w:pStyle w:val="ListParagraph"/>
        <w:numPr>
          <w:ilvl w:val="0"/>
          <w:numId w:val="4"/>
        </w:numPr>
        <w:spacing w:after="0"/>
        <w:ind w:right="-900"/>
        <w:rPr>
          <w:rFonts w:asciiTheme="minorHAnsi" w:hAnsiTheme="minorHAnsi"/>
          <w:b/>
          <w:bCs/>
        </w:rPr>
      </w:pPr>
      <w:r w:rsidRPr="000A0876">
        <w:rPr>
          <w:rFonts w:asciiTheme="minorHAnsi" w:hAnsiTheme="minorHAnsi"/>
          <w:b/>
          <w:bCs/>
        </w:rPr>
        <w:t>Articulation of the knowledge, skills, attitudes, and values that it expects students to gain in their program.</w:t>
      </w:r>
    </w:p>
    <w:p w14:paraId="005B6D0A" w14:textId="7C0DCB80" w:rsidR="0072168A" w:rsidRPr="000A0876" w:rsidRDefault="00BA4976" w:rsidP="00D254C1">
      <w:pPr>
        <w:pStyle w:val="ListParagraph"/>
        <w:spacing w:after="0"/>
        <w:ind w:right="-900"/>
        <w:rPr>
          <w:rFonts w:asciiTheme="minorHAnsi" w:hAnsiTheme="minorHAnsi"/>
        </w:rPr>
      </w:pPr>
      <w:sdt>
        <w:sdtPr>
          <w:rPr>
            <w:rFonts w:ascii="Segoe UI Symbol" w:eastAsia="MS Gothic" w:hAnsi="Segoe UI Symbol" w:cs="Segoe UI Symbol"/>
          </w:rPr>
          <w:id w:val="-1628391368"/>
          <w14:checkbox>
            <w14:checked w14:val="0"/>
            <w14:checkedState w14:val="2612" w14:font="MS Gothic"/>
            <w14:uncheckedState w14:val="2610" w14:font="MS Gothic"/>
          </w14:checkbox>
        </w:sdtPr>
        <w:sdtEndPr/>
        <w:sdtContent>
          <w:r w:rsidR="0072168A">
            <w:rPr>
              <w:rFonts w:ascii="MS Gothic" w:eastAsia="MS Gothic" w:hAnsi="MS Gothic" w:cs="Segoe UI Symbol" w:hint="eastAsia"/>
            </w:rPr>
            <w:t>☐</w:t>
          </w:r>
        </w:sdtContent>
      </w:sdt>
      <w:r w:rsidR="0072168A" w:rsidRPr="000A0876">
        <w:rPr>
          <w:rFonts w:asciiTheme="minorHAnsi" w:hAnsiTheme="minorHAnsi"/>
        </w:rPr>
        <w:t xml:space="preserve"> </w:t>
      </w:r>
      <w:r w:rsidR="00B42EBC">
        <w:rPr>
          <w:rFonts w:asciiTheme="minorHAnsi" w:hAnsiTheme="minorHAnsi"/>
        </w:rPr>
        <w:t>Needs Additional Information</w:t>
      </w:r>
      <w:r w:rsidR="00593219">
        <w:rPr>
          <w:rFonts w:asciiTheme="minorHAnsi" w:hAnsiTheme="minorHAnsi"/>
        </w:rPr>
        <w:t xml:space="preserve"> </w:t>
      </w:r>
      <w:r w:rsidR="0072168A" w:rsidRPr="000A0876">
        <w:rPr>
          <w:rFonts w:asciiTheme="minorHAnsi" w:hAnsiTheme="minorHAnsi"/>
        </w:rPr>
        <w:t xml:space="preserve">    </w:t>
      </w:r>
      <w:sdt>
        <w:sdtPr>
          <w:rPr>
            <w:rFonts w:ascii="Segoe UI Symbol" w:eastAsia="MS Gothic" w:hAnsi="Segoe UI Symbol" w:cs="Segoe UI Symbol"/>
          </w:rPr>
          <w:id w:val="-1345317023"/>
          <w14:checkbox>
            <w14:checked w14:val="0"/>
            <w14:checkedState w14:val="2612" w14:font="MS Gothic"/>
            <w14:uncheckedState w14:val="2610" w14:font="MS Gothic"/>
          </w14:checkbox>
        </w:sdtPr>
        <w:sdtEndPr/>
        <w:sdtContent>
          <w:r w:rsidR="0072168A" w:rsidRPr="000A0876">
            <w:rPr>
              <w:rFonts w:ascii="Segoe UI Symbol" w:eastAsia="MS Gothic" w:hAnsi="Segoe UI Symbol" w:cs="Segoe UI Symbol"/>
            </w:rPr>
            <w:t>☐</w:t>
          </w:r>
        </w:sdtContent>
      </w:sdt>
      <w:r w:rsidR="0072168A" w:rsidRPr="000A0876">
        <w:rPr>
          <w:rFonts w:asciiTheme="minorHAnsi" w:hAnsiTheme="minorHAnsi"/>
        </w:rPr>
        <w:t xml:space="preserve"> Accomplished</w:t>
      </w:r>
      <w:r w:rsidR="00593219">
        <w:rPr>
          <w:rFonts w:asciiTheme="minorHAnsi" w:hAnsiTheme="minorHAnsi"/>
        </w:rPr>
        <w:t xml:space="preserve"> </w:t>
      </w:r>
      <w:r w:rsidR="0072168A" w:rsidRPr="000A0876">
        <w:rPr>
          <w:rFonts w:asciiTheme="minorHAnsi" w:hAnsiTheme="minorHAnsi"/>
        </w:rPr>
        <w:tab/>
      </w:r>
      <w:sdt>
        <w:sdtPr>
          <w:rPr>
            <w:rFonts w:ascii="Segoe UI Symbol" w:eastAsia="MS Gothic" w:hAnsi="Segoe UI Symbol" w:cs="Segoe UI Symbol"/>
          </w:rPr>
          <w:id w:val="781381497"/>
          <w14:checkbox>
            <w14:checked w14:val="0"/>
            <w14:checkedState w14:val="2612" w14:font="MS Gothic"/>
            <w14:uncheckedState w14:val="2610" w14:font="MS Gothic"/>
          </w14:checkbox>
        </w:sdtPr>
        <w:sdtEndPr/>
        <w:sdtContent>
          <w:r w:rsidR="0072168A" w:rsidRPr="000A0876">
            <w:rPr>
              <w:rFonts w:ascii="Segoe UI Symbol" w:eastAsia="MS Gothic" w:hAnsi="Segoe UI Symbol" w:cs="Segoe UI Symbol"/>
            </w:rPr>
            <w:t>☐</w:t>
          </w:r>
        </w:sdtContent>
      </w:sdt>
      <w:r w:rsidR="0072168A" w:rsidRPr="000A0876">
        <w:rPr>
          <w:rFonts w:asciiTheme="minorHAnsi" w:hAnsiTheme="minorHAnsi"/>
        </w:rPr>
        <w:t xml:space="preserve"> Exemplary</w:t>
      </w:r>
    </w:p>
    <w:p w14:paraId="4E72CD1F" w14:textId="77777777" w:rsidR="0072168A" w:rsidRPr="000A0876" w:rsidRDefault="0072168A" w:rsidP="00D254C1">
      <w:pPr>
        <w:pStyle w:val="ListParagraph"/>
        <w:numPr>
          <w:ilvl w:val="0"/>
          <w:numId w:val="4"/>
        </w:numPr>
        <w:spacing w:after="0"/>
        <w:ind w:right="-900"/>
        <w:rPr>
          <w:rFonts w:asciiTheme="minorHAnsi" w:hAnsiTheme="minorHAnsi"/>
          <w:b/>
          <w:bCs/>
        </w:rPr>
      </w:pPr>
      <w:r w:rsidRPr="000A0876">
        <w:rPr>
          <w:rFonts w:asciiTheme="minorHAnsi" w:hAnsiTheme="minorHAnsi"/>
          <w:b/>
          <w:bCs/>
        </w:rPr>
        <w:t>Evidence of alignment with ACPE Objectives and Outcomes</w:t>
      </w:r>
      <w:r>
        <w:rPr>
          <w:rFonts w:asciiTheme="minorHAnsi" w:hAnsiTheme="minorHAnsi"/>
          <w:b/>
          <w:bCs/>
        </w:rPr>
        <w:t xml:space="preserve"> or Competencies (If applicable)</w:t>
      </w:r>
    </w:p>
    <w:p w14:paraId="2533EE1A" w14:textId="620E86E7" w:rsidR="0072168A" w:rsidRPr="000A0876" w:rsidRDefault="00BA4976" w:rsidP="00D254C1">
      <w:pPr>
        <w:spacing w:after="0"/>
        <w:ind w:left="720" w:right="-900"/>
        <w:rPr>
          <w:rFonts w:asciiTheme="minorHAnsi" w:hAnsiTheme="minorHAnsi"/>
        </w:rPr>
      </w:pPr>
      <w:sdt>
        <w:sdtPr>
          <w:rPr>
            <w:rFonts w:ascii="Segoe UI Symbol" w:eastAsia="MS Gothic" w:hAnsi="Segoe UI Symbol" w:cs="Segoe UI Symbol"/>
          </w:rPr>
          <w:id w:val="1688560923"/>
          <w14:checkbox>
            <w14:checked w14:val="0"/>
            <w14:checkedState w14:val="2612" w14:font="MS Gothic"/>
            <w14:uncheckedState w14:val="2610" w14:font="MS Gothic"/>
          </w14:checkbox>
        </w:sdtPr>
        <w:sdtEndPr/>
        <w:sdtContent>
          <w:r w:rsidR="0072168A" w:rsidRPr="000A0876">
            <w:rPr>
              <w:rFonts w:ascii="Segoe UI Symbol" w:eastAsia="MS Gothic" w:hAnsi="Segoe UI Symbol" w:cs="Segoe UI Symbol"/>
            </w:rPr>
            <w:t>☐</w:t>
          </w:r>
        </w:sdtContent>
      </w:sdt>
      <w:r w:rsidR="0072168A" w:rsidRPr="000A0876">
        <w:rPr>
          <w:rFonts w:asciiTheme="minorHAnsi" w:hAnsiTheme="minorHAnsi"/>
        </w:rPr>
        <w:t xml:space="preserve"> </w:t>
      </w:r>
      <w:r w:rsidR="00B42EBC">
        <w:rPr>
          <w:rFonts w:asciiTheme="minorHAnsi" w:hAnsiTheme="minorHAnsi"/>
        </w:rPr>
        <w:t>Needs Additional Information</w:t>
      </w:r>
      <w:r w:rsidR="0072168A" w:rsidRPr="000A0876">
        <w:rPr>
          <w:rFonts w:asciiTheme="minorHAnsi" w:hAnsiTheme="minorHAnsi"/>
        </w:rPr>
        <w:t xml:space="preserve"> </w:t>
      </w:r>
      <w:r w:rsidR="00593219">
        <w:rPr>
          <w:rFonts w:asciiTheme="minorHAnsi" w:hAnsiTheme="minorHAnsi"/>
        </w:rPr>
        <w:t xml:space="preserve"> </w:t>
      </w:r>
      <w:r w:rsidR="0072168A" w:rsidRPr="000A0876">
        <w:rPr>
          <w:rFonts w:asciiTheme="minorHAnsi" w:hAnsiTheme="minorHAnsi"/>
        </w:rPr>
        <w:t xml:space="preserve">   </w:t>
      </w:r>
      <w:sdt>
        <w:sdtPr>
          <w:rPr>
            <w:rFonts w:ascii="Segoe UI Symbol" w:eastAsia="MS Gothic" w:hAnsi="Segoe UI Symbol" w:cs="Segoe UI Symbol"/>
          </w:rPr>
          <w:id w:val="659739369"/>
          <w14:checkbox>
            <w14:checked w14:val="0"/>
            <w14:checkedState w14:val="2612" w14:font="MS Gothic"/>
            <w14:uncheckedState w14:val="2610" w14:font="MS Gothic"/>
          </w14:checkbox>
        </w:sdtPr>
        <w:sdtEndPr/>
        <w:sdtContent>
          <w:r w:rsidR="0072168A" w:rsidRPr="000A0876">
            <w:rPr>
              <w:rFonts w:ascii="Segoe UI Symbol" w:eastAsia="MS Gothic" w:hAnsi="Segoe UI Symbol" w:cs="Segoe UI Symbol"/>
            </w:rPr>
            <w:t>☐</w:t>
          </w:r>
        </w:sdtContent>
      </w:sdt>
      <w:r w:rsidR="0072168A" w:rsidRPr="000A0876">
        <w:rPr>
          <w:rFonts w:asciiTheme="minorHAnsi" w:hAnsiTheme="minorHAnsi"/>
        </w:rPr>
        <w:t xml:space="preserve"> Accomplished</w:t>
      </w:r>
      <w:r w:rsidR="00593219">
        <w:rPr>
          <w:rFonts w:asciiTheme="minorHAnsi" w:hAnsiTheme="minorHAnsi"/>
        </w:rPr>
        <w:t xml:space="preserve"> </w:t>
      </w:r>
      <w:r w:rsidR="0072168A" w:rsidRPr="000A0876">
        <w:rPr>
          <w:rFonts w:asciiTheme="minorHAnsi" w:hAnsiTheme="minorHAnsi"/>
        </w:rPr>
        <w:tab/>
      </w:r>
      <w:sdt>
        <w:sdtPr>
          <w:rPr>
            <w:rFonts w:ascii="Segoe UI Symbol" w:eastAsia="MS Gothic" w:hAnsi="Segoe UI Symbol" w:cs="Segoe UI Symbol"/>
          </w:rPr>
          <w:id w:val="-1863115308"/>
          <w14:checkbox>
            <w14:checked w14:val="0"/>
            <w14:checkedState w14:val="2612" w14:font="MS Gothic"/>
            <w14:uncheckedState w14:val="2610" w14:font="MS Gothic"/>
          </w14:checkbox>
        </w:sdtPr>
        <w:sdtEndPr/>
        <w:sdtContent>
          <w:r w:rsidR="0072168A" w:rsidRPr="000A0876">
            <w:rPr>
              <w:rFonts w:ascii="Segoe UI Symbol" w:eastAsia="MS Gothic" w:hAnsi="Segoe UI Symbol" w:cs="Segoe UI Symbol"/>
            </w:rPr>
            <w:t>☐</w:t>
          </w:r>
        </w:sdtContent>
      </w:sdt>
      <w:r w:rsidR="0072168A" w:rsidRPr="000A0876">
        <w:rPr>
          <w:rFonts w:asciiTheme="minorHAnsi" w:hAnsiTheme="minorHAnsi"/>
        </w:rPr>
        <w:t xml:space="preserve"> Exemplary</w:t>
      </w:r>
    </w:p>
    <w:p w14:paraId="54421EBB" w14:textId="77777777" w:rsidR="0072168A" w:rsidRPr="000A0876" w:rsidRDefault="0072168A" w:rsidP="00D254C1">
      <w:pPr>
        <w:pStyle w:val="ListParagraph"/>
        <w:numPr>
          <w:ilvl w:val="0"/>
          <w:numId w:val="4"/>
        </w:numPr>
        <w:spacing w:after="0"/>
        <w:ind w:right="-900"/>
        <w:rPr>
          <w:rFonts w:asciiTheme="minorHAnsi" w:hAnsiTheme="minorHAnsi"/>
          <w:b/>
          <w:bCs/>
        </w:rPr>
      </w:pPr>
      <w:r w:rsidRPr="000A0876">
        <w:rPr>
          <w:rFonts w:asciiTheme="minorHAnsi" w:hAnsiTheme="minorHAnsi"/>
          <w:b/>
          <w:bCs/>
        </w:rPr>
        <w:t>Defined process for continuous review, assessment, and updates (action-reflection-action)</w:t>
      </w:r>
    </w:p>
    <w:p w14:paraId="07A1CA1F" w14:textId="62C96003" w:rsidR="0072168A" w:rsidRPr="000A0876" w:rsidRDefault="00BA4976" w:rsidP="00D254C1">
      <w:pPr>
        <w:spacing w:after="0"/>
        <w:ind w:left="720" w:right="-900"/>
        <w:rPr>
          <w:rFonts w:asciiTheme="minorHAnsi" w:hAnsiTheme="minorHAnsi"/>
        </w:rPr>
      </w:pPr>
      <w:sdt>
        <w:sdtPr>
          <w:rPr>
            <w:rFonts w:asciiTheme="minorHAnsi" w:hAnsiTheme="minorHAnsi"/>
          </w:rPr>
          <w:id w:val="-1630012117"/>
          <w14:checkbox>
            <w14:checked w14:val="0"/>
            <w14:checkedState w14:val="2612" w14:font="MS Gothic"/>
            <w14:uncheckedState w14:val="2610" w14:font="MS Gothic"/>
          </w14:checkbox>
        </w:sdtPr>
        <w:sdtEndPr/>
        <w:sdtContent>
          <w:r w:rsidR="0072168A" w:rsidRPr="000A0876">
            <w:rPr>
              <w:rFonts w:ascii="Segoe UI Symbol" w:eastAsia="MS Gothic" w:hAnsi="Segoe UI Symbol" w:cs="Segoe UI Symbol"/>
            </w:rPr>
            <w:t>☐</w:t>
          </w:r>
        </w:sdtContent>
      </w:sdt>
      <w:r w:rsidR="0072168A" w:rsidRPr="000A0876">
        <w:rPr>
          <w:rFonts w:asciiTheme="minorHAnsi" w:hAnsiTheme="minorHAnsi"/>
        </w:rPr>
        <w:t xml:space="preserve"> </w:t>
      </w:r>
      <w:r w:rsidR="00B42EBC">
        <w:rPr>
          <w:rFonts w:asciiTheme="minorHAnsi" w:hAnsiTheme="minorHAnsi"/>
        </w:rPr>
        <w:t>Needs Additional Information</w:t>
      </w:r>
      <w:r w:rsidR="0072168A" w:rsidRPr="000A0876">
        <w:rPr>
          <w:rFonts w:asciiTheme="minorHAnsi" w:hAnsiTheme="minorHAnsi"/>
        </w:rPr>
        <w:t xml:space="preserve">  </w:t>
      </w:r>
      <w:r w:rsidR="00593219">
        <w:rPr>
          <w:rFonts w:asciiTheme="minorHAnsi" w:hAnsiTheme="minorHAnsi"/>
        </w:rPr>
        <w:t xml:space="preserve"> </w:t>
      </w:r>
      <w:r w:rsidR="0072168A" w:rsidRPr="000A0876">
        <w:rPr>
          <w:rFonts w:asciiTheme="minorHAnsi" w:hAnsiTheme="minorHAnsi"/>
        </w:rPr>
        <w:t xml:space="preserve">  </w:t>
      </w:r>
      <w:sdt>
        <w:sdtPr>
          <w:rPr>
            <w:rFonts w:asciiTheme="minorHAnsi" w:hAnsiTheme="minorHAnsi"/>
          </w:rPr>
          <w:id w:val="-1159767270"/>
          <w14:checkbox>
            <w14:checked w14:val="0"/>
            <w14:checkedState w14:val="2612" w14:font="MS Gothic"/>
            <w14:uncheckedState w14:val="2610" w14:font="MS Gothic"/>
          </w14:checkbox>
        </w:sdtPr>
        <w:sdtEndPr/>
        <w:sdtContent>
          <w:r w:rsidR="0072168A" w:rsidRPr="000A0876">
            <w:rPr>
              <w:rFonts w:ascii="Segoe UI Symbol" w:eastAsia="MS Gothic" w:hAnsi="Segoe UI Symbol" w:cs="Segoe UI Symbol"/>
            </w:rPr>
            <w:t>☐</w:t>
          </w:r>
        </w:sdtContent>
      </w:sdt>
      <w:r w:rsidR="0072168A" w:rsidRPr="000A0876">
        <w:rPr>
          <w:rFonts w:asciiTheme="minorHAnsi" w:hAnsiTheme="minorHAnsi"/>
        </w:rPr>
        <w:t xml:space="preserve"> Accomplished</w:t>
      </w:r>
      <w:r w:rsidR="00593219">
        <w:rPr>
          <w:rFonts w:asciiTheme="minorHAnsi" w:hAnsiTheme="minorHAnsi"/>
        </w:rPr>
        <w:t xml:space="preserve"> </w:t>
      </w:r>
      <w:r w:rsidR="0072168A" w:rsidRPr="000A0876">
        <w:rPr>
          <w:rFonts w:asciiTheme="minorHAnsi" w:hAnsiTheme="minorHAnsi"/>
        </w:rPr>
        <w:tab/>
      </w:r>
      <w:sdt>
        <w:sdtPr>
          <w:rPr>
            <w:rFonts w:asciiTheme="minorHAnsi" w:hAnsiTheme="minorHAnsi"/>
          </w:rPr>
          <w:id w:val="1156034398"/>
          <w14:checkbox>
            <w14:checked w14:val="0"/>
            <w14:checkedState w14:val="2612" w14:font="MS Gothic"/>
            <w14:uncheckedState w14:val="2610" w14:font="MS Gothic"/>
          </w14:checkbox>
        </w:sdtPr>
        <w:sdtEndPr/>
        <w:sdtContent>
          <w:r w:rsidR="0072168A" w:rsidRPr="000A0876">
            <w:rPr>
              <w:rFonts w:ascii="Segoe UI Symbol" w:eastAsia="MS Gothic" w:hAnsi="Segoe UI Symbol" w:cs="Segoe UI Symbol"/>
            </w:rPr>
            <w:t>☐</w:t>
          </w:r>
        </w:sdtContent>
      </w:sdt>
      <w:r w:rsidR="0072168A" w:rsidRPr="000A0876">
        <w:rPr>
          <w:rFonts w:asciiTheme="minorHAnsi" w:hAnsiTheme="minorHAnsi"/>
        </w:rPr>
        <w:t xml:space="preserve"> Exemplary</w:t>
      </w:r>
    </w:p>
    <w:p w14:paraId="64D3C719" w14:textId="77777777" w:rsidR="0072168A" w:rsidRPr="000A0876" w:rsidRDefault="0072168A" w:rsidP="00D254C1">
      <w:pPr>
        <w:pStyle w:val="ListParagraph"/>
        <w:numPr>
          <w:ilvl w:val="0"/>
          <w:numId w:val="4"/>
        </w:numPr>
        <w:spacing w:after="0" w:line="240" w:lineRule="auto"/>
        <w:ind w:right="-900"/>
        <w:rPr>
          <w:rFonts w:asciiTheme="minorHAnsi" w:hAnsiTheme="minorHAnsi"/>
          <w:b/>
          <w:bCs/>
        </w:rPr>
      </w:pPr>
      <w:r w:rsidRPr="000A0876">
        <w:rPr>
          <w:rFonts w:asciiTheme="minorHAnsi" w:hAnsiTheme="minorHAnsi"/>
          <w:b/>
          <w:bCs/>
        </w:rPr>
        <w:t>Engagement of its stakeholders in the review process</w:t>
      </w:r>
    </w:p>
    <w:p w14:paraId="2B8A00FF" w14:textId="1EB4B84A" w:rsidR="0072168A" w:rsidRPr="000A0876" w:rsidRDefault="00BA4976" w:rsidP="00D254C1">
      <w:pPr>
        <w:spacing w:after="0"/>
        <w:ind w:left="720" w:right="-900"/>
        <w:rPr>
          <w:rFonts w:asciiTheme="minorHAnsi" w:hAnsiTheme="minorHAnsi"/>
        </w:rPr>
      </w:pPr>
      <w:sdt>
        <w:sdtPr>
          <w:rPr>
            <w:rFonts w:ascii="Segoe UI Symbol" w:eastAsia="MS Gothic" w:hAnsi="Segoe UI Symbol" w:cs="Segoe UI Symbol"/>
          </w:rPr>
          <w:id w:val="361176810"/>
          <w14:checkbox>
            <w14:checked w14:val="0"/>
            <w14:checkedState w14:val="2612" w14:font="MS Gothic"/>
            <w14:uncheckedState w14:val="2610" w14:font="MS Gothic"/>
          </w14:checkbox>
        </w:sdtPr>
        <w:sdtEndPr/>
        <w:sdtContent>
          <w:r w:rsidR="0072168A" w:rsidRPr="000A0876">
            <w:rPr>
              <w:rFonts w:ascii="Segoe UI Symbol" w:eastAsia="MS Gothic" w:hAnsi="Segoe UI Symbol" w:cs="Segoe UI Symbol"/>
            </w:rPr>
            <w:t>☐</w:t>
          </w:r>
        </w:sdtContent>
      </w:sdt>
      <w:r w:rsidR="0072168A" w:rsidRPr="000A0876">
        <w:rPr>
          <w:rFonts w:asciiTheme="minorHAnsi" w:hAnsiTheme="minorHAnsi"/>
        </w:rPr>
        <w:t xml:space="preserve"> </w:t>
      </w:r>
      <w:r w:rsidR="00B42EBC">
        <w:rPr>
          <w:rFonts w:asciiTheme="minorHAnsi" w:hAnsiTheme="minorHAnsi"/>
        </w:rPr>
        <w:t>Needs Additional Information</w:t>
      </w:r>
      <w:r w:rsidR="0072168A" w:rsidRPr="000A0876">
        <w:rPr>
          <w:rFonts w:asciiTheme="minorHAnsi" w:hAnsiTheme="minorHAnsi"/>
        </w:rPr>
        <w:t xml:space="preserve"> </w:t>
      </w:r>
      <w:r w:rsidR="00593219">
        <w:rPr>
          <w:rFonts w:asciiTheme="minorHAnsi" w:hAnsiTheme="minorHAnsi"/>
        </w:rPr>
        <w:t xml:space="preserve"> </w:t>
      </w:r>
      <w:r w:rsidR="0072168A" w:rsidRPr="000A0876">
        <w:rPr>
          <w:rFonts w:asciiTheme="minorHAnsi" w:hAnsiTheme="minorHAnsi"/>
        </w:rPr>
        <w:t xml:space="preserve">   </w:t>
      </w:r>
      <w:sdt>
        <w:sdtPr>
          <w:rPr>
            <w:rFonts w:ascii="Segoe UI Symbol" w:eastAsia="MS Gothic" w:hAnsi="Segoe UI Symbol" w:cs="Segoe UI Symbol"/>
          </w:rPr>
          <w:id w:val="1204907935"/>
          <w14:checkbox>
            <w14:checked w14:val="0"/>
            <w14:checkedState w14:val="2612" w14:font="MS Gothic"/>
            <w14:uncheckedState w14:val="2610" w14:font="MS Gothic"/>
          </w14:checkbox>
        </w:sdtPr>
        <w:sdtEndPr/>
        <w:sdtContent>
          <w:r w:rsidR="0072168A" w:rsidRPr="000A0876">
            <w:rPr>
              <w:rFonts w:ascii="Segoe UI Symbol" w:eastAsia="MS Gothic" w:hAnsi="Segoe UI Symbol" w:cs="Segoe UI Symbol"/>
            </w:rPr>
            <w:t>☐</w:t>
          </w:r>
        </w:sdtContent>
      </w:sdt>
      <w:r w:rsidR="0072168A" w:rsidRPr="000A0876">
        <w:rPr>
          <w:rFonts w:asciiTheme="minorHAnsi" w:hAnsiTheme="minorHAnsi"/>
        </w:rPr>
        <w:t xml:space="preserve"> Accomplished</w:t>
      </w:r>
      <w:r w:rsidR="00593219">
        <w:rPr>
          <w:rFonts w:asciiTheme="minorHAnsi" w:hAnsiTheme="minorHAnsi"/>
        </w:rPr>
        <w:t xml:space="preserve"> </w:t>
      </w:r>
      <w:r w:rsidR="0072168A" w:rsidRPr="000A0876">
        <w:rPr>
          <w:rFonts w:asciiTheme="minorHAnsi" w:hAnsiTheme="minorHAnsi"/>
        </w:rPr>
        <w:tab/>
      </w:r>
      <w:sdt>
        <w:sdtPr>
          <w:rPr>
            <w:rFonts w:ascii="Segoe UI Symbol" w:eastAsia="MS Gothic" w:hAnsi="Segoe UI Symbol" w:cs="Segoe UI Symbol"/>
          </w:rPr>
          <w:id w:val="1917965757"/>
          <w14:checkbox>
            <w14:checked w14:val="0"/>
            <w14:checkedState w14:val="2612" w14:font="MS Gothic"/>
            <w14:uncheckedState w14:val="2610" w14:font="MS Gothic"/>
          </w14:checkbox>
        </w:sdtPr>
        <w:sdtEndPr/>
        <w:sdtContent>
          <w:r w:rsidR="0072168A" w:rsidRPr="000A0876">
            <w:rPr>
              <w:rFonts w:ascii="Segoe UI Symbol" w:eastAsia="MS Gothic" w:hAnsi="Segoe UI Symbol" w:cs="Segoe UI Symbol"/>
            </w:rPr>
            <w:t>☐</w:t>
          </w:r>
        </w:sdtContent>
      </w:sdt>
      <w:r w:rsidR="0072168A" w:rsidRPr="000A0876">
        <w:rPr>
          <w:rFonts w:asciiTheme="minorHAnsi" w:hAnsiTheme="minorHAnsi"/>
        </w:rPr>
        <w:t xml:space="preserve"> Exemplary</w:t>
      </w:r>
    </w:p>
    <w:p w14:paraId="6854F43A" w14:textId="77777777" w:rsidR="0072168A" w:rsidRPr="000A0876" w:rsidRDefault="0072168A" w:rsidP="00D254C1">
      <w:pPr>
        <w:pStyle w:val="ListParagraph"/>
        <w:numPr>
          <w:ilvl w:val="0"/>
          <w:numId w:val="4"/>
        </w:numPr>
        <w:spacing w:after="0" w:line="240" w:lineRule="auto"/>
        <w:ind w:right="-900"/>
        <w:jc w:val="both"/>
        <w:rPr>
          <w:rFonts w:asciiTheme="minorHAnsi" w:hAnsiTheme="minorHAnsi"/>
          <w:b/>
          <w:bCs/>
        </w:rPr>
      </w:pPr>
      <w:r w:rsidRPr="000A0876">
        <w:rPr>
          <w:rFonts w:asciiTheme="minorHAnsi" w:hAnsiTheme="minorHAnsi"/>
          <w:b/>
          <w:bCs/>
        </w:rPr>
        <w:t>Utilization of the 400 hours required for a unit or the 240 hours required for a half unit of CPE.</w:t>
      </w:r>
    </w:p>
    <w:p w14:paraId="1E2A3AC0" w14:textId="13753418" w:rsidR="0072168A" w:rsidRDefault="00BA4976" w:rsidP="00D254C1">
      <w:pPr>
        <w:spacing w:after="0"/>
        <w:ind w:left="720" w:right="-900"/>
        <w:rPr>
          <w:rFonts w:asciiTheme="minorHAnsi" w:hAnsiTheme="minorHAnsi"/>
        </w:rPr>
      </w:pPr>
      <w:sdt>
        <w:sdtPr>
          <w:rPr>
            <w:rFonts w:ascii="Segoe UI Symbol" w:eastAsia="MS Gothic" w:hAnsi="Segoe UI Symbol" w:cs="Segoe UI Symbol"/>
          </w:rPr>
          <w:id w:val="264052561"/>
          <w14:checkbox>
            <w14:checked w14:val="0"/>
            <w14:checkedState w14:val="2612" w14:font="MS Gothic"/>
            <w14:uncheckedState w14:val="2610" w14:font="MS Gothic"/>
          </w14:checkbox>
        </w:sdtPr>
        <w:sdtEndPr/>
        <w:sdtContent>
          <w:r w:rsidR="0072168A" w:rsidRPr="000A0876">
            <w:rPr>
              <w:rFonts w:ascii="Segoe UI Symbol" w:eastAsia="MS Gothic" w:hAnsi="Segoe UI Symbol" w:cs="Segoe UI Symbol"/>
            </w:rPr>
            <w:t>☐</w:t>
          </w:r>
        </w:sdtContent>
      </w:sdt>
      <w:r w:rsidR="0072168A" w:rsidRPr="000A0876">
        <w:rPr>
          <w:rFonts w:asciiTheme="minorHAnsi" w:hAnsiTheme="minorHAnsi"/>
        </w:rPr>
        <w:t xml:space="preserve"> </w:t>
      </w:r>
      <w:r w:rsidR="00B42EBC">
        <w:rPr>
          <w:rFonts w:asciiTheme="minorHAnsi" w:hAnsiTheme="minorHAnsi"/>
        </w:rPr>
        <w:t>Needs Additional Information</w:t>
      </w:r>
      <w:r w:rsidR="0072168A" w:rsidRPr="000A0876">
        <w:rPr>
          <w:rFonts w:asciiTheme="minorHAnsi" w:hAnsiTheme="minorHAnsi"/>
        </w:rPr>
        <w:t xml:space="preserve"> </w:t>
      </w:r>
      <w:r w:rsidR="00593219">
        <w:rPr>
          <w:rFonts w:asciiTheme="minorHAnsi" w:hAnsiTheme="minorHAnsi"/>
        </w:rPr>
        <w:t xml:space="preserve"> </w:t>
      </w:r>
      <w:r w:rsidR="0072168A" w:rsidRPr="000A0876">
        <w:rPr>
          <w:rFonts w:asciiTheme="minorHAnsi" w:hAnsiTheme="minorHAnsi"/>
        </w:rPr>
        <w:t xml:space="preserve">   </w:t>
      </w:r>
      <w:sdt>
        <w:sdtPr>
          <w:rPr>
            <w:rFonts w:ascii="Segoe UI Symbol" w:eastAsia="MS Gothic" w:hAnsi="Segoe UI Symbol" w:cs="Segoe UI Symbol"/>
          </w:rPr>
          <w:id w:val="-1185677679"/>
          <w14:checkbox>
            <w14:checked w14:val="0"/>
            <w14:checkedState w14:val="2612" w14:font="MS Gothic"/>
            <w14:uncheckedState w14:val="2610" w14:font="MS Gothic"/>
          </w14:checkbox>
        </w:sdtPr>
        <w:sdtEndPr/>
        <w:sdtContent>
          <w:r w:rsidR="0072168A" w:rsidRPr="000A0876">
            <w:rPr>
              <w:rFonts w:ascii="Segoe UI Symbol" w:eastAsia="MS Gothic" w:hAnsi="Segoe UI Symbol" w:cs="Segoe UI Symbol"/>
            </w:rPr>
            <w:t>☐</w:t>
          </w:r>
        </w:sdtContent>
      </w:sdt>
      <w:r w:rsidR="0072168A" w:rsidRPr="000A0876">
        <w:rPr>
          <w:rFonts w:asciiTheme="minorHAnsi" w:hAnsiTheme="minorHAnsi"/>
        </w:rPr>
        <w:t xml:space="preserve"> Accomplished</w:t>
      </w:r>
      <w:r w:rsidR="00593219">
        <w:rPr>
          <w:rFonts w:asciiTheme="minorHAnsi" w:hAnsiTheme="minorHAnsi"/>
        </w:rPr>
        <w:t xml:space="preserve"> </w:t>
      </w:r>
      <w:r w:rsidR="0072168A" w:rsidRPr="000A0876">
        <w:rPr>
          <w:rFonts w:asciiTheme="minorHAnsi" w:hAnsiTheme="minorHAnsi"/>
        </w:rPr>
        <w:tab/>
      </w:r>
      <w:sdt>
        <w:sdtPr>
          <w:rPr>
            <w:rFonts w:ascii="Segoe UI Symbol" w:eastAsia="MS Gothic" w:hAnsi="Segoe UI Symbol" w:cs="Segoe UI Symbol"/>
          </w:rPr>
          <w:id w:val="2109228676"/>
          <w14:checkbox>
            <w14:checked w14:val="0"/>
            <w14:checkedState w14:val="2612" w14:font="MS Gothic"/>
            <w14:uncheckedState w14:val="2610" w14:font="MS Gothic"/>
          </w14:checkbox>
        </w:sdtPr>
        <w:sdtEndPr/>
        <w:sdtContent>
          <w:r w:rsidR="0072168A" w:rsidRPr="000A0876">
            <w:rPr>
              <w:rFonts w:ascii="Segoe UI Symbol" w:eastAsia="MS Gothic" w:hAnsi="Segoe UI Symbol" w:cs="Segoe UI Symbol"/>
            </w:rPr>
            <w:t>☐</w:t>
          </w:r>
        </w:sdtContent>
      </w:sdt>
      <w:r w:rsidR="0072168A" w:rsidRPr="000A0876">
        <w:rPr>
          <w:rFonts w:asciiTheme="minorHAnsi" w:hAnsiTheme="minorHAnsi"/>
        </w:rPr>
        <w:t xml:space="preserve"> Exemplary</w:t>
      </w:r>
    </w:p>
    <w:p w14:paraId="551C9DE2" w14:textId="77777777" w:rsidR="0072168A" w:rsidRDefault="00BA4976" w:rsidP="0072168A">
      <w:pPr>
        <w:spacing w:after="0"/>
        <w:ind w:left="-900" w:right="-900"/>
        <w:rPr>
          <w:rFonts w:asciiTheme="minorHAnsi" w:hAnsiTheme="minorHAnsi"/>
        </w:rPr>
      </w:pPr>
      <w:r>
        <w:pict w14:anchorId="26522C06">
          <v:rect id="_x0000_i1031" style="width:10in;height:1.5pt" o:hralign="center" o:hrstd="t" o:hrnoshade="t" o:hr="t" fillcolor="#ffc000" stroked="f"/>
        </w:pict>
      </w:r>
    </w:p>
    <w:p w14:paraId="45E1C18A" w14:textId="73B9D6C2" w:rsidR="0072168A" w:rsidRPr="00E52BF4" w:rsidRDefault="0072168A" w:rsidP="0072168A">
      <w:pPr>
        <w:spacing w:after="0" w:line="240" w:lineRule="auto"/>
        <w:ind w:left="-900" w:right="-900"/>
        <w:jc w:val="center"/>
        <w:rPr>
          <w:b/>
          <w:bCs/>
          <w:i/>
          <w:iCs/>
          <w:sz w:val="28"/>
          <w:szCs w:val="28"/>
        </w:rPr>
      </w:pPr>
      <w:r w:rsidRPr="00E52BF4">
        <w:rPr>
          <w:b/>
          <w:bCs/>
          <w:i/>
          <w:iCs/>
          <w:sz w:val="28"/>
          <w:szCs w:val="28"/>
        </w:rPr>
        <w:t>An explanatory comment is required for any items</w:t>
      </w:r>
      <w:r>
        <w:rPr>
          <w:b/>
          <w:bCs/>
          <w:i/>
          <w:iCs/>
          <w:sz w:val="28"/>
          <w:szCs w:val="28"/>
        </w:rPr>
        <w:t xml:space="preserve"> above</w:t>
      </w:r>
      <w:r w:rsidRPr="00E52BF4">
        <w:rPr>
          <w:b/>
          <w:bCs/>
          <w:i/>
          <w:iCs/>
          <w:sz w:val="28"/>
          <w:szCs w:val="28"/>
        </w:rPr>
        <w:t xml:space="preserve"> that are rated as “</w:t>
      </w:r>
      <w:r w:rsidR="00B42EBC">
        <w:rPr>
          <w:b/>
          <w:bCs/>
          <w:i/>
          <w:iCs/>
          <w:sz w:val="28"/>
          <w:szCs w:val="28"/>
        </w:rPr>
        <w:t>Needs Additional Information</w:t>
      </w:r>
      <w:r w:rsidRPr="00E52BF4">
        <w:rPr>
          <w:b/>
          <w:bCs/>
          <w:i/>
          <w:iCs/>
          <w:sz w:val="28"/>
          <w:szCs w:val="28"/>
        </w:rPr>
        <w:t>.”</w:t>
      </w:r>
    </w:p>
    <w:tbl>
      <w:tblPr>
        <w:tblStyle w:val="TableGrid"/>
        <w:tblW w:w="0" w:type="auto"/>
        <w:tblLook w:val="04A0" w:firstRow="1" w:lastRow="0" w:firstColumn="1" w:lastColumn="0" w:noHBand="0" w:noVBand="1"/>
      </w:tblPr>
      <w:tblGrid>
        <w:gridCol w:w="1303"/>
        <w:gridCol w:w="11647"/>
      </w:tblGrid>
      <w:tr w:rsidR="0072168A" w14:paraId="7F57C9ED" w14:textId="77777777" w:rsidTr="0072168A">
        <w:tc>
          <w:tcPr>
            <w:tcW w:w="1435" w:type="dxa"/>
            <w:shd w:val="clear" w:color="auto" w:fill="FFC000"/>
          </w:tcPr>
          <w:p w14:paraId="00CAAE31" w14:textId="77777777" w:rsidR="0072168A" w:rsidRPr="00FF4CD1" w:rsidRDefault="0072168A" w:rsidP="0072168A">
            <w:pPr>
              <w:ind w:left="-900" w:right="-900"/>
              <w:jc w:val="center"/>
              <w:rPr>
                <w:b/>
                <w:bCs/>
              </w:rPr>
            </w:pPr>
            <w:r w:rsidRPr="00FF4CD1">
              <w:rPr>
                <w:b/>
                <w:bCs/>
              </w:rPr>
              <w:br w:type="page"/>
              <w:t>Item</w:t>
            </w:r>
            <w:r>
              <w:rPr>
                <w:b/>
                <w:bCs/>
              </w:rPr>
              <w:t xml:space="preserve"> Letter</w:t>
            </w:r>
          </w:p>
        </w:tc>
        <w:tc>
          <w:tcPr>
            <w:tcW w:w="12955" w:type="dxa"/>
            <w:shd w:val="clear" w:color="auto" w:fill="FFC000"/>
          </w:tcPr>
          <w:p w14:paraId="7A894638" w14:textId="77777777" w:rsidR="0072168A" w:rsidRPr="00FF4CD1" w:rsidRDefault="0072168A" w:rsidP="0072168A">
            <w:pPr>
              <w:ind w:left="-900" w:right="-900"/>
              <w:jc w:val="center"/>
              <w:rPr>
                <w:b/>
                <w:bCs/>
              </w:rPr>
            </w:pPr>
            <w:r w:rsidRPr="00FF4CD1">
              <w:rPr>
                <w:b/>
                <w:bCs/>
              </w:rPr>
              <w:t xml:space="preserve">Reviewer </w:t>
            </w:r>
            <w:r>
              <w:rPr>
                <w:b/>
                <w:bCs/>
              </w:rPr>
              <w:t>Feedback/Notes</w:t>
            </w:r>
          </w:p>
        </w:tc>
      </w:tr>
      <w:tr w:rsidR="0072168A" w14:paraId="63DC440C" w14:textId="77777777" w:rsidTr="0072168A">
        <w:tc>
          <w:tcPr>
            <w:tcW w:w="1435" w:type="dxa"/>
          </w:tcPr>
          <w:p w14:paraId="65EA90F1" w14:textId="77777777" w:rsidR="0072168A" w:rsidRPr="00EE667A" w:rsidRDefault="0072168A" w:rsidP="0072168A">
            <w:pPr>
              <w:ind w:left="-900" w:right="-900"/>
              <w:rPr>
                <w:b/>
                <w:bCs/>
              </w:rPr>
            </w:pPr>
          </w:p>
        </w:tc>
        <w:tc>
          <w:tcPr>
            <w:tcW w:w="12955" w:type="dxa"/>
          </w:tcPr>
          <w:p w14:paraId="72C75387" w14:textId="77777777" w:rsidR="0072168A" w:rsidRPr="00EE667A" w:rsidRDefault="0072168A" w:rsidP="0072168A">
            <w:pPr>
              <w:ind w:left="-900" w:right="-900"/>
              <w:rPr>
                <w:b/>
                <w:bCs/>
              </w:rPr>
            </w:pPr>
          </w:p>
        </w:tc>
      </w:tr>
      <w:tr w:rsidR="0072168A" w14:paraId="33071D1E" w14:textId="77777777" w:rsidTr="0072168A">
        <w:tc>
          <w:tcPr>
            <w:tcW w:w="1435" w:type="dxa"/>
          </w:tcPr>
          <w:p w14:paraId="142B70AE" w14:textId="77777777" w:rsidR="0072168A" w:rsidRPr="00EE667A" w:rsidRDefault="0072168A" w:rsidP="0072168A">
            <w:pPr>
              <w:ind w:left="-900" w:right="-900"/>
              <w:rPr>
                <w:b/>
                <w:bCs/>
              </w:rPr>
            </w:pPr>
          </w:p>
        </w:tc>
        <w:tc>
          <w:tcPr>
            <w:tcW w:w="12955" w:type="dxa"/>
          </w:tcPr>
          <w:p w14:paraId="618E8166" w14:textId="77777777" w:rsidR="0072168A" w:rsidRPr="00EE667A" w:rsidRDefault="0072168A" w:rsidP="0072168A">
            <w:pPr>
              <w:ind w:left="-900" w:right="-900"/>
              <w:rPr>
                <w:b/>
                <w:bCs/>
              </w:rPr>
            </w:pPr>
          </w:p>
        </w:tc>
      </w:tr>
      <w:tr w:rsidR="0072168A" w14:paraId="793C5226" w14:textId="77777777" w:rsidTr="0072168A">
        <w:tc>
          <w:tcPr>
            <w:tcW w:w="1435" w:type="dxa"/>
          </w:tcPr>
          <w:p w14:paraId="32F4D36D" w14:textId="77777777" w:rsidR="0072168A" w:rsidRPr="00EE667A" w:rsidRDefault="0072168A" w:rsidP="0072168A">
            <w:pPr>
              <w:ind w:left="-900" w:right="-900"/>
              <w:rPr>
                <w:b/>
                <w:bCs/>
              </w:rPr>
            </w:pPr>
          </w:p>
        </w:tc>
        <w:tc>
          <w:tcPr>
            <w:tcW w:w="12955" w:type="dxa"/>
          </w:tcPr>
          <w:p w14:paraId="755FDA08" w14:textId="77777777" w:rsidR="0072168A" w:rsidRPr="00EE667A" w:rsidRDefault="0072168A" w:rsidP="0072168A">
            <w:pPr>
              <w:ind w:left="-900" w:right="-900"/>
              <w:rPr>
                <w:b/>
                <w:bCs/>
              </w:rPr>
            </w:pPr>
          </w:p>
        </w:tc>
      </w:tr>
      <w:tr w:rsidR="0072168A" w14:paraId="23918580" w14:textId="77777777" w:rsidTr="0072168A">
        <w:tc>
          <w:tcPr>
            <w:tcW w:w="1435" w:type="dxa"/>
          </w:tcPr>
          <w:p w14:paraId="1A2875B7" w14:textId="77777777" w:rsidR="0072168A" w:rsidRPr="00EE667A" w:rsidRDefault="0072168A" w:rsidP="0072168A">
            <w:pPr>
              <w:ind w:left="-900" w:right="-900"/>
              <w:rPr>
                <w:b/>
                <w:bCs/>
              </w:rPr>
            </w:pPr>
          </w:p>
        </w:tc>
        <w:tc>
          <w:tcPr>
            <w:tcW w:w="12955" w:type="dxa"/>
          </w:tcPr>
          <w:p w14:paraId="1D38B557" w14:textId="77777777" w:rsidR="0072168A" w:rsidRPr="00EE667A" w:rsidRDefault="0072168A" w:rsidP="0072168A">
            <w:pPr>
              <w:ind w:left="-900" w:right="-900"/>
              <w:rPr>
                <w:b/>
                <w:bCs/>
              </w:rPr>
            </w:pPr>
          </w:p>
        </w:tc>
      </w:tr>
      <w:tr w:rsidR="0072168A" w14:paraId="60571E15" w14:textId="77777777" w:rsidTr="0072168A">
        <w:tc>
          <w:tcPr>
            <w:tcW w:w="1435" w:type="dxa"/>
          </w:tcPr>
          <w:p w14:paraId="20BB5080" w14:textId="77777777" w:rsidR="0072168A" w:rsidRPr="00EE667A" w:rsidRDefault="0072168A" w:rsidP="0072168A">
            <w:pPr>
              <w:ind w:left="-900" w:right="-900"/>
              <w:rPr>
                <w:b/>
                <w:bCs/>
              </w:rPr>
            </w:pPr>
          </w:p>
        </w:tc>
        <w:tc>
          <w:tcPr>
            <w:tcW w:w="12955" w:type="dxa"/>
          </w:tcPr>
          <w:p w14:paraId="4D0BFF8A" w14:textId="77777777" w:rsidR="0072168A" w:rsidRPr="00EE667A" w:rsidRDefault="0072168A" w:rsidP="0072168A">
            <w:pPr>
              <w:ind w:left="-900" w:right="-900"/>
              <w:rPr>
                <w:b/>
                <w:bCs/>
              </w:rPr>
            </w:pPr>
          </w:p>
        </w:tc>
      </w:tr>
    </w:tbl>
    <w:p w14:paraId="0929FA60" w14:textId="0E77808B" w:rsidR="0072168A" w:rsidRDefault="00120208" w:rsidP="0072168A">
      <w:pPr>
        <w:ind w:left="-900" w:right="-900"/>
        <w:jc w:val="both"/>
        <w:rPr>
          <w:b/>
          <w:bCs/>
          <w:sz w:val="20"/>
          <w:szCs w:val="20"/>
        </w:rPr>
      </w:pPr>
      <w:r>
        <w:rPr>
          <w:b/>
          <w:bCs/>
          <w:sz w:val="20"/>
          <w:szCs w:val="20"/>
        </w:rPr>
        <w:br/>
      </w:r>
    </w:p>
    <w:p w14:paraId="2A76FA2F" w14:textId="77777777" w:rsidR="0072168A" w:rsidRDefault="0072168A" w:rsidP="0072168A">
      <w:pPr>
        <w:ind w:left="-900" w:right="-900"/>
        <w:jc w:val="both"/>
        <w:rPr>
          <w:b/>
          <w:bCs/>
          <w:sz w:val="20"/>
          <w:szCs w:val="20"/>
        </w:rPr>
      </w:pPr>
    </w:p>
    <w:p w14:paraId="5B26A59D" w14:textId="77777777" w:rsidR="0072168A" w:rsidRDefault="0072168A" w:rsidP="0072168A">
      <w:pPr>
        <w:spacing w:after="0"/>
        <w:ind w:left="-900" w:right="-900"/>
        <w:jc w:val="center"/>
        <w:rPr>
          <w:sz w:val="22"/>
          <w:szCs w:val="22"/>
        </w:rPr>
      </w:pPr>
      <w:r w:rsidRPr="00080D80">
        <w:rPr>
          <w:b/>
          <w:bCs/>
          <w:sz w:val="22"/>
          <w:szCs w:val="22"/>
        </w:rPr>
        <w:lastRenderedPageBreak/>
        <w:t xml:space="preserve">Standard 3: </w:t>
      </w:r>
      <w:r w:rsidRPr="00080D80">
        <w:rPr>
          <w:sz w:val="22"/>
          <w:szCs w:val="22"/>
        </w:rPr>
        <w:t>A center provides the framework and resources necessary to support and facilitate student learning.</w:t>
      </w:r>
    </w:p>
    <w:p w14:paraId="74AC6FFE" w14:textId="77777777" w:rsidR="0072168A" w:rsidRPr="004E6BF6" w:rsidRDefault="00BA4976" w:rsidP="0072168A">
      <w:pPr>
        <w:spacing w:after="0" w:line="240" w:lineRule="auto"/>
        <w:ind w:left="-900" w:right="-900"/>
        <w:jc w:val="center"/>
        <w:rPr>
          <w:b/>
          <w:bCs/>
          <w:i/>
          <w:iCs/>
          <w:sz w:val="32"/>
          <w:szCs w:val="32"/>
        </w:rPr>
      </w:pPr>
      <w:r>
        <w:pict w14:anchorId="396FA757">
          <v:rect id="_x0000_i1032" style="width:10in;height:1.5pt" o:hralign="center" o:hrstd="t" o:hrnoshade="t" o:hr="t" fillcolor="#ffc000" stroked="f"/>
        </w:pict>
      </w:r>
      <w:r w:rsidR="0072168A" w:rsidRPr="00080D80">
        <w:rPr>
          <w:b/>
          <w:bCs/>
          <w:i/>
          <w:iCs/>
          <w:sz w:val="32"/>
          <w:szCs w:val="32"/>
        </w:rPr>
        <w:t xml:space="preserve"> </w:t>
      </w:r>
      <w:r w:rsidR="0072168A" w:rsidRPr="004E6BF6">
        <w:rPr>
          <w:b/>
          <w:bCs/>
          <w:i/>
          <w:iCs/>
          <w:sz w:val="32"/>
          <w:szCs w:val="32"/>
        </w:rPr>
        <w:t>Indicators: Rate each of the following.</w:t>
      </w:r>
    </w:p>
    <w:p w14:paraId="16515C10" w14:textId="77777777" w:rsidR="0072168A" w:rsidRDefault="0072168A" w:rsidP="00D254C1">
      <w:pPr>
        <w:pStyle w:val="ListParagraph"/>
        <w:numPr>
          <w:ilvl w:val="0"/>
          <w:numId w:val="5"/>
        </w:numPr>
        <w:spacing w:after="0"/>
        <w:ind w:left="900" w:right="-900"/>
        <w:rPr>
          <w:b/>
          <w:bCs/>
        </w:rPr>
      </w:pPr>
      <w:r w:rsidRPr="00080D80">
        <w:rPr>
          <w:b/>
          <w:bCs/>
        </w:rPr>
        <w:t>Student Support Services and how students are made aware of them</w:t>
      </w:r>
    </w:p>
    <w:p w14:paraId="4A457DCC" w14:textId="604F1718" w:rsidR="0072168A" w:rsidRPr="005F301B" w:rsidRDefault="00BA4976" w:rsidP="00D254C1">
      <w:pPr>
        <w:spacing w:after="0"/>
        <w:ind w:left="900" w:right="-900"/>
        <w:rPr>
          <w:rFonts w:asciiTheme="minorHAnsi" w:hAnsiTheme="minorHAnsi"/>
        </w:rPr>
      </w:pPr>
      <w:sdt>
        <w:sdtPr>
          <w:rPr>
            <w:rFonts w:ascii="MS Gothic" w:eastAsia="MS Gothic" w:hAnsi="MS Gothic" w:cs="Segoe UI Symbol"/>
          </w:rPr>
          <w:id w:val="19605234"/>
          <w14:checkbox>
            <w14:checked w14:val="0"/>
            <w14:checkedState w14:val="2612" w14:font="MS Gothic"/>
            <w14:uncheckedState w14:val="2610" w14:font="MS Gothic"/>
          </w14:checkbox>
        </w:sdtPr>
        <w:sdtEndPr/>
        <w:sdtContent>
          <w:r w:rsidR="0072168A" w:rsidRPr="005F301B">
            <w:rPr>
              <w:rFonts w:ascii="MS Gothic" w:eastAsia="MS Gothic" w:hAnsi="MS Gothic" w:cs="Segoe UI Symbol" w:hint="eastAsia"/>
            </w:rPr>
            <w:t>☐</w:t>
          </w:r>
        </w:sdtContent>
      </w:sdt>
      <w:r w:rsidR="0072168A" w:rsidRPr="005F301B">
        <w:rPr>
          <w:rFonts w:asciiTheme="minorHAnsi" w:hAnsiTheme="minorHAnsi"/>
        </w:rPr>
        <w:t xml:space="preserve"> </w:t>
      </w:r>
      <w:r w:rsidR="00B42EBC">
        <w:rPr>
          <w:rFonts w:asciiTheme="minorHAnsi" w:hAnsiTheme="minorHAnsi"/>
        </w:rPr>
        <w:t>Needs Additional Information</w:t>
      </w:r>
      <w:r w:rsidR="0072168A" w:rsidRPr="005F301B">
        <w:rPr>
          <w:rFonts w:asciiTheme="minorHAnsi" w:hAnsiTheme="minorHAnsi"/>
        </w:rPr>
        <w:t xml:space="preserve">    </w:t>
      </w:r>
      <w:sdt>
        <w:sdtPr>
          <w:rPr>
            <w:rFonts w:ascii="Segoe UI Symbol" w:eastAsia="MS Gothic" w:hAnsi="Segoe UI Symbol" w:cs="Segoe UI Symbol"/>
          </w:rPr>
          <w:id w:val="1566834196"/>
          <w14:checkbox>
            <w14:checked w14:val="0"/>
            <w14:checkedState w14:val="2612" w14:font="MS Gothic"/>
            <w14:uncheckedState w14:val="2610" w14:font="MS Gothic"/>
          </w14:checkbox>
        </w:sdtPr>
        <w:sdtEndPr/>
        <w:sdtContent>
          <w:r w:rsidR="0072168A" w:rsidRPr="005F301B">
            <w:rPr>
              <w:rFonts w:ascii="Segoe UI Symbol" w:eastAsia="MS Gothic" w:hAnsi="Segoe UI Symbol" w:cs="Segoe UI Symbol"/>
            </w:rPr>
            <w:t>☐</w:t>
          </w:r>
        </w:sdtContent>
      </w:sdt>
      <w:r w:rsidR="0072168A" w:rsidRPr="005F301B">
        <w:rPr>
          <w:rFonts w:asciiTheme="minorHAnsi" w:hAnsiTheme="minorHAnsi"/>
        </w:rPr>
        <w:t xml:space="preserve"> Accomplished</w:t>
      </w:r>
      <w:r w:rsidR="0072168A" w:rsidRPr="005F301B">
        <w:rPr>
          <w:rFonts w:asciiTheme="minorHAnsi" w:hAnsiTheme="minorHAnsi"/>
        </w:rPr>
        <w:tab/>
      </w:r>
      <w:sdt>
        <w:sdtPr>
          <w:rPr>
            <w:rFonts w:ascii="Segoe UI Symbol" w:eastAsia="MS Gothic" w:hAnsi="Segoe UI Symbol" w:cs="Segoe UI Symbol"/>
          </w:rPr>
          <w:id w:val="-1549517653"/>
          <w14:checkbox>
            <w14:checked w14:val="0"/>
            <w14:checkedState w14:val="2612" w14:font="MS Gothic"/>
            <w14:uncheckedState w14:val="2610" w14:font="MS Gothic"/>
          </w14:checkbox>
        </w:sdtPr>
        <w:sdtEndPr/>
        <w:sdtContent>
          <w:r w:rsidR="0072168A" w:rsidRPr="005F301B">
            <w:rPr>
              <w:rFonts w:ascii="Segoe UI Symbol" w:eastAsia="MS Gothic" w:hAnsi="Segoe UI Symbol" w:cs="Segoe UI Symbol"/>
            </w:rPr>
            <w:t>☐</w:t>
          </w:r>
        </w:sdtContent>
      </w:sdt>
      <w:r w:rsidR="0072168A" w:rsidRPr="005F301B">
        <w:rPr>
          <w:rFonts w:asciiTheme="minorHAnsi" w:hAnsiTheme="minorHAnsi"/>
        </w:rPr>
        <w:t xml:space="preserve"> Exemplary</w:t>
      </w:r>
    </w:p>
    <w:p w14:paraId="66F7C67C" w14:textId="77777777" w:rsidR="0072168A" w:rsidRDefault="0072168A" w:rsidP="00D254C1">
      <w:pPr>
        <w:pStyle w:val="ListParagraph"/>
        <w:numPr>
          <w:ilvl w:val="0"/>
          <w:numId w:val="5"/>
        </w:numPr>
        <w:spacing w:after="0"/>
        <w:ind w:left="900" w:right="-900"/>
        <w:rPr>
          <w:b/>
          <w:bCs/>
        </w:rPr>
      </w:pPr>
      <w:r w:rsidRPr="00080D80">
        <w:rPr>
          <w:b/>
          <w:bCs/>
        </w:rPr>
        <w:t>Utilization of its context as a learning environment</w:t>
      </w:r>
    </w:p>
    <w:p w14:paraId="4A8678E9" w14:textId="6BC0E9D8" w:rsidR="0072168A" w:rsidRPr="005F301B" w:rsidRDefault="00BA4976" w:rsidP="00D254C1">
      <w:pPr>
        <w:spacing w:after="0"/>
        <w:ind w:left="900" w:right="-900"/>
        <w:rPr>
          <w:rFonts w:asciiTheme="minorHAnsi" w:hAnsiTheme="minorHAnsi"/>
        </w:rPr>
      </w:pPr>
      <w:sdt>
        <w:sdtPr>
          <w:rPr>
            <w:rFonts w:ascii="MS Gothic" w:eastAsia="MS Gothic" w:hAnsi="MS Gothic" w:cs="Segoe UI Symbol"/>
          </w:rPr>
          <w:id w:val="-433525374"/>
          <w14:checkbox>
            <w14:checked w14:val="0"/>
            <w14:checkedState w14:val="2612" w14:font="MS Gothic"/>
            <w14:uncheckedState w14:val="2610" w14:font="MS Gothic"/>
          </w14:checkbox>
        </w:sdtPr>
        <w:sdtEndPr/>
        <w:sdtContent>
          <w:r w:rsidR="0072168A" w:rsidRPr="005F301B">
            <w:rPr>
              <w:rFonts w:ascii="MS Gothic" w:eastAsia="MS Gothic" w:hAnsi="MS Gothic" w:cs="Segoe UI Symbol" w:hint="eastAsia"/>
            </w:rPr>
            <w:t>☐</w:t>
          </w:r>
        </w:sdtContent>
      </w:sdt>
      <w:r w:rsidR="0072168A" w:rsidRPr="005F301B">
        <w:rPr>
          <w:rFonts w:asciiTheme="minorHAnsi" w:hAnsiTheme="minorHAnsi"/>
        </w:rPr>
        <w:t xml:space="preserve"> </w:t>
      </w:r>
      <w:r w:rsidR="00B42EBC">
        <w:rPr>
          <w:rFonts w:asciiTheme="minorHAnsi" w:hAnsiTheme="minorHAnsi"/>
        </w:rPr>
        <w:t>Needs Additional Information</w:t>
      </w:r>
      <w:r w:rsidR="0072168A" w:rsidRPr="005F301B">
        <w:rPr>
          <w:rFonts w:asciiTheme="minorHAnsi" w:hAnsiTheme="minorHAnsi"/>
        </w:rPr>
        <w:t xml:space="preserve">    </w:t>
      </w:r>
      <w:sdt>
        <w:sdtPr>
          <w:rPr>
            <w:rFonts w:ascii="Segoe UI Symbol" w:eastAsia="MS Gothic" w:hAnsi="Segoe UI Symbol" w:cs="Segoe UI Symbol"/>
          </w:rPr>
          <w:id w:val="-137194063"/>
          <w14:checkbox>
            <w14:checked w14:val="0"/>
            <w14:checkedState w14:val="2612" w14:font="MS Gothic"/>
            <w14:uncheckedState w14:val="2610" w14:font="MS Gothic"/>
          </w14:checkbox>
        </w:sdtPr>
        <w:sdtEndPr/>
        <w:sdtContent>
          <w:r w:rsidR="0072168A" w:rsidRPr="005F301B">
            <w:rPr>
              <w:rFonts w:ascii="Segoe UI Symbol" w:eastAsia="MS Gothic" w:hAnsi="Segoe UI Symbol" w:cs="Segoe UI Symbol"/>
            </w:rPr>
            <w:t>☐</w:t>
          </w:r>
        </w:sdtContent>
      </w:sdt>
      <w:r w:rsidR="0072168A" w:rsidRPr="005F301B">
        <w:rPr>
          <w:rFonts w:asciiTheme="minorHAnsi" w:hAnsiTheme="minorHAnsi"/>
        </w:rPr>
        <w:t xml:space="preserve"> Accomplished</w:t>
      </w:r>
      <w:r w:rsidR="0072168A" w:rsidRPr="005F301B">
        <w:rPr>
          <w:rFonts w:asciiTheme="minorHAnsi" w:hAnsiTheme="minorHAnsi"/>
        </w:rPr>
        <w:tab/>
      </w:r>
      <w:sdt>
        <w:sdtPr>
          <w:rPr>
            <w:rFonts w:ascii="Segoe UI Symbol" w:eastAsia="MS Gothic" w:hAnsi="Segoe UI Symbol" w:cs="Segoe UI Symbol"/>
          </w:rPr>
          <w:id w:val="-71038166"/>
          <w14:checkbox>
            <w14:checked w14:val="0"/>
            <w14:checkedState w14:val="2612" w14:font="MS Gothic"/>
            <w14:uncheckedState w14:val="2610" w14:font="MS Gothic"/>
          </w14:checkbox>
        </w:sdtPr>
        <w:sdtEndPr/>
        <w:sdtContent>
          <w:r w:rsidR="0072168A" w:rsidRPr="005F301B">
            <w:rPr>
              <w:rFonts w:ascii="Segoe UI Symbol" w:eastAsia="MS Gothic" w:hAnsi="Segoe UI Symbol" w:cs="Segoe UI Symbol"/>
            </w:rPr>
            <w:t>☐</w:t>
          </w:r>
        </w:sdtContent>
      </w:sdt>
      <w:r w:rsidR="0072168A" w:rsidRPr="005F301B">
        <w:rPr>
          <w:rFonts w:asciiTheme="minorHAnsi" w:hAnsiTheme="minorHAnsi"/>
        </w:rPr>
        <w:t xml:space="preserve"> Exemplary</w:t>
      </w:r>
    </w:p>
    <w:p w14:paraId="23D951C5" w14:textId="77777777" w:rsidR="0072168A" w:rsidRDefault="0072168A" w:rsidP="00D254C1">
      <w:pPr>
        <w:pStyle w:val="ListParagraph"/>
        <w:numPr>
          <w:ilvl w:val="0"/>
          <w:numId w:val="5"/>
        </w:numPr>
        <w:spacing w:after="0"/>
        <w:ind w:left="900" w:right="-900"/>
        <w:rPr>
          <w:b/>
          <w:bCs/>
        </w:rPr>
      </w:pPr>
      <w:r w:rsidRPr="00080D80">
        <w:rPr>
          <w:b/>
          <w:bCs/>
        </w:rPr>
        <w:t>Academic Resources and how they are utilized by students</w:t>
      </w:r>
    </w:p>
    <w:p w14:paraId="6322C536" w14:textId="556F5423" w:rsidR="0072168A" w:rsidRPr="005F301B" w:rsidRDefault="00BA4976" w:rsidP="00D254C1">
      <w:pPr>
        <w:spacing w:after="0"/>
        <w:ind w:left="900" w:right="-900"/>
        <w:rPr>
          <w:rFonts w:asciiTheme="minorHAnsi" w:hAnsiTheme="minorHAnsi"/>
        </w:rPr>
      </w:pPr>
      <w:sdt>
        <w:sdtPr>
          <w:rPr>
            <w:rFonts w:ascii="MS Gothic" w:eastAsia="MS Gothic" w:hAnsi="MS Gothic" w:cs="Segoe UI Symbol"/>
          </w:rPr>
          <w:id w:val="-74751205"/>
          <w14:checkbox>
            <w14:checked w14:val="0"/>
            <w14:checkedState w14:val="2612" w14:font="MS Gothic"/>
            <w14:uncheckedState w14:val="2610" w14:font="MS Gothic"/>
          </w14:checkbox>
        </w:sdtPr>
        <w:sdtEndPr/>
        <w:sdtContent>
          <w:r w:rsidR="0072168A" w:rsidRPr="005F301B">
            <w:rPr>
              <w:rFonts w:ascii="MS Gothic" w:eastAsia="MS Gothic" w:hAnsi="MS Gothic" w:cs="Segoe UI Symbol" w:hint="eastAsia"/>
            </w:rPr>
            <w:t>☐</w:t>
          </w:r>
        </w:sdtContent>
      </w:sdt>
      <w:r w:rsidR="0072168A" w:rsidRPr="005F301B">
        <w:rPr>
          <w:rFonts w:asciiTheme="minorHAnsi" w:hAnsiTheme="minorHAnsi"/>
        </w:rPr>
        <w:t xml:space="preserve"> </w:t>
      </w:r>
      <w:r w:rsidR="00B42EBC">
        <w:rPr>
          <w:rFonts w:asciiTheme="minorHAnsi" w:hAnsiTheme="minorHAnsi"/>
        </w:rPr>
        <w:t>Needs Additional Information</w:t>
      </w:r>
      <w:r w:rsidR="0072168A" w:rsidRPr="005F301B">
        <w:rPr>
          <w:rFonts w:asciiTheme="minorHAnsi" w:hAnsiTheme="minorHAnsi"/>
        </w:rPr>
        <w:t xml:space="preserve">    </w:t>
      </w:r>
      <w:sdt>
        <w:sdtPr>
          <w:rPr>
            <w:rFonts w:ascii="Segoe UI Symbol" w:eastAsia="MS Gothic" w:hAnsi="Segoe UI Symbol" w:cs="Segoe UI Symbol"/>
          </w:rPr>
          <w:id w:val="1381668336"/>
          <w14:checkbox>
            <w14:checked w14:val="0"/>
            <w14:checkedState w14:val="2612" w14:font="MS Gothic"/>
            <w14:uncheckedState w14:val="2610" w14:font="MS Gothic"/>
          </w14:checkbox>
        </w:sdtPr>
        <w:sdtEndPr/>
        <w:sdtContent>
          <w:r w:rsidR="0072168A" w:rsidRPr="005F301B">
            <w:rPr>
              <w:rFonts w:ascii="Segoe UI Symbol" w:eastAsia="MS Gothic" w:hAnsi="Segoe UI Symbol" w:cs="Segoe UI Symbol"/>
            </w:rPr>
            <w:t>☐</w:t>
          </w:r>
        </w:sdtContent>
      </w:sdt>
      <w:r w:rsidR="0072168A" w:rsidRPr="005F301B">
        <w:rPr>
          <w:rFonts w:asciiTheme="minorHAnsi" w:hAnsiTheme="minorHAnsi"/>
        </w:rPr>
        <w:t xml:space="preserve"> Accomplished</w:t>
      </w:r>
      <w:r w:rsidR="0072168A" w:rsidRPr="005F301B">
        <w:rPr>
          <w:rFonts w:asciiTheme="minorHAnsi" w:hAnsiTheme="minorHAnsi"/>
        </w:rPr>
        <w:tab/>
      </w:r>
      <w:sdt>
        <w:sdtPr>
          <w:rPr>
            <w:rFonts w:ascii="Segoe UI Symbol" w:eastAsia="MS Gothic" w:hAnsi="Segoe UI Symbol" w:cs="Segoe UI Symbol"/>
          </w:rPr>
          <w:id w:val="1755698718"/>
          <w14:checkbox>
            <w14:checked w14:val="0"/>
            <w14:checkedState w14:val="2612" w14:font="MS Gothic"/>
            <w14:uncheckedState w14:val="2610" w14:font="MS Gothic"/>
          </w14:checkbox>
        </w:sdtPr>
        <w:sdtEndPr/>
        <w:sdtContent>
          <w:r w:rsidR="0072168A" w:rsidRPr="005F301B">
            <w:rPr>
              <w:rFonts w:ascii="Segoe UI Symbol" w:eastAsia="MS Gothic" w:hAnsi="Segoe UI Symbol" w:cs="Segoe UI Symbol"/>
            </w:rPr>
            <w:t>☐</w:t>
          </w:r>
        </w:sdtContent>
      </w:sdt>
      <w:r w:rsidR="0072168A" w:rsidRPr="005F301B">
        <w:rPr>
          <w:rFonts w:asciiTheme="minorHAnsi" w:hAnsiTheme="minorHAnsi"/>
        </w:rPr>
        <w:t xml:space="preserve"> Exemplary</w:t>
      </w:r>
    </w:p>
    <w:p w14:paraId="47F48FDE" w14:textId="77777777" w:rsidR="0072168A" w:rsidRDefault="0072168A" w:rsidP="00D254C1">
      <w:pPr>
        <w:pStyle w:val="ListParagraph"/>
        <w:numPr>
          <w:ilvl w:val="0"/>
          <w:numId w:val="5"/>
        </w:numPr>
        <w:spacing w:after="0"/>
        <w:ind w:left="900" w:right="-900"/>
        <w:rPr>
          <w:b/>
          <w:bCs/>
        </w:rPr>
      </w:pPr>
      <w:r w:rsidRPr="00080D80">
        <w:rPr>
          <w:b/>
          <w:bCs/>
        </w:rPr>
        <w:t>Determination of educator workload and peer group size</w:t>
      </w:r>
    </w:p>
    <w:p w14:paraId="0C401D08" w14:textId="36FB8B2D" w:rsidR="0072168A" w:rsidRPr="005F301B" w:rsidRDefault="00BA4976" w:rsidP="00D254C1">
      <w:pPr>
        <w:spacing w:after="0"/>
        <w:ind w:left="900" w:right="-900"/>
        <w:rPr>
          <w:rFonts w:asciiTheme="minorHAnsi" w:hAnsiTheme="minorHAnsi"/>
        </w:rPr>
      </w:pPr>
      <w:sdt>
        <w:sdtPr>
          <w:rPr>
            <w:rFonts w:ascii="MS Gothic" w:eastAsia="MS Gothic" w:hAnsi="MS Gothic" w:cs="Segoe UI Symbol"/>
          </w:rPr>
          <w:id w:val="1360934275"/>
          <w14:checkbox>
            <w14:checked w14:val="0"/>
            <w14:checkedState w14:val="2612" w14:font="MS Gothic"/>
            <w14:uncheckedState w14:val="2610" w14:font="MS Gothic"/>
          </w14:checkbox>
        </w:sdtPr>
        <w:sdtEndPr/>
        <w:sdtContent>
          <w:r w:rsidR="0072168A" w:rsidRPr="005F301B">
            <w:rPr>
              <w:rFonts w:ascii="MS Gothic" w:eastAsia="MS Gothic" w:hAnsi="MS Gothic" w:cs="Segoe UI Symbol" w:hint="eastAsia"/>
            </w:rPr>
            <w:t>☐</w:t>
          </w:r>
        </w:sdtContent>
      </w:sdt>
      <w:r w:rsidR="0072168A" w:rsidRPr="005F301B">
        <w:rPr>
          <w:rFonts w:asciiTheme="minorHAnsi" w:hAnsiTheme="minorHAnsi"/>
        </w:rPr>
        <w:t xml:space="preserve"> </w:t>
      </w:r>
      <w:r w:rsidR="00B42EBC">
        <w:rPr>
          <w:rFonts w:asciiTheme="minorHAnsi" w:hAnsiTheme="minorHAnsi"/>
        </w:rPr>
        <w:t>Needs Additional Information</w:t>
      </w:r>
      <w:r w:rsidR="0072168A" w:rsidRPr="005F301B">
        <w:rPr>
          <w:rFonts w:asciiTheme="minorHAnsi" w:hAnsiTheme="minorHAnsi"/>
        </w:rPr>
        <w:t xml:space="preserve">    </w:t>
      </w:r>
      <w:sdt>
        <w:sdtPr>
          <w:rPr>
            <w:rFonts w:ascii="Segoe UI Symbol" w:eastAsia="MS Gothic" w:hAnsi="Segoe UI Symbol" w:cs="Segoe UI Symbol"/>
          </w:rPr>
          <w:id w:val="1124192074"/>
          <w14:checkbox>
            <w14:checked w14:val="0"/>
            <w14:checkedState w14:val="2612" w14:font="MS Gothic"/>
            <w14:uncheckedState w14:val="2610" w14:font="MS Gothic"/>
          </w14:checkbox>
        </w:sdtPr>
        <w:sdtEndPr/>
        <w:sdtContent>
          <w:r w:rsidR="0072168A" w:rsidRPr="005F301B">
            <w:rPr>
              <w:rFonts w:ascii="Segoe UI Symbol" w:eastAsia="MS Gothic" w:hAnsi="Segoe UI Symbol" w:cs="Segoe UI Symbol"/>
            </w:rPr>
            <w:t>☐</w:t>
          </w:r>
        </w:sdtContent>
      </w:sdt>
      <w:r w:rsidR="0072168A" w:rsidRPr="005F301B">
        <w:rPr>
          <w:rFonts w:asciiTheme="minorHAnsi" w:hAnsiTheme="minorHAnsi"/>
        </w:rPr>
        <w:t xml:space="preserve"> Accomplished</w:t>
      </w:r>
      <w:r w:rsidR="0072168A" w:rsidRPr="005F301B">
        <w:rPr>
          <w:rFonts w:asciiTheme="minorHAnsi" w:hAnsiTheme="minorHAnsi"/>
        </w:rPr>
        <w:tab/>
      </w:r>
      <w:sdt>
        <w:sdtPr>
          <w:rPr>
            <w:rFonts w:ascii="Segoe UI Symbol" w:eastAsia="MS Gothic" w:hAnsi="Segoe UI Symbol" w:cs="Segoe UI Symbol"/>
          </w:rPr>
          <w:id w:val="-1508976985"/>
          <w14:checkbox>
            <w14:checked w14:val="0"/>
            <w14:checkedState w14:val="2612" w14:font="MS Gothic"/>
            <w14:uncheckedState w14:val="2610" w14:font="MS Gothic"/>
          </w14:checkbox>
        </w:sdtPr>
        <w:sdtEndPr/>
        <w:sdtContent>
          <w:r w:rsidR="0072168A" w:rsidRPr="005F301B">
            <w:rPr>
              <w:rFonts w:ascii="Segoe UI Symbol" w:eastAsia="MS Gothic" w:hAnsi="Segoe UI Symbol" w:cs="Segoe UI Symbol"/>
            </w:rPr>
            <w:t>☐</w:t>
          </w:r>
        </w:sdtContent>
      </w:sdt>
      <w:r w:rsidR="0072168A" w:rsidRPr="005F301B">
        <w:rPr>
          <w:rFonts w:asciiTheme="minorHAnsi" w:hAnsiTheme="minorHAnsi"/>
        </w:rPr>
        <w:t xml:space="preserve"> Exemplary</w:t>
      </w:r>
    </w:p>
    <w:p w14:paraId="12A6662B" w14:textId="77777777" w:rsidR="0072168A" w:rsidRDefault="0072168A" w:rsidP="00D254C1">
      <w:pPr>
        <w:pStyle w:val="ListParagraph"/>
        <w:numPr>
          <w:ilvl w:val="0"/>
          <w:numId w:val="5"/>
        </w:numPr>
        <w:spacing w:after="0"/>
        <w:ind w:left="900" w:right="-900"/>
        <w:rPr>
          <w:b/>
          <w:bCs/>
        </w:rPr>
      </w:pPr>
      <w:r w:rsidRPr="00080D80">
        <w:rPr>
          <w:b/>
          <w:bCs/>
        </w:rPr>
        <w:t>Professional development plan for its faculty</w:t>
      </w:r>
    </w:p>
    <w:p w14:paraId="14AA442F" w14:textId="1241458C" w:rsidR="0072168A" w:rsidRPr="005F301B" w:rsidRDefault="00BA4976" w:rsidP="00D254C1">
      <w:pPr>
        <w:spacing w:after="0"/>
        <w:ind w:left="900" w:right="-900"/>
        <w:rPr>
          <w:rFonts w:asciiTheme="minorHAnsi" w:hAnsiTheme="minorHAnsi"/>
        </w:rPr>
      </w:pPr>
      <w:sdt>
        <w:sdtPr>
          <w:rPr>
            <w:rFonts w:ascii="MS Gothic" w:eastAsia="MS Gothic" w:hAnsi="MS Gothic" w:cs="Segoe UI Symbol"/>
          </w:rPr>
          <w:id w:val="-1221515130"/>
          <w14:checkbox>
            <w14:checked w14:val="0"/>
            <w14:checkedState w14:val="2612" w14:font="MS Gothic"/>
            <w14:uncheckedState w14:val="2610" w14:font="MS Gothic"/>
          </w14:checkbox>
        </w:sdtPr>
        <w:sdtEndPr/>
        <w:sdtContent>
          <w:r w:rsidR="0072168A" w:rsidRPr="005F301B">
            <w:rPr>
              <w:rFonts w:ascii="MS Gothic" w:eastAsia="MS Gothic" w:hAnsi="MS Gothic" w:cs="Segoe UI Symbol" w:hint="eastAsia"/>
            </w:rPr>
            <w:t>☐</w:t>
          </w:r>
        </w:sdtContent>
      </w:sdt>
      <w:r w:rsidR="0072168A" w:rsidRPr="005F301B">
        <w:rPr>
          <w:rFonts w:asciiTheme="minorHAnsi" w:hAnsiTheme="minorHAnsi"/>
        </w:rPr>
        <w:t xml:space="preserve"> </w:t>
      </w:r>
      <w:r w:rsidR="00B42EBC">
        <w:rPr>
          <w:rFonts w:asciiTheme="minorHAnsi" w:hAnsiTheme="minorHAnsi"/>
        </w:rPr>
        <w:t>Needs Additional Information</w:t>
      </w:r>
      <w:r w:rsidR="0072168A" w:rsidRPr="005F301B">
        <w:rPr>
          <w:rFonts w:asciiTheme="minorHAnsi" w:hAnsiTheme="minorHAnsi"/>
        </w:rPr>
        <w:t xml:space="preserve">    </w:t>
      </w:r>
      <w:sdt>
        <w:sdtPr>
          <w:rPr>
            <w:rFonts w:ascii="Segoe UI Symbol" w:eastAsia="MS Gothic" w:hAnsi="Segoe UI Symbol" w:cs="Segoe UI Symbol"/>
          </w:rPr>
          <w:id w:val="-360970801"/>
          <w14:checkbox>
            <w14:checked w14:val="0"/>
            <w14:checkedState w14:val="2612" w14:font="MS Gothic"/>
            <w14:uncheckedState w14:val="2610" w14:font="MS Gothic"/>
          </w14:checkbox>
        </w:sdtPr>
        <w:sdtEndPr/>
        <w:sdtContent>
          <w:r w:rsidR="0072168A" w:rsidRPr="005F301B">
            <w:rPr>
              <w:rFonts w:ascii="Segoe UI Symbol" w:eastAsia="MS Gothic" w:hAnsi="Segoe UI Symbol" w:cs="Segoe UI Symbol"/>
            </w:rPr>
            <w:t>☐</w:t>
          </w:r>
        </w:sdtContent>
      </w:sdt>
      <w:r w:rsidR="0072168A" w:rsidRPr="005F301B">
        <w:rPr>
          <w:rFonts w:asciiTheme="minorHAnsi" w:hAnsiTheme="minorHAnsi"/>
        </w:rPr>
        <w:t xml:space="preserve"> Accomplished</w:t>
      </w:r>
      <w:r w:rsidR="0072168A" w:rsidRPr="005F301B">
        <w:rPr>
          <w:rFonts w:asciiTheme="minorHAnsi" w:hAnsiTheme="minorHAnsi"/>
        </w:rPr>
        <w:tab/>
      </w:r>
      <w:sdt>
        <w:sdtPr>
          <w:rPr>
            <w:rFonts w:ascii="Segoe UI Symbol" w:eastAsia="MS Gothic" w:hAnsi="Segoe UI Symbol" w:cs="Segoe UI Symbol"/>
          </w:rPr>
          <w:id w:val="744998579"/>
          <w14:checkbox>
            <w14:checked w14:val="0"/>
            <w14:checkedState w14:val="2612" w14:font="MS Gothic"/>
            <w14:uncheckedState w14:val="2610" w14:font="MS Gothic"/>
          </w14:checkbox>
        </w:sdtPr>
        <w:sdtEndPr/>
        <w:sdtContent>
          <w:r w:rsidR="0072168A" w:rsidRPr="005F301B">
            <w:rPr>
              <w:rFonts w:ascii="Segoe UI Symbol" w:eastAsia="MS Gothic" w:hAnsi="Segoe UI Symbol" w:cs="Segoe UI Symbol"/>
            </w:rPr>
            <w:t>☐</w:t>
          </w:r>
        </w:sdtContent>
      </w:sdt>
      <w:r w:rsidR="0072168A" w:rsidRPr="005F301B">
        <w:rPr>
          <w:rFonts w:asciiTheme="minorHAnsi" w:hAnsiTheme="minorHAnsi"/>
        </w:rPr>
        <w:t xml:space="preserve"> Exemplary</w:t>
      </w:r>
    </w:p>
    <w:p w14:paraId="63067A44" w14:textId="77777777" w:rsidR="0072168A" w:rsidRDefault="0072168A" w:rsidP="00D254C1">
      <w:pPr>
        <w:pStyle w:val="ListParagraph"/>
        <w:numPr>
          <w:ilvl w:val="0"/>
          <w:numId w:val="5"/>
        </w:numPr>
        <w:spacing w:after="0"/>
        <w:ind w:left="900" w:right="-900"/>
        <w:rPr>
          <w:b/>
          <w:bCs/>
        </w:rPr>
      </w:pPr>
      <w:r w:rsidRPr="00080D80">
        <w:rPr>
          <w:b/>
          <w:bCs/>
        </w:rPr>
        <w:t>Fulfillment of the policies related to changes in centers</w:t>
      </w:r>
    </w:p>
    <w:p w14:paraId="0A8D6F94" w14:textId="63B61EFD" w:rsidR="0072168A" w:rsidRDefault="00BA4976" w:rsidP="00D254C1">
      <w:pPr>
        <w:spacing w:after="0"/>
        <w:ind w:left="900" w:right="-900"/>
        <w:rPr>
          <w:rFonts w:asciiTheme="minorHAnsi" w:hAnsiTheme="minorHAnsi"/>
        </w:rPr>
      </w:pPr>
      <w:sdt>
        <w:sdtPr>
          <w:rPr>
            <w:rFonts w:ascii="MS Gothic" w:eastAsia="MS Gothic" w:hAnsi="MS Gothic" w:cs="Segoe UI Symbol"/>
          </w:rPr>
          <w:id w:val="842441666"/>
          <w14:checkbox>
            <w14:checked w14:val="0"/>
            <w14:checkedState w14:val="2612" w14:font="MS Gothic"/>
            <w14:uncheckedState w14:val="2610" w14:font="MS Gothic"/>
          </w14:checkbox>
        </w:sdtPr>
        <w:sdtEndPr/>
        <w:sdtContent>
          <w:r w:rsidR="0072168A" w:rsidRPr="005F301B">
            <w:rPr>
              <w:rFonts w:ascii="MS Gothic" w:eastAsia="MS Gothic" w:hAnsi="MS Gothic" w:cs="Segoe UI Symbol" w:hint="eastAsia"/>
            </w:rPr>
            <w:t>☐</w:t>
          </w:r>
        </w:sdtContent>
      </w:sdt>
      <w:r w:rsidR="0072168A" w:rsidRPr="005F301B">
        <w:rPr>
          <w:rFonts w:asciiTheme="minorHAnsi" w:hAnsiTheme="minorHAnsi"/>
        </w:rPr>
        <w:t xml:space="preserve"> </w:t>
      </w:r>
      <w:r w:rsidR="00B42EBC">
        <w:rPr>
          <w:rFonts w:asciiTheme="minorHAnsi" w:hAnsiTheme="minorHAnsi"/>
        </w:rPr>
        <w:t>Needs Additional Information</w:t>
      </w:r>
      <w:r w:rsidR="0072168A" w:rsidRPr="005F301B">
        <w:rPr>
          <w:rFonts w:asciiTheme="minorHAnsi" w:hAnsiTheme="minorHAnsi"/>
        </w:rPr>
        <w:t xml:space="preserve">    </w:t>
      </w:r>
      <w:sdt>
        <w:sdtPr>
          <w:rPr>
            <w:rFonts w:ascii="Segoe UI Symbol" w:eastAsia="MS Gothic" w:hAnsi="Segoe UI Symbol" w:cs="Segoe UI Symbol"/>
          </w:rPr>
          <w:id w:val="-1365059372"/>
          <w14:checkbox>
            <w14:checked w14:val="0"/>
            <w14:checkedState w14:val="2612" w14:font="MS Gothic"/>
            <w14:uncheckedState w14:val="2610" w14:font="MS Gothic"/>
          </w14:checkbox>
        </w:sdtPr>
        <w:sdtEndPr/>
        <w:sdtContent>
          <w:r w:rsidR="0072168A" w:rsidRPr="005F301B">
            <w:rPr>
              <w:rFonts w:ascii="Segoe UI Symbol" w:eastAsia="MS Gothic" w:hAnsi="Segoe UI Symbol" w:cs="Segoe UI Symbol"/>
            </w:rPr>
            <w:t>☐</w:t>
          </w:r>
        </w:sdtContent>
      </w:sdt>
      <w:r w:rsidR="0072168A" w:rsidRPr="005F301B">
        <w:rPr>
          <w:rFonts w:asciiTheme="minorHAnsi" w:hAnsiTheme="minorHAnsi"/>
        </w:rPr>
        <w:t xml:space="preserve"> Accomplished</w:t>
      </w:r>
      <w:r w:rsidR="0072168A" w:rsidRPr="005F301B">
        <w:rPr>
          <w:rFonts w:asciiTheme="minorHAnsi" w:hAnsiTheme="minorHAnsi"/>
        </w:rPr>
        <w:tab/>
      </w:r>
      <w:sdt>
        <w:sdtPr>
          <w:rPr>
            <w:rFonts w:ascii="Segoe UI Symbol" w:eastAsia="MS Gothic" w:hAnsi="Segoe UI Symbol" w:cs="Segoe UI Symbol"/>
          </w:rPr>
          <w:id w:val="-1602941934"/>
          <w14:checkbox>
            <w14:checked w14:val="0"/>
            <w14:checkedState w14:val="2612" w14:font="MS Gothic"/>
            <w14:uncheckedState w14:val="2610" w14:font="MS Gothic"/>
          </w14:checkbox>
        </w:sdtPr>
        <w:sdtEndPr/>
        <w:sdtContent>
          <w:r w:rsidR="0072168A" w:rsidRPr="005F301B">
            <w:rPr>
              <w:rFonts w:ascii="Segoe UI Symbol" w:eastAsia="MS Gothic" w:hAnsi="Segoe UI Symbol" w:cs="Segoe UI Symbol"/>
            </w:rPr>
            <w:t>☐</w:t>
          </w:r>
        </w:sdtContent>
      </w:sdt>
      <w:r w:rsidR="0072168A" w:rsidRPr="005F301B">
        <w:rPr>
          <w:rFonts w:asciiTheme="minorHAnsi" w:hAnsiTheme="minorHAnsi"/>
        </w:rPr>
        <w:t xml:space="preserve"> Exemplary</w:t>
      </w:r>
    </w:p>
    <w:p w14:paraId="6EFE3151" w14:textId="77777777" w:rsidR="0072168A" w:rsidRPr="005F301B" w:rsidRDefault="00BA4976" w:rsidP="0072168A">
      <w:pPr>
        <w:spacing w:after="0"/>
        <w:ind w:left="-900" w:right="-900"/>
        <w:rPr>
          <w:rFonts w:asciiTheme="minorHAnsi" w:hAnsiTheme="minorHAnsi"/>
        </w:rPr>
      </w:pPr>
      <w:r>
        <w:pict w14:anchorId="0B738130">
          <v:rect id="_x0000_i1033" style="width:10in;height:1.5pt" o:hralign="center" o:hrstd="t" o:hrnoshade="t" o:hr="t" fillcolor="#ffc000" stroked="f"/>
        </w:pict>
      </w:r>
    </w:p>
    <w:p w14:paraId="28B6E53E" w14:textId="3F28DE9C" w:rsidR="0072168A" w:rsidRPr="00E52BF4" w:rsidRDefault="0072168A" w:rsidP="0072168A">
      <w:pPr>
        <w:spacing w:after="0" w:line="240" w:lineRule="auto"/>
        <w:ind w:left="-900" w:right="-900"/>
        <w:jc w:val="center"/>
        <w:rPr>
          <w:b/>
          <w:bCs/>
          <w:i/>
          <w:iCs/>
          <w:sz w:val="28"/>
          <w:szCs w:val="28"/>
        </w:rPr>
      </w:pPr>
      <w:r w:rsidRPr="00E52BF4">
        <w:rPr>
          <w:b/>
          <w:bCs/>
          <w:i/>
          <w:iCs/>
          <w:sz w:val="28"/>
          <w:szCs w:val="28"/>
        </w:rPr>
        <w:t>An explanatory comment is required for any items</w:t>
      </w:r>
      <w:r>
        <w:rPr>
          <w:b/>
          <w:bCs/>
          <w:i/>
          <w:iCs/>
          <w:sz w:val="28"/>
          <w:szCs w:val="28"/>
        </w:rPr>
        <w:t xml:space="preserve"> above</w:t>
      </w:r>
      <w:r w:rsidRPr="00E52BF4">
        <w:rPr>
          <w:b/>
          <w:bCs/>
          <w:i/>
          <w:iCs/>
          <w:sz w:val="28"/>
          <w:szCs w:val="28"/>
        </w:rPr>
        <w:t xml:space="preserve"> that are rated as “</w:t>
      </w:r>
      <w:r w:rsidR="00B42EBC">
        <w:rPr>
          <w:b/>
          <w:bCs/>
          <w:i/>
          <w:iCs/>
          <w:sz w:val="28"/>
          <w:szCs w:val="28"/>
        </w:rPr>
        <w:t>Needs Additional Information</w:t>
      </w:r>
      <w:r w:rsidRPr="00E52BF4">
        <w:rPr>
          <w:b/>
          <w:bCs/>
          <w:i/>
          <w:iCs/>
          <w:sz w:val="28"/>
          <w:szCs w:val="28"/>
        </w:rPr>
        <w:t>.”</w:t>
      </w:r>
    </w:p>
    <w:tbl>
      <w:tblPr>
        <w:tblStyle w:val="TableGrid"/>
        <w:tblW w:w="0" w:type="auto"/>
        <w:tblLook w:val="04A0" w:firstRow="1" w:lastRow="0" w:firstColumn="1" w:lastColumn="0" w:noHBand="0" w:noVBand="1"/>
      </w:tblPr>
      <w:tblGrid>
        <w:gridCol w:w="1303"/>
        <w:gridCol w:w="11647"/>
      </w:tblGrid>
      <w:tr w:rsidR="0072168A" w14:paraId="676781D0" w14:textId="77777777" w:rsidTr="0072168A">
        <w:tc>
          <w:tcPr>
            <w:tcW w:w="1435" w:type="dxa"/>
            <w:shd w:val="clear" w:color="auto" w:fill="FFC000"/>
          </w:tcPr>
          <w:p w14:paraId="0B8535E5" w14:textId="77777777" w:rsidR="0072168A" w:rsidRPr="00FF4CD1" w:rsidRDefault="0072168A" w:rsidP="0072168A">
            <w:pPr>
              <w:ind w:left="-900" w:right="-900"/>
              <w:jc w:val="center"/>
              <w:rPr>
                <w:b/>
                <w:bCs/>
              </w:rPr>
            </w:pPr>
            <w:r w:rsidRPr="00FF4CD1">
              <w:rPr>
                <w:b/>
                <w:bCs/>
              </w:rPr>
              <w:br w:type="page"/>
              <w:t>Item</w:t>
            </w:r>
            <w:r>
              <w:rPr>
                <w:b/>
                <w:bCs/>
              </w:rPr>
              <w:t xml:space="preserve"> Letter</w:t>
            </w:r>
          </w:p>
        </w:tc>
        <w:tc>
          <w:tcPr>
            <w:tcW w:w="12955" w:type="dxa"/>
            <w:shd w:val="clear" w:color="auto" w:fill="FFC000"/>
          </w:tcPr>
          <w:p w14:paraId="107158C7" w14:textId="77777777" w:rsidR="0072168A" w:rsidRPr="00FF4CD1" w:rsidRDefault="0072168A" w:rsidP="0072168A">
            <w:pPr>
              <w:ind w:left="-900" w:right="-900"/>
              <w:jc w:val="center"/>
              <w:rPr>
                <w:b/>
                <w:bCs/>
              </w:rPr>
            </w:pPr>
            <w:r w:rsidRPr="00FF4CD1">
              <w:rPr>
                <w:b/>
                <w:bCs/>
              </w:rPr>
              <w:t xml:space="preserve">Reviewer </w:t>
            </w:r>
            <w:r>
              <w:rPr>
                <w:b/>
                <w:bCs/>
              </w:rPr>
              <w:t>Feedback/Notes</w:t>
            </w:r>
          </w:p>
        </w:tc>
      </w:tr>
      <w:tr w:rsidR="0072168A" w14:paraId="4CEC8366" w14:textId="77777777" w:rsidTr="0072168A">
        <w:tc>
          <w:tcPr>
            <w:tcW w:w="1435" w:type="dxa"/>
          </w:tcPr>
          <w:p w14:paraId="08EBF942" w14:textId="77777777" w:rsidR="0072168A" w:rsidRPr="00EE667A" w:rsidRDefault="0072168A" w:rsidP="0072168A">
            <w:pPr>
              <w:ind w:left="-900" w:right="-900"/>
              <w:rPr>
                <w:b/>
                <w:bCs/>
              </w:rPr>
            </w:pPr>
          </w:p>
        </w:tc>
        <w:tc>
          <w:tcPr>
            <w:tcW w:w="12955" w:type="dxa"/>
          </w:tcPr>
          <w:p w14:paraId="5FC613A5" w14:textId="77777777" w:rsidR="0072168A" w:rsidRPr="00EE667A" w:rsidRDefault="0072168A" w:rsidP="0072168A">
            <w:pPr>
              <w:ind w:left="-900" w:right="-900"/>
              <w:rPr>
                <w:b/>
                <w:bCs/>
              </w:rPr>
            </w:pPr>
          </w:p>
        </w:tc>
      </w:tr>
      <w:tr w:rsidR="0072168A" w14:paraId="24D7E8D4" w14:textId="77777777" w:rsidTr="0072168A">
        <w:tc>
          <w:tcPr>
            <w:tcW w:w="1435" w:type="dxa"/>
          </w:tcPr>
          <w:p w14:paraId="2879AD75" w14:textId="77777777" w:rsidR="0072168A" w:rsidRPr="00EE667A" w:rsidRDefault="0072168A" w:rsidP="0072168A">
            <w:pPr>
              <w:ind w:left="-900" w:right="-900"/>
              <w:rPr>
                <w:b/>
                <w:bCs/>
              </w:rPr>
            </w:pPr>
          </w:p>
        </w:tc>
        <w:tc>
          <w:tcPr>
            <w:tcW w:w="12955" w:type="dxa"/>
          </w:tcPr>
          <w:p w14:paraId="5F002D54" w14:textId="77777777" w:rsidR="0072168A" w:rsidRPr="00EE667A" w:rsidRDefault="0072168A" w:rsidP="0072168A">
            <w:pPr>
              <w:ind w:left="-900" w:right="-900"/>
              <w:rPr>
                <w:b/>
                <w:bCs/>
              </w:rPr>
            </w:pPr>
          </w:p>
        </w:tc>
      </w:tr>
      <w:tr w:rsidR="0072168A" w14:paraId="46E7D78A" w14:textId="77777777" w:rsidTr="0072168A">
        <w:tc>
          <w:tcPr>
            <w:tcW w:w="1435" w:type="dxa"/>
          </w:tcPr>
          <w:p w14:paraId="0A0BC36B" w14:textId="77777777" w:rsidR="0072168A" w:rsidRPr="00EE667A" w:rsidRDefault="0072168A" w:rsidP="0072168A">
            <w:pPr>
              <w:ind w:left="-900" w:right="-900"/>
              <w:rPr>
                <w:b/>
                <w:bCs/>
              </w:rPr>
            </w:pPr>
          </w:p>
        </w:tc>
        <w:tc>
          <w:tcPr>
            <w:tcW w:w="12955" w:type="dxa"/>
          </w:tcPr>
          <w:p w14:paraId="00548E68" w14:textId="77777777" w:rsidR="0072168A" w:rsidRPr="00EE667A" w:rsidRDefault="0072168A" w:rsidP="0072168A">
            <w:pPr>
              <w:ind w:left="-900" w:right="-900"/>
              <w:rPr>
                <w:b/>
                <w:bCs/>
              </w:rPr>
            </w:pPr>
          </w:p>
        </w:tc>
      </w:tr>
      <w:tr w:rsidR="0072168A" w14:paraId="28F9CA2D" w14:textId="77777777" w:rsidTr="0072168A">
        <w:tc>
          <w:tcPr>
            <w:tcW w:w="1435" w:type="dxa"/>
          </w:tcPr>
          <w:p w14:paraId="4744A5F8" w14:textId="77777777" w:rsidR="0072168A" w:rsidRPr="00EE667A" w:rsidRDefault="0072168A" w:rsidP="0072168A">
            <w:pPr>
              <w:ind w:left="-900" w:right="-900"/>
              <w:rPr>
                <w:b/>
                <w:bCs/>
              </w:rPr>
            </w:pPr>
          </w:p>
        </w:tc>
        <w:tc>
          <w:tcPr>
            <w:tcW w:w="12955" w:type="dxa"/>
          </w:tcPr>
          <w:p w14:paraId="2FA00558" w14:textId="77777777" w:rsidR="0072168A" w:rsidRPr="00EE667A" w:rsidRDefault="0072168A" w:rsidP="0072168A">
            <w:pPr>
              <w:ind w:left="-900" w:right="-900"/>
              <w:rPr>
                <w:b/>
                <w:bCs/>
              </w:rPr>
            </w:pPr>
          </w:p>
        </w:tc>
      </w:tr>
      <w:tr w:rsidR="0072168A" w14:paraId="066FACA2" w14:textId="77777777" w:rsidTr="0072168A">
        <w:tc>
          <w:tcPr>
            <w:tcW w:w="1435" w:type="dxa"/>
          </w:tcPr>
          <w:p w14:paraId="11CDE596" w14:textId="77777777" w:rsidR="0072168A" w:rsidRPr="00EE667A" w:rsidRDefault="0072168A" w:rsidP="0072168A">
            <w:pPr>
              <w:ind w:left="-900" w:right="-900"/>
              <w:rPr>
                <w:b/>
                <w:bCs/>
              </w:rPr>
            </w:pPr>
          </w:p>
        </w:tc>
        <w:tc>
          <w:tcPr>
            <w:tcW w:w="12955" w:type="dxa"/>
          </w:tcPr>
          <w:p w14:paraId="22ED58AD" w14:textId="77777777" w:rsidR="0072168A" w:rsidRPr="00EE667A" w:rsidRDefault="0072168A" w:rsidP="0072168A">
            <w:pPr>
              <w:ind w:left="-900" w:right="-900"/>
              <w:rPr>
                <w:b/>
                <w:bCs/>
              </w:rPr>
            </w:pPr>
          </w:p>
        </w:tc>
      </w:tr>
    </w:tbl>
    <w:p w14:paraId="053E76C8" w14:textId="77777777" w:rsidR="0072168A" w:rsidRDefault="0072168A" w:rsidP="0072168A">
      <w:pPr>
        <w:pStyle w:val="ListParagraph"/>
        <w:ind w:left="-900" w:right="-900"/>
        <w:rPr>
          <w:b/>
          <w:bCs/>
        </w:rPr>
      </w:pPr>
    </w:p>
    <w:p w14:paraId="485F8569" w14:textId="77777777" w:rsidR="0072168A" w:rsidRDefault="0072168A" w:rsidP="0072168A">
      <w:pPr>
        <w:pStyle w:val="ListParagraph"/>
        <w:ind w:left="-900" w:right="-900"/>
        <w:rPr>
          <w:b/>
          <w:bCs/>
        </w:rPr>
      </w:pPr>
    </w:p>
    <w:p w14:paraId="0633C17E" w14:textId="77777777" w:rsidR="0072168A" w:rsidRDefault="0072168A" w:rsidP="0072168A">
      <w:pPr>
        <w:spacing w:after="0"/>
        <w:ind w:left="-900" w:right="-900"/>
        <w:jc w:val="center"/>
        <w:rPr>
          <w:sz w:val="22"/>
          <w:szCs w:val="22"/>
        </w:rPr>
      </w:pPr>
      <w:r w:rsidRPr="00080D80">
        <w:rPr>
          <w:b/>
          <w:bCs/>
          <w:sz w:val="22"/>
          <w:szCs w:val="22"/>
        </w:rPr>
        <w:lastRenderedPageBreak/>
        <w:t xml:space="preserve">Standard </w:t>
      </w:r>
      <w:r>
        <w:rPr>
          <w:b/>
          <w:bCs/>
          <w:sz w:val="22"/>
          <w:szCs w:val="22"/>
        </w:rPr>
        <w:t>4</w:t>
      </w:r>
      <w:r w:rsidRPr="00080D80">
        <w:rPr>
          <w:b/>
          <w:bCs/>
          <w:sz w:val="22"/>
          <w:szCs w:val="22"/>
        </w:rPr>
        <w:t xml:space="preserve">: </w:t>
      </w:r>
      <w:r w:rsidRPr="00E23F33">
        <w:rPr>
          <w:sz w:val="22"/>
          <w:szCs w:val="22"/>
        </w:rPr>
        <w:t>A center demonstrates consistent and fair management of its programs for all students.</w:t>
      </w:r>
    </w:p>
    <w:p w14:paraId="0A92C236" w14:textId="77777777" w:rsidR="0072168A" w:rsidRPr="004E6BF6" w:rsidRDefault="00BA4976" w:rsidP="0072168A">
      <w:pPr>
        <w:spacing w:after="0" w:line="240" w:lineRule="auto"/>
        <w:ind w:left="-900" w:right="-900"/>
        <w:jc w:val="center"/>
        <w:rPr>
          <w:b/>
          <w:bCs/>
          <w:i/>
          <w:iCs/>
          <w:sz w:val="32"/>
          <w:szCs w:val="32"/>
        </w:rPr>
      </w:pPr>
      <w:r>
        <w:pict w14:anchorId="692FB3F9">
          <v:rect id="_x0000_i1034" style="width:10in;height:1.5pt" o:hralign="center" o:hrstd="t" o:hrnoshade="t" o:hr="t" fillcolor="#ffc000" stroked="f"/>
        </w:pict>
      </w:r>
      <w:r w:rsidR="0072168A" w:rsidRPr="00080D80">
        <w:rPr>
          <w:b/>
          <w:bCs/>
          <w:i/>
          <w:iCs/>
          <w:sz w:val="32"/>
          <w:szCs w:val="32"/>
        </w:rPr>
        <w:t xml:space="preserve"> </w:t>
      </w:r>
      <w:r w:rsidR="0072168A" w:rsidRPr="004E6BF6">
        <w:rPr>
          <w:b/>
          <w:bCs/>
          <w:i/>
          <w:iCs/>
          <w:sz w:val="32"/>
          <w:szCs w:val="32"/>
        </w:rPr>
        <w:t>Indicators: Rate each of the following.</w:t>
      </w:r>
    </w:p>
    <w:p w14:paraId="3B315760" w14:textId="77777777" w:rsidR="0072168A" w:rsidRPr="00E23F33" w:rsidRDefault="0072168A" w:rsidP="0072168A">
      <w:pPr>
        <w:pStyle w:val="ListParagraph"/>
        <w:numPr>
          <w:ilvl w:val="0"/>
          <w:numId w:val="6"/>
        </w:numPr>
        <w:spacing w:after="0"/>
        <w:ind w:left="0" w:right="270"/>
        <w:rPr>
          <w:b/>
          <w:bCs/>
        </w:rPr>
      </w:pPr>
      <w:r w:rsidRPr="00E23F33">
        <w:rPr>
          <w:b/>
          <w:bCs/>
        </w:rPr>
        <w:t>Defined process for continuous review of policies and procedures</w:t>
      </w:r>
    </w:p>
    <w:p w14:paraId="6EF1DBD5" w14:textId="6389E158" w:rsidR="0072168A" w:rsidRPr="005F301B" w:rsidRDefault="00BA4976" w:rsidP="0072168A">
      <w:pPr>
        <w:spacing w:after="0"/>
        <w:ind w:right="270"/>
        <w:rPr>
          <w:rFonts w:asciiTheme="minorHAnsi" w:hAnsiTheme="minorHAnsi"/>
        </w:rPr>
      </w:pPr>
      <w:sdt>
        <w:sdtPr>
          <w:rPr>
            <w:rFonts w:ascii="MS Gothic" w:eastAsia="MS Gothic" w:hAnsi="MS Gothic" w:cs="Segoe UI Symbol"/>
          </w:rPr>
          <w:id w:val="531386183"/>
          <w14:checkbox>
            <w14:checked w14:val="0"/>
            <w14:checkedState w14:val="2612" w14:font="MS Gothic"/>
            <w14:uncheckedState w14:val="2610" w14:font="MS Gothic"/>
          </w14:checkbox>
        </w:sdtPr>
        <w:sdtEndPr/>
        <w:sdtContent>
          <w:r w:rsidR="0072168A" w:rsidRPr="005F301B">
            <w:rPr>
              <w:rFonts w:ascii="MS Gothic" w:eastAsia="MS Gothic" w:hAnsi="MS Gothic" w:cs="Segoe UI Symbol" w:hint="eastAsia"/>
            </w:rPr>
            <w:t>☐</w:t>
          </w:r>
        </w:sdtContent>
      </w:sdt>
      <w:r w:rsidR="0072168A" w:rsidRPr="005F301B">
        <w:rPr>
          <w:rFonts w:asciiTheme="minorHAnsi" w:hAnsiTheme="minorHAnsi"/>
        </w:rPr>
        <w:t xml:space="preserve"> </w:t>
      </w:r>
      <w:r w:rsidR="00B42EBC">
        <w:rPr>
          <w:rFonts w:asciiTheme="minorHAnsi" w:hAnsiTheme="minorHAnsi"/>
        </w:rPr>
        <w:t>Needs Additional Information</w:t>
      </w:r>
      <w:r w:rsidR="00593219">
        <w:rPr>
          <w:rFonts w:asciiTheme="minorHAnsi" w:hAnsiTheme="minorHAnsi"/>
        </w:rPr>
        <w:t xml:space="preserve"> </w:t>
      </w:r>
      <w:r w:rsidR="0072168A" w:rsidRPr="005F301B">
        <w:rPr>
          <w:rFonts w:asciiTheme="minorHAnsi" w:hAnsiTheme="minorHAnsi"/>
        </w:rPr>
        <w:t xml:space="preserve">    </w:t>
      </w:r>
      <w:sdt>
        <w:sdtPr>
          <w:rPr>
            <w:rFonts w:ascii="Segoe UI Symbol" w:eastAsia="MS Gothic" w:hAnsi="Segoe UI Symbol" w:cs="Segoe UI Symbol"/>
          </w:rPr>
          <w:id w:val="-1667542052"/>
          <w14:checkbox>
            <w14:checked w14:val="0"/>
            <w14:checkedState w14:val="2612" w14:font="MS Gothic"/>
            <w14:uncheckedState w14:val="2610" w14:font="MS Gothic"/>
          </w14:checkbox>
        </w:sdtPr>
        <w:sdtEndPr/>
        <w:sdtContent>
          <w:r w:rsidR="0072168A" w:rsidRPr="005F301B">
            <w:rPr>
              <w:rFonts w:ascii="Segoe UI Symbol" w:eastAsia="MS Gothic" w:hAnsi="Segoe UI Symbol" w:cs="Segoe UI Symbol"/>
            </w:rPr>
            <w:t>☐</w:t>
          </w:r>
        </w:sdtContent>
      </w:sdt>
      <w:r w:rsidR="0072168A" w:rsidRPr="005F301B">
        <w:rPr>
          <w:rFonts w:asciiTheme="minorHAnsi" w:hAnsiTheme="minorHAnsi"/>
        </w:rPr>
        <w:t xml:space="preserve"> Accomplished</w:t>
      </w:r>
      <w:r w:rsidR="00593219">
        <w:rPr>
          <w:rFonts w:asciiTheme="minorHAnsi" w:hAnsiTheme="minorHAnsi"/>
        </w:rPr>
        <w:t xml:space="preserve"> </w:t>
      </w:r>
      <w:r w:rsidR="0072168A" w:rsidRPr="005F301B">
        <w:rPr>
          <w:rFonts w:asciiTheme="minorHAnsi" w:hAnsiTheme="minorHAnsi"/>
        </w:rPr>
        <w:tab/>
      </w:r>
      <w:sdt>
        <w:sdtPr>
          <w:rPr>
            <w:rFonts w:ascii="Segoe UI Symbol" w:eastAsia="MS Gothic" w:hAnsi="Segoe UI Symbol" w:cs="Segoe UI Symbol"/>
          </w:rPr>
          <w:id w:val="-2046202375"/>
          <w14:checkbox>
            <w14:checked w14:val="0"/>
            <w14:checkedState w14:val="2612" w14:font="MS Gothic"/>
            <w14:uncheckedState w14:val="2610" w14:font="MS Gothic"/>
          </w14:checkbox>
        </w:sdtPr>
        <w:sdtEndPr/>
        <w:sdtContent>
          <w:r w:rsidR="0072168A" w:rsidRPr="005F301B">
            <w:rPr>
              <w:rFonts w:ascii="Segoe UI Symbol" w:eastAsia="MS Gothic" w:hAnsi="Segoe UI Symbol" w:cs="Segoe UI Symbol"/>
            </w:rPr>
            <w:t>☐</w:t>
          </w:r>
        </w:sdtContent>
      </w:sdt>
      <w:r w:rsidR="0072168A" w:rsidRPr="005F301B">
        <w:rPr>
          <w:rFonts w:asciiTheme="minorHAnsi" w:hAnsiTheme="minorHAnsi"/>
        </w:rPr>
        <w:t xml:space="preserve"> Exemplary</w:t>
      </w:r>
    </w:p>
    <w:p w14:paraId="4F8B720A" w14:textId="77777777" w:rsidR="0072168A" w:rsidRPr="00E23F33" w:rsidRDefault="0072168A" w:rsidP="0072168A">
      <w:pPr>
        <w:pStyle w:val="ListParagraph"/>
        <w:numPr>
          <w:ilvl w:val="0"/>
          <w:numId w:val="6"/>
        </w:numPr>
        <w:spacing w:after="0"/>
        <w:ind w:left="0" w:right="270"/>
        <w:rPr>
          <w:b/>
          <w:bCs/>
        </w:rPr>
      </w:pPr>
      <w:r w:rsidRPr="00E23F33">
        <w:rPr>
          <w:b/>
          <w:bCs/>
        </w:rPr>
        <w:t>Alignment of the center’s policies and procedures with ACPE Policies and Procedures</w:t>
      </w:r>
    </w:p>
    <w:p w14:paraId="242E034C" w14:textId="77777777" w:rsidR="004E75E6" w:rsidRDefault="00BA4976" w:rsidP="004E75E6">
      <w:pPr>
        <w:spacing w:after="0"/>
        <w:ind w:right="270"/>
        <w:rPr>
          <w:rFonts w:asciiTheme="minorHAnsi" w:hAnsiTheme="minorHAnsi"/>
        </w:rPr>
      </w:pPr>
      <w:sdt>
        <w:sdtPr>
          <w:rPr>
            <w:rFonts w:ascii="MS Gothic" w:eastAsia="MS Gothic" w:hAnsi="MS Gothic" w:cs="Segoe UI Symbol"/>
          </w:rPr>
          <w:id w:val="1157494977"/>
          <w14:checkbox>
            <w14:checked w14:val="0"/>
            <w14:checkedState w14:val="2612" w14:font="MS Gothic"/>
            <w14:uncheckedState w14:val="2610" w14:font="MS Gothic"/>
          </w14:checkbox>
        </w:sdtPr>
        <w:sdtEndPr/>
        <w:sdtContent>
          <w:r w:rsidR="0072168A" w:rsidRPr="005F301B">
            <w:rPr>
              <w:rFonts w:ascii="MS Gothic" w:eastAsia="MS Gothic" w:hAnsi="MS Gothic" w:cs="Segoe UI Symbol" w:hint="eastAsia"/>
            </w:rPr>
            <w:t>☐</w:t>
          </w:r>
        </w:sdtContent>
      </w:sdt>
      <w:r w:rsidR="0072168A" w:rsidRPr="005F301B">
        <w:rPr>
          <w:rFonts w:asciiTheme="minorHAnsi" w:hAnsiTheme="minorHAnsi"/>
        </w:rPr>
        <w:t xml:space="preserve"> </w:t>
      </w:r>
      <w:r w:rsidR="00B42EBC">
        <w:rPr>
          <w:rFonts w:asciiTheme="minorHAnsi" w:hAnsiTheme="minorHAnsi"/>
        </w:rPr>
        <w:t>Needs Additional Information</w:t>
      </w:r>
      <w:r w:rsidR="00593219">
        <w:rPr>
          <w:rFonts w:asciiTheme="minorHAnsi" w:hAnsiTheme="minorHAnsi"/>
        </w:rPr>
        <w:t xml:space="preserve"> </w:t>
      </w:r>
      <w:r w:rsidR="0072168A" w:rsidRPr="005F301B">
        <w:rPr>
          <w:rFonts w:asciiTheme="minorHAnsi" w:hAnsiTheme="minorHAnsi"/>
        </w:rPr>
        <w:t xml:space="preserve">    </w:t>
      </w:r>
      <w:sdt>
        <w:sdtPr>
          <w:rPr>
            <w:rFonts w:ascii="Segoe UI Symbol" w:eastAsia="MS Gothic" w:hAnsi="Segoe UI Symbol" w:cs="Segoe UI Symbol"/>
          </w:rPr>
          <w:id w:val="1997060158"/>
          <w14:checkbox>
            <w14:checked w14:val="0"/>
            <w14:checkedState w14:val="2612" w14:font="MS Gothic"/>
            <w14:uncheckedState w14:val="2610" w14:font="MS Gothic"/>
          </w14:checkbox>
        </w:sdtPr>
        <w:sdtEndPr/>
        <w:sdtContent>
          <w:r w:rsidR="0072168A" w:rsidRPr="005F301B">
            <w:rPr>
              <w:rFonts w:ascii="Segoe UI Symbol" w:eastAsia="MS Gothic" w:hAnsi="Segoe UI Symbol" w:cs="Segoe UI Symbol"/>
            </w:rPr>
            <w:t>☐</w:t>
          </w:r>
        </w:sdtContent>
      </w:sdt>
      <w:r w:rsidR="0072168A" w:rsidRPr="005F301B">
        <w:rPr>
          <w:rFonts w:asciiTheme="minorHAnsi" w:hAnsiTheme="minorHAnsi"/>
        </w:rPr>
        <w:t xml:space="preserve"> Accomplished</w:t>
      </w:r>
      <w:r w:rsidR="00593219">
        <w:rPr>
          <w:rFonts w:asciiTheme="minorHAnsi" w:hAnsiTheme="minorHAnsi"/>
        </w:rPr>
        <w:t xml:space="preserve"> </w:t>
      </w:r>
      <w:r w:rsidR="0072168A" w:rsidRPr="005F301B">
        <w:rPr>
          <w:rFonts w:asciiTheme="minorHAnsi" w:hAnsiTheme="minorHAnsi"/>
        </w:rPr>
        <w:tab/>
      </w:r>
      <w:sdt>
        <w:sdtPr>
          <w:rPr>
            <w:rFonts w:ascii="Segoe UI Symbol" w:eastAsia="MS Gothic" w:hAnsi="Segoe UI Symbol" w:cs="Segoe UI Symbol"/>
          </w:rPr>
          <w:id w:val="-1974820298"/>
          <w14:checkbox>
            <w14:checked w14:val="0"/>
            <w14:checkedState w14:val="2612" w14:font="MS Gothic"/>
            <w14:uncheckedState w14:val="2610" w14:font="MS Gothic"/>
          </w14:checkbox>
        </w:sdtPr>
        <w:sdtEndPr/>
        <w:sdtContent>
          <w:r w:rsidR="0072168A" w:rsidRPr="005F301B">
            <w:rPr>
              <w:rFonts w:ascii="Segoe UI Symbol" w:eastAsia="MS Gothic" w:hAnsi="Segoe UI Symbol" w:cs="Segoe UI Symbol"/>
            </w:rPr>
            <w:t>☐</w:t>
          </w:r>
        </w:sdtContent>
      </w:sdt>
      <w:r w:rsidR="0072168A" w:rsidRPr="005F301B">
        <w:rPr>
          <w:rFonts w:asciiTheme="minorHAnsi" w:hAnsiTheme="minorHAnsi"/>
        </w:rPr>
        <w:t xml:space="preserve"> Exemplary</w:t>
      </w:r>
    </w:p>
    <w:p w14:paraId="081DFFA3" w14:textId="7122ACDE" w:rsidR="004E75E6" w:rsidRPr="004E75E6" w:rsidRDefault="004E75E6" w:rsidP="004E75E6">
      <w:pPr>
        <w:pStyle w:val="ListParagraph"/>
        <w:numPr>
          <w:ilvl w:val="0"/>
          <w:numId w:val="6"/>
        </w:numPr>
        <w:spacing w:after="0"/>
        <w:ind w:left="0" w:right="270"/>
        <w:rPr>
          <w:rFonts w:asciiTheme="minorHAnsi" w:hAnsiTheme="minorHAnsi"/>
        </w:rPr>
      </w:pPr>
      <w:r w:rsidRPr="004E75E6">
        <w:rPr>
          <w:rFonts w:asciiTheme="minorHAnsi" w:hAnsiTheme="minorHAnsi"/>
          <w:b/>
          <w:bCs/>
          <w:color w:val="000000" w:themeColor="text1"/>
          <w:spacing w:val="5"/>
          <w:shd w:val="clear" w:color="auto" w:fill="FFFFFF"/>
        </w:rPr>
        <w:t xml:space="preserve">Process and mechanisms for communicating policies, curriculum, and program expectations to students and to the </w:t>
      </w:r>
      <w:proofErr w:type="gramStart"/>
      <w:r w:rsidRPr="004E75E6">
        <w:rPr>
          <w:rFonts w:asciiTheme="minorHAnsi" w:hAnsiTheme="minorHAnsi"/>
          <w:b/>
          <w:bCs/>
          <w:color w:val="000000" w:themeColor="text1"/>
          <w:spacing w:val="5"/>
          <w:shd w:val="clear" w:color="auto" w:fill="FFFFFF"/>
        </w:rPr>
        <w:t>general public</w:t>
      </w:r>
      <w:proofErr w:type="gramEnd"/>
      <w:r w:rsidRPr="004E75E6">
        <w:rPr>
          <w:rFonts w:asciiTheme="minorHAnsi" w:hAnsiTheme="minorHAnsi"/>
          <w:b/>
          <w:bCs/>
          <w:color w:val="000000" w:themeColor="text1"/>
          <w:spacing w:val="5"/>
          <w:shd w:val="clear" w:color="auto" w:fill="FFFFFF"/>
        </w:rPr>
        <w:t xml:space="preserve">, including its accredited status. All statements in advertising, catalogs, publications, recruiting, and academic calendars shall be accurate at the time of publication. Publications that advertise a center’s programs shall include the type(s) and level(s) of education offered and the ACPE telephone number and website address. </w:t>
      </w:r>
    </w:p>
    <w:p w14:paraId="56C4BB49" w14:textId="48A09A63" w:rsidR="0072168A" w:rsidRPr="005F301B" w:rsidRDefault="00BA4976" w:rsidP="0072168A">
      <w:pPr>
        <w:spacing w:after="0"/>
        <w:ind w:right="270"/>
        <w:rPr>
          <w:rFonts w:asciiTheme="minorHAnsi" w:hAnsiTheme="minorHAnsi"/>
        </w:rPr>
      </w:pPr>
      <w:sdt>
        <w:sdtPr>
          <w:rPr>
            <w:rFonts w:ascii="MS Gothic" w:eastAsia="MS Gothic" w:hAnsi="MS Gothic" w:cs="Segoe UI Symbol"/>
          </w:rPr>
          <w:id w:val="1224026457"/>
          <w14:checkbox>
            <w14:checked w14:val="0"/>
            <w14:checkedState w14:val="2612" w14:font="MS Gothic"/>
            <w14:uncheckedState w14:val="2610" w14:font="MS Gothic"/>
          </w14:checkbox>
        </w:sdtPr>
        <w:sdtEndPr/>
        <w:sdtContent>
          <w:r w:rsidR="0072168A" w:rsidRPr="005F301B">
            <w:rPr>
              <w:rFonts w:ascii="MS Gothic" w:eastAsia="MS Gothic" w:hAnsi="MS Gothic" w:cs="Segoe UI Symbol" w:hint="eastAsia"/>
            </w:rPr>
            <w:t>☐</w:t>
          </w:r>
        </w:sdtContent>
      </w:sdt>
      <w:r w:rsidR="0072168A" w:rsidRPr="005F301B">
        <w:rPr>
          <w:rFonts w:asciiTheme="minorHAnsi" w:hAnsiTheme="minorHAnsi"/>
        </w:rPr>
        <w:t xml:space="preserve"> </w:t>
      </w:r>
      <w:r w:rsidR="00B42EBC">
        <w:rPr>
          <w:rFonts w:asciiTheme="minorHAnsi" w:hAnsiTheme="minorHAnsi"/>
        </w:rPr>
        <w:t>Needs Additional Information</w:t>
      </w:r>
      <w:r w:rsidR="00593219">
        <w:rPr>
          <w:rFonts w:asciiTheme="minorHAnsi" w:hAnsiTheme="minorHAnsi"/>
        </w:rPr>
        <w:t xml:space="preserve"> </w:t>
      </w:r>
      <w:r w:rsidR="0072168A" w:rsidRPr="005F301B">
        <w:rPr>
          <w:rFonts w:asciiTheme="minorHAnsi" w:hAnsiTheme="minorHAnsi"/>
        </w:rPr>
        <w:t xml:space="preserve">    </w:t>
      </w:r>
      <w:sdt>
        <w:sdtPr>
          <w:rPr>
            <w:rFonts w:ascii="Segoe UI Symbol" w:eastAsia="MS Gothic" w:hAnsi="Segoe UI Symbol" w:cs="Segoe UI Symbol"/>
          </w:rPr>
          <w:id w:val="-2024537325"/>
          <w14:checkbox>
            <w14:checked w14:val="0"/>
            <w14:checkedState w14:val="2612" w14:font="MS Gothic"/>
            <w14:uncheckedState w14:val="2610" w14:font="MS Gothic"/>
          </w14:checkbox>
        </w:sdtPr>
        <w:sdtEndPr/>
        <w:sdtContent>
          <w:r w:rsidR="0072168A" w:rsidRPr="005F301B">
            <w:rPr>
              <w:rFonts w:ascii="Segoe UI Symbol" w:eastAsia="MS Gothic" w:hAnsi="Segoe UI Symbol" w:cs="Segoe UI Symbol"/>
            </w:rPr>
            <w:t>☐</w:t>
          </w:r>
        </w:sdtContent>
      </w:sdt>
      <w:r w:rsidR="0072168A" w:rsidRPr="005F301B">
        <w:rPr>
          <w:rFonts w:asciiTheme="minorHAnsi" w:hAnsiTheme="minorHAnsi"/>
        </w:rPr>
        <w:t xml:space="preserve"> Accomplished</w:t>
      </w:r>
      <w:r w:rsidR="00593219">
        <w:rPr>
          <w:rFonts w:asciiTheme="minorHAnsi" w:hAnsiTheme="minorHAnsi"/>
        </w:rPr>
        <w:t xml:space="preserve"> </w:t>
      </w:r>
      <w:r w:rsidR="0072168A" w:rsidRPr="005F301B">
        <w:rPr>
          <w:rFonts w:asciiTheme="minorHAnsi" w:hAnsiTheme="minorHAnsi"/>
        </w:rPr>
        <w:tab/>
      </w:r>
      <w:sdt>
        <w:sdtPr>
          <w:rPr>
            <w:rFonts w:ascii="Segoe UI Symbol" w:eastAsia="MS Gothic" w:hAnsi="Segoe UI Symbol" w:cs="Segoe UI Symbol"/>
          </w:rPr>
          <w:id w:val="841511190"/>
          <w14:checkbox>
            <w14:checked w14:val="0"/>
            <w14:checkedState w14:val="2612" w14:font="MS Gothic"/>
            <w14:uncheckedState w14:val="2610" w14:font="MS Gothic"/>
          </w14:checkbox>
        </w:sdtPr>
        <w:sdtEndPr/>
        <w:sdtContent>
          <w:r w:rsidR="0072168A" w:rsidRPr="005F301B">
            <w:rPr>
              <w:rFonts w:ascii="Segoe UI Symbol" w:eastAsia="MS Gothic" w:hAnsi="Segoe UI Symbol" w:cs="Segoe UI Symbol"/>
            </w:rPr>
            <w:t>☐</w:t>
          </w:r>
        </w:sdtContent>
      </w:sdt>
      <w:r w:rsidR="0072168A" w:rsidRPr="005F301B">
        <w:rPr>
          <w:rFonts w:asciiTheme="minorHAnsi" w:hAnsiTheme="minorHAnsi"/>
        </w:rPr>
        <w:t xml:space="preserve"> Exemplary</w:t>
      </w:r>
    </w:p>
    <w:p w14:paraId="5451BD7B" w14:textId="77777777" w:rsidR="0072168A" w:rsidRDefault="0072168A" w:rsidP="0072168A">
      <w:pPr>
        <w:spacing w:after="0"/>
        <w:ind w:left="-900" w:right="-900"/>
        <w:rPr>
          <w:rFonts w:asciiTheme="minorHAnsi" w:hAnsiTheme="minorHAnsi"/>
        </w:rPr>
      </w:pPr>
    </w:p>
    <w:p w14:paraId="5EDEE8FB" w14:textId="77777777" w:rsidR="0072168A" w:rsidRPr="005F301B" w:rsidRDefault="00BA4976" w:rsidP="0072168A">
      <w:pPr>
        <w:spacing w:after="0"/>
        <w:ind w:left="-900" w:right="-900"/>
        <w:rPr>
          <w:rFonts w:asciiTheme="minorHAnsi" w:hAnsiTheme="minorHAnsi"/>
        </w:rPr>
      </w:pPr>
      <w:r>
        <w:pict w14:anchorId="661857BB">
          <v:rect id="_x0000_i1035" style="width:10in;height:1.5pt" o:hralign="center" o:hrstd="t" o:hrnoshade="t" o:hr="t" fillcolor="#ffc000" stroked="f"/>
        </w:pict>
      </w:r>
    </w:p>
    <w:p w14:paraId="289CC219" w14:textId="4A0CFCC5" w:rsidR="0072168A" w:rsidRPr="00E52BF4" w:rsidRDefault="0072168A" w:rsidP="0072168A">
      <w:pPr>
        <w:spacing w:after="0" w:line="240" w:lineRule="auto"/>
        <w:ind w:left="-900" w:right="-900"/>
        <w:jc w:val="center"/>
        <w:rPr>
          <w:b/>
          <w:bCs/>
          <w:i/>
          <w:iCs/>
          <w:sz w:val="28"/>
          <w:szCs w:val="28"/>
        </w:rPr>
      </w:pPr>
      <w:r w:rsidRPr="00E52BF4">
        <w:rPr>
          <w:b/>
          <w:bCs/>
          <w:i/>
          <w:iCs/>
          <w:sz w:val="28"/>
          <w:szCs w:val="28"/>
        </w:rPr>
        <w:t>An explanatory comment is required for any items</w:t>
      </w:r>
      <w:r>
        <w:rPr>
          <w:b/>
          <w:bCs/>
          <w:i/>
          <w:iCs/>
          <w:sz w:val="28"/>
          <w:szCs w:val="28"/>
        </w:rPr>
        <w:t xml:space="preserve"> above</w:t>
      </w:r>
      <w:r w:rsidRPr="00E52BF4">
        <w:rPr>
          <w:b/>
          <w:bCs/>
          <w:i/>
          <w:iCs/>
          <w:sz w:val="28"/>
          <w:szCs w:val="28"/>
        </w:rPr>
        <w:t xml:space="preserve"> that are rated as “</w:t>
      </w:r>
      <w:r w:rsidR="00B42EBC">
        <w:rPr>
          <w:b/>
          <w:bCs/>
          <w:i/>
          <w:iCs/>
          <w:sz w:val="28"/>
          <w:szCs w:val="28"/>
        </w:rPr>
        <w:t>Needs Additional Information</w:t>
      </w:r>
      <w:r w:rsidRPr="00E52BF4">
        <w:rPr>
          <w:b/>
          <w:bCs/>
          <w:i/>
          <w:iCs/>
          <w:sz w:val="28"/>
          <w:szCs w:val="28"/>
        </w:rPr>
        <w:t>.”</w:t>
      </w:r>
    </w:p>
    <w:tbl>
      <w:tblPr>
        <w:tblStyle w:val="TableGrid"/>
        <w:tblW w:w="0" w:type="auto"/>
        <w:tblLook w:val="04A0" w:firstRow="1" w:lastRow="0" w:firstColumn="1" w:lastColumn="0" w:noHBand="0" w:noVBand="1"/>
      </w:tblPr>
      <w:tblGrid>
        <w:gridCol w:w="1303"/>
        <w:gridCol w:w="11647"/>
      </w:tblGrid>
      <w:tr w:rsidR="0072168A" w14:paraId="57A47F08" w14:textId="77777777" w:rsidTr="0072168A">
        <w:tc>
          <w:tcPr>
            <w:tcW w:w="1435" w:type="dxa"/>
            <w:shd w:val="clear" w:color="auto" w:fill="FFC000"/>
          </w:tcPr>
          <w:p w14:paraId="20CEF58D" w14:textId="77777777" w:rsidR="0072168A" w:rsidRPr="00FF4CD1" w:rsidRDefault="0072168A" w:rsidP="0072168A">
            <w:pPr>
              <w:ind w:left="-900" w:right="-900"/>
              <w:jc w:val="center"/>
              <w:rPr>
                <w:b/>
                <w:bCs/>
              </w:rPr>
            </w:pPr>
            <w:r w:rsidRPr="00FF4CD1">
              <w:rPr>
                <w:b/>
                <w:bCs/>
              </w:rPr>
              <w:br w:type="page"/>
              <w:t>Item</w:t>
            </w:r>
            <w:r>
              <w:rPr>
                <w:b/>
                <w:bCs/>
              </w:rPr>
              <w:t xml:space="preserve"> Letter</w:t>
            </w:r>
          </w:p>
        </w:tc>
        <w:tc>
          <w:tcPr>
            <w:tcW w:w="12955" w:type="dxa"/>
            <w:shd w:val="clear" w:color="auto" w:fill="FFC000"/>
          </w:tcPr>
          <w:p w14:paraId="3EAEEC1A" w14:textId="77777777" w:rsidR="0072168A" w:rsidRPr="00FF4CD1" w:rsidRDefault="0072168A" w:rsidP="0072168A">
            <w:pPr>
              <w:ind w:left="-900" w:right="-900"/>
              <w:jc w:val="center"/>
              <w:rPr>
                <w:b/>
                <w:bCs/>
              </w:rPr>
            </w:pPr>
            <w:r w:rsidRPr="00FF4CD1">
              <w:rPr>
                <w:b/>
                <w:bCs/>
              </w:rPr>
              <w:t xml:space="preserve">Reviewer </w:t>
            </w:r>
            <w:r>
              <w:rPr>
                <w:b/>
                <w:bCs/>
              </w:rPr>
              <w:t>Feedback/Notes</w:t>
            </w:r>
          </w:p>
        </w:tc>
      </w:tr>
      <w:tr w:rsidR="0072168A" w14:paraId="3AC7562A" w14:textId="77777777" w:rsidTr="0072168A">
        <w:tc>
          <w:tcPr>
            <w:tcW w:w="1435" w:type="dxa"/>
          </w:tcPr>
          <w:p w14:paraId="5CAA2AB9" w14:textId="77777777" w:rsidR="0072168A" w:rsidRPr="00EE667A" w:rsidRDefault="0072168A" w:rsidP="0072168A">
            <w:pPr>
              <w:ind w:left="-900" w:right="-900"/>
              <w:rPr>
                <w:b/>
                <w:bCs/>
              </w:rPr>
            </w:pPr>
          </w:p>
        </w:tc>
        <w:tc>
          <w:tcPr>
            <w:tcW w:w="12955" w:type="dxa"/>
          </w:tcPr>
          <w:p w14:paraId="0735ECBA" w14:textId="77777777" w:rsidR="0072168A" w:rsidRPr="00EE667A" w:rsidRDefault="0072168A" w:rsidP="0072168A">
            <w:pPr>
              <w:ind w:left="-900" w:right="-900"/>
              <w:rPr>
                <w:b/>
                <w:bCs/>
              </w:rPr>
            </w:pPr>
          </w:p>
        </w:tc>
      </w:tr>
      <w:tr w:rsidR="0072168A" w14:paraId="2208EA19" w14:textId="77777777" w:rsidTr="0072168A">
        <w:tc>
          <w:tcPr>
            <w:tcW w:w="1435" w:type="dxa"/>
          </w:tcPr>
          <w:p w14:paraId="0C4164C0" w14:textId="77777777" w:rsidR="0072168A" w:rsidRPr="00EE667A" w:rsidRDefault="0072168A" w:rsidP="0072168A">
            <w:pPr>
              <w:ind w:left="-900" w:right="-900"/>
              <w:rPr>
                <w:b/>
                <w:bCs/>
              </w:rPr>
            </w:pPr>
          </w:p>
        </w:tc>
        <w:tc>
          <w:tcPr>
            <w:tcW w:w="12955" w:type="dxa"/>
          </w:tcPr>
          <w:p w14:paraId="43C2C4E9" w14:textId="77777777" w:rsidR="0072168A" w:rsidRPr="00EE667A" w:rsidRDefault="0072168A" w:rsidP="0072168A">
            <w:pPr>
              <w:ind w:left="-900" w:right="-900"/>
              <w:rPr>
                <w:b/>
                <w:bCs/>
              </w:rPr>
            </w:pPr>
          </w:p>
        </w:tc>
      </w:tr>
      <w:tr w:rsidR="0072168A" w14:paraId="2772CF18" w14:textId="77777777" w:rsidTr="0072168A">
        <w:tc>
          <w:tcPr>
            <w:tcW w:w="1435" w:type="dxa"/>
          </w:tcPr>
          <w:p w14:paraId="4B09978D" w14:textId="77777777" w:rsidR="0072168A" w:rsidRPr="00EE667A" w:rsidRDefault="0072168A" w:rsidP="0072168A">
            <w:pPr>
              <w:ind w:left="-900" w:right="-900"/>
              <w:rPr>
                <w:b/>
                <w:bCs/>
              </w:rPr>
            </w:pPr>
          </w:p>
        </w:tc>
        <w:tc>
          <w:tcPr>
            <w:tcW w:w="12955" w:type="dxa"/>
          </w:tcPr>
          <w:p w14:paraId="4A07C73A" w14:textId="77777777" w:rsidR="0072168A" w:rsidRPr="00EE667A" w:rsidRDefault="0072168A" w:rsidP="0072168A">
            <w:pPr>
              <w:ind w:left="-900" w:right="-900"/>
              <w:rPr>
                <w:b/>
                <w:bCs/>
              </w:rPr>
            </w:pPr>
          </w:p>
        </w:tc>
      </w:tr>
    </w:tbl>
    <w:p w14:paraId="7A7F8915" w14:textId="77777777" w:rsidR="0072168A" w:rsidRDefault="0072168A" w:rsidP="0072168A">
      <w:pPr>
        <w:pStyle w:val="ListParagraph"/>
        <w:ind w:left="-900" w:right="-900"/>
        <w:rPr>
          <w:b/>
          <w:bCs/>
        </w:rPr>
      </w:pPr>
    </w:p>
    <w:p w14:paraId="09BAE1C5" w14:textId="77777777" w:rsidR="0072168A" w:rsidRDefault="0072168A" w:rsidP="0072168A">
      <w:pPr>
        <w:pStyle w:val="ListParagraph"/>
        <w:ind w:left="-900" w:right="-900"/>
        <w:rPr>
          <w:b/>
          <w:bCs/>
        </w:rPr>
      </w:pPr>
    </w:p>
    <w:p w14:paraId="6173EED9" w14:textId="740FE4DF" w:rsidR="0072168A" w:rsidRDefault="0072168A" w:rsidP="0072168A">
      <w:pPr>
        <w:pStyle w:val="ListParagraph"/>
        <w:ind w:left="-900" w:right="-900"/>
        <w:rPr>
          <w:b/>
          <w:bCs/>
        </w:rPr>
      </w:pPr>
    </w:p>
    <w:p w14:paraId="20CC26DD" w14:textId="2698D480" w:rsidR="0091043D" w:rsidRDefault="0091043D" w:rsidP="0072168A">
      <w:pPr>
        <w:pStyle w:val="ListParagraph"/>
        <w:ind w:left="-900" w:right="-900"/>
        <w:rPr>
          <w:b/>
          <w:bCs/>
        </w:rPr>
      </w:pPr>
    </w:p>
    <w:p w14:paraId="501D0093" w14:textId="03B6431C" w:rsidR="00DA7A43" w:rsidRDefault="00DA7A43" w:rsidP="0072168A">
      <w:pPr>
        <w:pStyle w:val="ListParagraph"/>
        <w:ind w:left="-900" w:right="-900"/>
        <w:rPr>
          <w:b/>
          <w:bCs/>
        </w:rPr>
      </w:pPr>
    </w:p>
    <w:p w14:paraId="023936A8" w14:textId="77777777" w:rsidR="00DA7A43" w:rsidRDefault="00DA7A43" w:rsidP="0072168A">
      <w:pPr>
        <w:pStyle w:val="ListParagraph"/>
        <w:ind w:left="-900" w:right="-900"/>
        <w:rPr>
          <w:b/>
          <w:bCs/>
        </w:rPr>
      </w:pPr>
    </w:p>
    <w:p w14:paraId="3C51C6FC" w14:textId="77777777" w:rsidR="0091043D" w:rsidRDefault="0091043D" w:rsidP="0072168A">
      <w:pPr>
        <w:pStyle w:val="ListParagraph"/>
        <w:ind w:left="-900" w:right="-900"/>
        <w:rPr>
          <w:b/>
          <w:bCs/>
        </w:rPr>
      </w:pPr>
    </w:p>
    <w:p w14:paraId="4B8E9CC0" w14:textId="77777777" w:rsidR="0072168A" w:rsidRPr="00DF70CE" w:rsidRDefault="0072168A" w:rsidP="0072168A">
      <w:pPr>
        <w:spacing w:after="0" w:line="240" w:lineRule="auto"/>
        <w:ind w:left="-900" w:right="-900"/>
        <w:jc w:val="center"/>
        <w:rPr>
          <w:sz w:val="22"/>
          <w:szCs w:val="22"/>
        </w:rPr>
      </w:pPr>
      <w:r>
        <w:rPr>
          <w:b/>
          <w:bCs/>
          <w:sz w:val="22"/>
          <w:szCs w:val="22"/>
        </w:rPr>
        <w:lastRenderedPageBreak/>
        <w:t>Standard 5</w:t>
      </w:r>
      <w:r w:rsidRPr="00DF70CE">
        <w:rPr>
          <w:b/>
          <w:bCs/>
          <w:sz w:val="22"/>
          <w:szCs w:val="22"/>
        </w:rPr>
        <w:t>:</w:t>
      </w:r>
      <w:r w:rsidRPr="00DF70CE">
        <w:rPr>
          <w:sz w:val="22"/>
          <w:szCs w:val="22"/>
        </w:rPr>
        <w:t xml:space="preserve"> </w:t>
      </w:r>
      <w:r w:rsidRPr="0082179F">
        <w:rPr>
          <w:sz w:val="22"/>
          <w:szCs w:val="22"/>
        </w:rPr>
        <w:t>A center demonstrates financial resources, effective leadership, collaborative relationships with stakeholders, and the structures and processes necessary to meet program goals during the period of its accreditation and employs a planning process which allows for sustainability and continuing vitality.</w:t>
      </w:r>
    </w:p>
    <w:p w14:paraId="39205269" w14:textId="77777777" w:rsidR="0072168A" w:rsidRDefault="00BA4976" w:rsidP="0072168A">
      <w:pPr>
        <w:ind w:left="-900" w:right="-900"/>
        <w:jc w:val="both"/>
      </w:pPr>
      <w:r>
        <w:pict w14:anchorId="4EEA9FF0">
          <v:rect id="_x0000_i1036" style="width:10in;height:1.5pt" o:hralign="center" o:hrstd="t" o:hrnoshade="t" o:hr="t" fillcolor="#ffc000" stroked="f"/>
        </w:pict>
      </w:r>
    </w:p>
    <w:p w14:paraId="280645C3" w14:textId="77777777" w:rsidR="0072168A" w:rsidRPr="004E6BF6" w:rsidRDefault="0072168A" w:rsidP="0072168A">
      <w:pPr>
        <w:spacing w:after="0" w:line="240" w:lineRule="auto"/>
        <w:ind w:left="-900" w:right="-900"/>
        <w:jc w:val="center"/>
        <w:rPr>
          <w:b/>
          <w:bCs/>
          <w:i/>
          <w:iCs/>
          <w:sz w:val="32"/>
          <w:szCs w:val="32"/>
        </w:rPr>
      </w:pPr>
      <w:r w:rsidRPr="004E6BF6">
        <w:rPr>
          <w:b/>
          <w:bCs/>
          <w:i/>
          <w:iCs/>
          <w:sz w:val="32"/>
          <w:szCs w:val="32"/>
        </w:rPr>
        <w:t>Indicators: Rate each of the following.</w:t>
      </w:r>
    </w:p>
    <w:p w14:paraId="13AF057C" w14:textId="77777777" w:rsidR="0072168A" w:rsidRPr="00FF4CD1" w:rsidRDefault="0072168A" w:rsidP="0072168A">
      <w:pPr>
        <w:spacing w:after="0"/>
        <w:ind w:left="-900" w:right="-900"/>
        <w:jc w:val="both"/>
        <w:rPr>
          <w:b/>
          <w:bCs/>
          <w:i/>
          <w:iCs/>
          <w:sz w:val="16"/>
          <w:szCs w:val="16"/>
        </w:rPr>
      </w:pPr>
    </w:p>
    <w:p w14:paraId="3C723000" w14:textId="77777777" w:rsidR="0072168A" w:rsidRPr="000A0876" w:rsidRDefault="0072168A" w:rsidP="0072168A">
      <w:pPr>
        <w:pStyle w:val="ListParagraph"/>
        <w:numPr>
          <w:ilvl w:val="0"/>
          <w:numId w:val="7"/>
        </w:numPr>
        <w:spacing w:after="0"/>
        <w:ind w:left="180" w:right="180"/>
        <w:rPr>
          <w:rFonts w:asciiTheme="minorHAnsi" w:hAnsiTheme="minorHAnsi"/>
          <w:b/>
          <w:bCs/>
        </w:rPr>
      </w:pPr>
      <w:r w:rsidRPr="0082179F">
        <w:rPr>
          <w:rFonts w:asciiTheme="minorHAnsi" w:hAnsiTheme="minorHAnsi"/>
          <w:b/>
          <w:bCs/>
        </w:rPr>
        <w:t>Utilization of a financial/budget planning process</w:t>
      </w:r>
      <w:r w:rsidRPr="000A0876">
        <w:rPr>
          <w:rFonts w:asciiTheme="minorHAnsi" w:hAnsiTheme="minorHAnsi"/>
          <w:b/>
          <w:bCs/>
        </w:rPr>
        <w:t>.</w:t>
      </w:r>
    </w:p>
    <w:p w14:paraId="03A8548F" w14:textId="222D2689" w:rsidR="0072168A" w:rsidRPr="000A0876" w:rsidRDefault="00BA4976" w:rsidP="0072168A">
      <w:pPr>
        <w:pStyle w:val="ListParagraph"/>
        <w:spacing w:after="0"/>
        <w:ind w:left="180" w:right="180"/>
        <w:rPr>
          <w:rFonts w:asciiTheme="minorHAnsi" w:hAnsiTheme="minorHAnsi"/>
        </w:rPr>
      </w:pPr>
      <w:sdt>
        <w:sdtPr>
          <w:rPr>
            <w:rFonts w:ascii="Segoe UI Symbol" w:eastAsia="MS Gothic" w:hAnsi="Segoe UI Symbol" w:cs="Segoe UI Symbol"/>
          </w:rPr>
          <w:id w:val="-1791270945"/>
          <w14:checkbox>
            <w14:checked w14:val="0"/>
            <w14:checkedState w14:val="2612" w14:font="MS Gothic"/>
            <w14:uncheckedState w14:val="2610" w14:font="MS Gothic"/>
          </w14:checkbox>
        </w:sdtPr>
        <w:sdtEndPr/>
        <w:sdtContent>
          <w:r w:rsidR="0072168A">
            <w:rPr>
              <w:rFonts w:ascii="MS Gothic" w:eastAsia="MS Gothic" w:hAnsi="MS Gothic" w:cs="Segoe UI Symbol" w:hint="eastAsia"/>
            </w:rPr>
            <w:t>☐</w:t>
          </w:r>
        </w:sdtContent>
      </w:sdt>
      <w:r w:rsidR="0072168A" w:rsidRPr="000A0876">
        <w:rPr>
          <w:rFonts w:asciiTheme="minorHAnsi" w:hAnsiTheme="minorHAnsi"/>
        </w:rPr>
        <w:t xml:space="preserve"> </w:t>
      </w:r>
      <w:r w:rsidR="00B42EBC">
        <w:rPr>
          <w:rFonts w:asciiTheme="minorHAnsi" w:hAnsiTheme="minorHAnsi"/>
        </w:rPr>
        <w:t>Needs Additional Information</w:t>
      </w:r>
      <w:r w:rsidR="0072168A" w:rsidRPr="000A0876">
        <w:rPr>
          <w:rFonts w:asciiTheme="minorHAnsi" w:hAnsiTheme="minorHAnsi"/>
        </w:rPr>
        <w:t xml:space="preserve">    </w:t>
      </w:r>
      <w:sdt>
        <w:sdtPr>
          <w:rPr>
            <w:rFonts w:ascii="Segoe UI Symbol" w:eastAsia="MS Gothic" w:hAnsi="Segoe UI Symbol" w:cs="Segoe UI Symbol"/>
          </w:rPr>
          <w:id w:val="1224714174"/>
          <w14:checkbox>
            <w14:checked w14:val="0"/>
            <w14:checkedState w14:val="2612" w14:font="MS Gothic"/>
            <w14:uncheckedState w14:val="2610" w14:font="MS Gothic"/>
          </w14:checkbox>
        </w:sdtPr>
        <w:sdtEndPr/>
        <w:sdtContent>
          <w:r w:rsidR="0072168A" w:rsidRPr="000A0876">
            <w:rPr>
              <w:rFonts w:ascii="Segoe UI Symbol" w:eastAsia="MS Gothic" w:hAnsi="Segoe UI Symbol" w:cs="Segoe UI Symbol"/>
            </w:rPr>
            <w:t>☐</w:t>
          </w:r>
        </w:sdtContent>
      </w:sdt>
      <w:r w:rsidR="0072168A" w:rsidRPr="000A0876">
        <w:rPr>
          <w:rFonts w:asciiTheme="minorHAnsi" w:hAnsiTheme="minorHAnsi"/>
        </w:rPr>
        <w:t xml:space="preserve"> Accomplished</w:t>
      </w:r>
      <w:r w:rsidR="0072168A" w:rsidRPr="000A0876">
        <w:rPr>
          <w:rFonts w:asciiTheme="minorHAnsi" w:hAnsiTheme="minorHAnsi"/>
        </w:rPr>
        <w:tab/>
      </w:r>
      <w:sdt>
        <w:sdtPr>
          <w:rPr>
            <w:rFonts w:ascii="Segoe UI Symbol" w:eastAsia="MS Gothic" w:hAnsi="Segoe UI Symbol" w:cs="Segoe UI Symbol"/>
          </w:rPr>
          <w:id w:val="-2124673993"/>
          <w14:checkbox>
            <w14:checked w14:val="0"/>
            <w14:checkedState w14:val="2612" w14:font="MS Gothic"/>
            <w14:uncheckedState w14:val="2610" w14:font="MS Gothic"/>
          </w14:checkbox>
        </w:sdtPr>
        <w:sdtEndPr/>
        <w:sdtContent>
          <w:r w:rsidR="0072168A" w:rsidRPr="000A0876">
            <w:rPr>
              <w:rFonts w:ascii="Segoe UI Symbol" w:eastAsia="MS Gothic" w:hAnsi="Segoe UI Symbol" w:cs="Segoe UI Symbol"/>
            </w:rPr>
            <w:t>☐</w:t>
          </w:r>
        </w:sdtContent>
      </w:sdt>
      <w:r w:rsidR="0072168A" w:rsidRPr="000A0876">
        <w:rPr>
          <w:rFonts w:asciiTheme="minorHAnsi" w:hAnsiTheme="minorHAnsi"/>
        </w:rPr>
        <w:t xml:space="preserve"> Exemplary</w:t>
      </w:r>
    </w:p>
    <w:p w14:paraId="6BC09C48" w14:textId="77777777" w:rsidR="0072168A" w:rsidRPr="000A0876" w:rsidRDefault="0072168A" w:rsidP="0072168A">
      <w:pPr>
        <w:pStyle w:val="ListParagraph"/>
        <w:numPr>
          <w:ilvl w:val="0"/>
          <w:numId w:val="7"/>
        </w:numPr>
        <w:spacing w:after="0"/>
        <w:ind w:left="180" w:right="180"/>
        <w:rPr>
          <w:rFonts w:asciiTheme="minorHAnsi" w:hAnsiTheme="minorHAnsi"/>
          <w:b/>
          <w:bCs/>
        </w:rPr>
      </w:pPr>
      <w:r w:rsidRPr="0082179F">
        <w:rPr>
          <w:rFonts w:asciiTheme="minorHAnsi" w:hAnsiTheme="minorHAnsi"/>
          <w:b/>
          <w:bCs/>
        </w:rPr>
        <w:t>Alignment of center goals with its sponsoring institution’s/agency’s goals</w:t>
      </w:r>
    </w:p>
    <w:p w14:paraId="5738680C" w14:textId="58346B25" w:rsidR="0072168A" w:rsidRPr="000A0876" w:rsidRDefault="00BA4976" w:rsidP="0072168A">
      <w:pPr>
        <w:spacing w:after="0"/>
        <w:ind w:left="180" w:right="180"/>
        <w:rPr>
          <w:rFonts w:asciiTheme="minorHAnsi" w:hAnsiTheme="minorHAnsi"/>
        </w:rPr>
      </w:pPr>
      <w:sdt>
        <w:sdtPr>
          <w:rPr>
            <w:rFonts w:ascii="Segoe UI Symbol" w:eastAsia="MS Gothic" w:hAnsi="Segoe UI Symbol" w:cs="Segoe UI Symbol"/>
          </w:rPr>
          <w:id w:val="-686133393"/>
          <w14:checkbox>
            <w14:checked w14:val="0"/>
            <w14:checkedState w14:val="2612" w14:font="MS Gothic"/>
            <w14:uncheckedState w14:val="2610" w14:font="MS Gothic"/>
          </w14:checkbox>
        </w:sdtPr>
        <w:sdtEndPr/>
        <w:sdtContent>
          <w:r w:rsidR="0072168A" w:rsidRPr="000A0876">
            <w:rPr>
              <w:rFonts w:ascii="Segoe UI Symbol" w:eastAsia="MS Gothic" w:hAnsi="Segoe UI Symbol" w:cs="Segoe UI Symbol"/>
            </w:rPr>
            <w:t>☐</w:t>
          </w:r>
        </w:sdtContent>
      </w:sdt>
      <w:r w:rsidR="0072168A" w:rsidRPr="000A0876">
        <w:rPr>
          <w:rFonts w:asciiTheme="minorHAnsi" w:hAnsiTheme="minorHAnsi"/>
        </w:rPr>
        <w:t xml:space="preserve"> </w:t>
      </w:r>
      <w:r w:rsidR="00B42EBC">
        <w:rPr>
          <w:rFonts w:asciiTheme="minorHAnsi" w:hAnsiTheme="minorHAnsi"/>
        </w:rPr>
        <w:t>Needs Additional Information</w:t>
      </w:r>
      <w:r w:rsidR="0072168A" w:rsidRPr="000A0876">
        <w:rPr>
          <w:rFonts w:asciiTheme="minorHAnsi" w:hAnsiTheme="minorHAnsi"/>
        </w:rPr>
        <w:t xml:space="preserve">    </w:t>
      </w:r>
      <w:sdt>
        <w:sdtPr>
          <w:rPr>
            <w:rFonts w:ascii="Segoe UI Symbol" w:eastAsia="MS Gothic" w:hAnsi="Segoe UI Symbol" w:cs="Segoe UI Symbol"/>
          </w:rPr>
          <w:id w:val="1084335127"/>
          <w14:checkbox>
            <w14:checked w14:val="0"/>
            <w14:checkedState w14:val="2612" w14:font="MS Gothic"/>
            <w14:uncheckedState w14:val="2610" w14:font="MS Gothic"/>
          </w14:checkbox>
        </w:sdtPr>
        <w:sdtEndPr/>
        <w:sdtContent>
          <w:r w:rsidR="0072168A" w:rsidRPr="000A0876">
            <w:rPr>
              <w:rFonts w:ascii="Segoe UI Symbol" w:eastAsia="MS Gothic" w:hAnsi="Segoe UI Symbol" w:cs="Segoe UI Symbol"/>
            </w:rPr>
            <w:t>☐</w:t>
          </w:r>
        </w:sdtContent>
      </w:sdt>
      <w:r w:rsidR="0072168A" w:rsidRPr="000A0876">
        <w:rPr>
          <w:rFonts w:asciiTheme="minorHAnsi" w:hAnsiTheme="minorHAnsi"/>
        </w:rPr>
        <w:t xml:space="preserve"> Accomplished</w:t>
      </w:r>
      <w:r w:rsidR="0072168A" w:rsidRPr="000A0876">
        <w:rPr>
          <w:rFonts w:asciiTheme="minorHAnsi" w:hAnsiTheme="minorHAnsi"/>
        </w:rPr>
        <w:tab/>
      </w:r>
      <w:sdt>
        <w:sdtPr>
          <w:rPr>
            <w:rFonts w:ascii="Segoe UI Symbol" w:eastAsia="MS Gothic" w:hAnsi="Segoe UI Symbol" w:cs="Segoe UI Symbol"/>
          </w:rPr>
          <w:id w:val="1603612172"/>
          <w14:checkbox>
            <w14:checked w14:val="0"/>
            <w14:checkedState w14:val="2612" w14:font="MS Gothic"/>
            <w14:uncheckedState w14:val="2610" w14:font="MS Gothic"/>
          </w14:checkbox>
        </w:sdtPr>
        <w:sdtEndPr/>
        <w:sdtContent>
          <w:r w:rsidR="0072168A" w:rsidRPr="000A0876">
            <w:rPr>
              <w:rFonts w:ascii="Segoe UI Symbol" w:eastAsia="MS Gothic" w:hAnsi="Segoe UI Symbol" w:cs="Segoe UI Symbol"/>
            </w:rPr>
            <w:t>☐</w:t>
          </w:r>
        </w:sdtContent>
      </w:sdt>
      <w:r w:rsidR="0072168A" w:rsidRPr="000A0876">
        <w:rPr>
          <w:rFonts w:asciiTheme="minorHAnsi" w:hAnsiTheme="minorHAnsi"/>
        </w:rPr>
        <w:t xml:space="preserve"> Exemplary</w:t>
      </w:r>
    </w:p>
    <w:p w14:paraId="29FC71CC" w14:textId="77777777" w:rsidR="0072168A" w:rsidRPr="000A0876" w:rsidRDefault="0072168A" w:rsidP="0072168A">
      <w:pPr>
        <w:pStyle w:val="ListParagraph"/>
        <w:numPr>
          <w:ilvl w:val="0"/>
          <w:numId w:val="7"/>
        </w:numPr>
        <w:spacing w:after="0"/>
        <w:ind w:left="180" w:right="180"/>
        <w:rPr>
          <w:rFonts w:asciiTheme="minorHAnsi" w:hAnsiTheme="minorHAnsi"/>
          <w:b/>
          <w:bCs/>
        </w:rPr>
      </w:pPr>
      <w:r>
        <w:rPr>
          <w:rFonts w:asciiTheme="minorHAnsi" w:hAnsiTheme="minorHAnsi"/>
          <w:b/>
          <w:bCs/>
        </w:rPr>
        <w:t>U</w:t>
      </w:r>
      <w:r w:rsidRPr="0082179F">
        <w:rPr>
          <w:rFonts w:asciiTheme="minorHAnsi" w:hAnsiTheme="minorHAnsi"/>
          <w:b/>
          <w:bCs/>
        </w:rPr>
        <w:t>tilization of advisers (i.e. Professional Advisory Group or other named interdisciplinary and representative members from the center’s institution/age</w:t>
      </w:r>
      <w:r>
        <w:rPr>
          <w:rFonts w:asciiTheme="minorHAnsi" w:hAnsiTheme="minorHAnsi"/>
          <w:b/>
          <w:bCs/>
        </w:rPr>
        <w:t>ncy, community and stakeholders</w:t>
      </w:r>
      <w:r w:rsidRPr="000A0876">
        <w:rPr>
          <w:rFonts w:asciiTheme="minorHAnsi" w:hAnsiTheme="minorHAnsi"/>
          <w:b/>
          <w:bCs/>
        </w:rPr>
        <w:t>)</w:t>
      </w:r>
    </w:p>
    <w:p w14:paraId="54A665FE" w14:textId="666E4F97" w:rsidR="0072168A" w:rsidRPr="000A0876" w:rsidRDefault="00BA4976" w:rsidP="0072168A">
      <w:pPr>
        <w:spacing w:after="0"/>
        <w:ind w:left="180" w:right="180"/>
        <w:rPr>
          <w:rFonts w:asciiTheme="minorHAnsi" w:hAnsiTheme="minorHAnsi"/>
        </w:rPr>
      </w:pPr>
      <w:sdt>
        <w:sdtPr>
          <w:rPr>
            <w:rFonts w:asciiTheme="minorHAnsi" w:hAnsiTheme="minorHAnsi"/>
          </w:rPr>
          <w:id w:val="-492726622"/>
          <w14:checkbox>
            <w14:checked w14:val="0"/>
            <w14:checkedState w14:val="2612" w14:font="MS Gothic"/>
            <w14:uncheckedState w14:val="2610" w14:font="MS Gothic"/>
          </w14:checkbox>
        </w:sdtPr>
        <w:sdtEndPr/>
        <w:sdtContent>
          <w:r w:rsidR="0072168A" w:rsidRPr="000A0876">
            <w:rPr>
              <w:rFonts w:ascii="Segoe UI Symbol" w:eastAsia="MS Gothic" w:hAnsi="Segoe UI Symbol" w:cs="Segoe UI Symbol"/>
            </w:rPr>
            <w:t>☐</w:t>
          </w:r>
        </w:sdtContent>
      </w:sdt>
      <w:r w:rsidR="0072168A" w:rsidRPr="000A0876">
        <w:rPr>
          <w:rFonts w:asciiTheme="minorHAnsi" w:hAnsiTheme="minorHAnsi"/>
        </w:rPr>
        <w:t xml:space="preserve"> </w:t>
      </w:r>
      <w:r w:rsidR="00B42EBC">
        <w:rPr>
          <w:rFonts w:asciiTheme="minorHAnsi" w:hAnsiTheme="minorHAnsi"/>
        </w:rPr>
        <w:t>Needs Additional Information</w:t>
      </w:r>
      <w:r w:rsidR="0072168A" w:rsidRPr="000A0876">
        <w:rPr>
          <w:rFonts w:asciiTheme="minorHAnsi" w:hAnsiTheme="minorHAnsi"/>
        </w:rPr>
        <w:t xml:space="preserve">    </w:t>
      </w:r>
      <w:sdt>
        <w:sdtPr>
          <w:rPr>
            <w:rFonts w:asciiTheme="minorHAnsi" w:hAnsiTheme="minorHAnsi"/>
          </w:rPr>
          <w:id w:val="812906740"/>
          <w14:checkbox>
            <w14:checked w14:val="0"/>
            <w14:checkedState w14:val="2612" w14:font="MS Gothic"/>
            <w14:uncheckedState w14:val="2610" w14:font="MS Gothic"/>
          </w14:checkbox>
        </w:sdtPr>
        <w:sdtEndPr/>
        <w:sdtContent>
          <w:r w:rsidR="0072168A" w:rsidRPr="000A0876">
            <w:rPr>
              <w:rFonts w:ascii="Segoe UI Symbol" w:eastAsia="MS Gothic" w:hAnsi="Segoe UI Symbol" w:cs="Segoe UI Symbol"/>
            </w:rPr>
            <w:t>☐</w:t>
          </w:r>
        </w:sdtContent>
      </w:sdt>
      <w:r w:rsidR="0072168A" w:rsidRPr="000A0876">
        <w:rPr>
          <w:rFonts w:asciiTheme="minorHAnsi" w:hAnsiTheme="minorHAnsi"/>
        </w:rPr>
        <w:t xml:space="preserve"> Accomplished</w:t>
      </w:r>
      <w:r w:rsidR="0072168A" w:rsidRPr="000A0876">
        <w:rPr>
          <w:rFonts w:asciiTheme="minorHAnsi" w:hAnsiTheme="minorHAnsi"/>
        </w:rPr>
        <w:tab/>
      </w:r>
      <w:sdt>
        <w:sdtPr>
          <w:rPr>
            <w:rFonts w:asciiTheme="minorHAnsi" w:hAnsiTheme="minorHAnsi"/>
          </w:rPr>
          <w:id w:val="524227820"/>
          <w14:checkbox>
            <w14:checked w14:val="0"/>
            <w14:checkedState w14:val="2612" w14:font="MS Gothic"/>
            <w14:uncheckedState w14:val="2610" w14:font="MS Gothic"/>
          </w14:checkbox>
        </w:sdtPr>
        <w:sdtEndPr/>
        <w:sdtContent>
          <w:r w:rsidR="0072168A" w:rsidRPr="000A0876">
            <w:rPr>
              <w:rFonts w:ascii="Segoe UI Symbol" w:eastAsia="MS Gothic" w:hAnsi="Segoe UI Symbol" w:cs="Segoe UI Symbol"/>
            </w:rPr>
            <w:t>☐</w:t>
          </w:r>
        </w:sdtContent>
      </w:sdt>
      <w:r w:rsidR="0072168A" w:rsidRPr="000A0876">
        <w:rPr>
          <w:rFonts w:asciiTheme="minorHAnsi" w:hAnsiTheme="minorHAnsi"/>
        </w:rPr>
        <w:t xml:space="preserve"> Exemplary</w:t>
      </w:r>
    </w:p>
    <w:p w14:paraId="0EA394AC" w14:textId="77777777" w:rsidR="0072168A" w:rsidRPr="000A0876" w:rsidRDefault="0072168A" w:rsidP="0072168A">
      <w:pPr>
        <w:pStyle w:val="ListParagraph"/>
        <w:numPr>
          <w:ilvl w:val="0"/>
          <w:numId w:val="7"/>
        </w:numPr>
        <w:spacing w:after="0" w:line="240" w:lineRule="auto"/>
        <w:ind w:left="180" w:right="180"/>
        <w:rPr>
          <w:rFonts w:asciiTheme="minorHAnsi" w:hAnsiTheme="minorHAnsi"/>
          <w:b/>
          <w:bCs/>
        </w:rPr>
      </w:pPr>
      <w:r w:rsidRPr="0082179F">
        <w:rPr>
          <w:rFonts w:asciiTheme="minorHAnsi" w:hAnsiTheme="minorHAnsi"/>
          <w:b/>
          <w:bCs/>
        </w:rPr>
        <w:t>Faculty, staff, and student function/participation in light of the service needs of the institution/agency and within any department or managerial subsection thereof</w:t>
      </w:r>
    </w:p>
    <w:p w14:paraId="348B4454" w14:textId="4AA64D84" w:rsidR="0072168A" w:rsidRPr="000A0876" w:rsidRDefault="00BA4976" w:rsidP="0072168A">
      <w:pPr>
        <w:spacing w:after="0"/>
        <w:ind w:left="180" w:right="180"/>
        <w:rPr>
          <w:rFonts w:asciiTheme="minorHAnsi" w:hAnsiTheme="minorHAnsi"/>
        </w:rPr>
      </w:pPr>
      <w:sdt>
        <w:sdtPr>
          <w:rPr>
            <w:rFonts w:ascii="Segoe UI Symbol" w:eastAsia="MS Gothic" w:hAnsi="Segoe UI Symbol" w:cs="Segoe UI Symbol"/>
          </w:rPr>
          <w:id w:val="-394581834"/>
          <w14:checkbox>
            <w14:checked w14:val="0"/>
            <w14:checkedState w14:val="2612" w14:font="MS Gothic"/>
            <w14:uncheckedState w14:val="2610" w14:font="MS Gothic"/>
          </w14:checkbox>
        </w:sdtPr>
        <w:sdtEndPr/>
        <w:sdtContent>
          <w:r w:rsidR="0072168A" w:rsidRPr="000A0876">
            <w:rPr>
              <w:rFonts w:ascii="Segoe UI Symbol" w:eastAsia="MS Gothic" w:hAnsi="Segoe UI Symbol" w:cs="Segoe UI Symbol"/>
            </w:rPr>
            <w:t>☐</w:t>
          </w:r>
        </w:sdtContent>
      </w:sdt>
      <w:r w:rsidR="0072168A" w:rsidRPr="000A0876">
        <w:rPr>
          <w:rFonts w:asciiTheme="minorHAnsi" w:hAnsiTheme="minorHAnsi"/>
        </w:rPr>
        <w:t xml:space="preserve"> </w:t>
      </w:r>
      <w:r w:rsidR="00B42EBC">
        <w:rPr>
          <w:rFonts w:asciiTheme="minorHAnsi" w:hAnsiTheme="minorHAnsi"/>
        </w:rPr>
        <w:t>Needs Additional Information</w:t>
      </w:r>
      <w:r w:rsidR="0072168A" w:rsidRPr="000A0876">
        <w:rPr>
          <w:rFonts w:asciiTheme="minorHAnsi" w:hAnsiTheme="minorHAnsi"/>
        </w:rPr>
        <w:t xml:space="preserve">    </w:t>
      </w:r>
      <w:sdt>
        <w:sdtPr>
          <w:rPr>
            <w:rFonts w:ascii="Segoe UI Symbol" w:eastAsia="MS Gothic" w:hAnsi="Segoe UI Symbol" w:cs="Segoe UI Symbol"/>
          </w:rPr>
          <w:id w:val="594366281"/>
          <w14:checkbox>
            <w14:checked w14:val="0"/>
            <w14:checkedState w14:val="2612" w14:font="MS Gothic"/>
            <w14:uncheckedState w14:val="2610" w14:font="MS Gothic"/>
          </w14:checkbox>
        </w:sdtPr>
        <w:sdtEndPr/>
        <w:sdtContent>
          <w:r w:rsidR="0072168A" w:rsidRPr="000A0876">
            <w:rPr>
              <w:rFonts w:ascii="Segoe UI Symbol" w:eastAsia="MS Gothic" w:hAnsi="Segoe UI Symbol" w:cs="Segoe UI Symbol"/>
            </w:rPr>
            <w:t>☐</w:t>
          </w:r>
        </w:sdtContent>
      </w:sdt>
      <w:r w:rsidR="0072168A" w:rsidRPr="000A0876">
        <w:rPr>
          <w:rFonts w:asciiTheme="minorHAnsi" w:hAnsiTheme="minorHAnsi"/>
        </w:rPr>
        <w:t xml:space="preserve"> Accomplished</w:t>
      </w:r>
      <w:r w:rsidR="0072168A" w:rsidRPr="000A0876">
        <w:rPr>
          <w:rFonts w:asciiTheme="minorHAnsi" w:hAnsiTheme="minorHAnsi"/>
        </w:rPr>
        <w:tab/>
      </w:r>
      <w:sdt>
        <w:sdtPr>
          <w:rPr>
            <w:rFonts w:ascii="Segoe UI Symbol" w:eastAsia="MS Gothic" w:hAnsi="Segoe UI Symbol" w:cs="Segoe UI Symbol"/>
          </w:rPr>
          <w:id w:val="-204417944"/>
          <w14:checkbox>
            <w14:checked w14:val="0"/>
            <w14:checkedState w14:val="2612" w14:font="MS Gothic"/>
            <w14:uncheckedState w14:val="2610" w14:font="MS Gothic"/>
          </w14:checkbox>
        </w:sdtPr>
        <w:sdtEndPr/>
        <w:sdtContent>
          <w:r w:rsidR="0072168A" w:rsidRPr="000A0876">
            <w:rPr>
              <w:rFonts w:ascii="Segoe UI Symbol" w:eastAsia="MS Gothic" w:hAnsi="Segoe UI Symbol" w:cs="Segoe UI Symbol"/>
            </w:rPr>
            <w:t>☐</w:t>
          </w:r>
        </w:sdtContent>
      </w:sdt>
      <w:r w:rsidR="0072168A" w:rsidRPr="000A0876">
        <w:rPr>
          <w:rFonts w:asciiTheme="minorHAnsi" w:hAnsiTheme="minorHAnsi"/>
        </w:rPr>
        <w:t xml:space="preserve"> Exemplary</w:t>
      </w:r>
    </w:p>
    <w:p w14:paraId="5DC92D0B" w14:textId="77777777" w:rsidR="0072168A" w:rsidRPr="000A0876" w:rsidRDefault="0072168A" w:rsidP="0072168A">
      <w:pPr>
        <w:pStyle w:val="ListParagraph"/>
        <w:numPr>
          <w:ilvl w:val="0"/>
          <w:numId w:val="7"/>
        </w:numPr>
        <w:spacing w:after="0" w:line="240" w:lineRule="auto"/>
        <w:ind w:left="180" w:right="180"/>
        <w:jc w:val="both"/>
        <w:rPr>
          <w:rFonts w:asciiTheme="minorHAnsi" w:hAnsiTheme="minorHAnsi"/>
          <w:b/>
          <w:bCs/>
        </w:rPr>
      </w:pPr>
      <w:r w:rsidRPr="0082179F">
        <w:rPr>
          <w:rFonts w:asciiTheme="minorHAnsi" w:hAnsiTheme="minorHAnsi"/>
          <w:b/>
          <w:bCs/>
        </w:rPr>
        <w:t>Student enrollment data since the center’s previous accreditation (six years)</w:t>
      </w:r>
    </w:p>
    <w:p w14:paraId="09D1F9BB" w14:textId="3D37AF83" w:rsidR="0072168A" w:rsidRDefault="00BA4976" w:rsidP="0072168A">
      <w:pPr>
        <w:spacing w:after="0"/>
        <w:ind w:left="180" w:right="180"/>
        <w:rPr>
          <w:rFonts w:asciiTheme="minorHAnsi" w:hAnsiTheme="minorHAnsi"/>
        </w:rPr>
      </w:pPr>
      <w:sdt>
        <w:sdtPr>
          <w:rPr>
            <w:rFonts w:ascii="Segoe UI Symbol" w:eastAsia="MS Gothic" w:hAnsi="Segoe UI Symbol" w:cs="Segoe UI Symbol"/>
          </w:rPr>
          <w:id w:val="-190072689"/>
          <w14:checkbox>
            <w14:checked w14:val="0"/>
            <w14:checkedState w14:val="2612" w14:font="MS Gothic"/>
            <w14:uncheckedState w14:val="2610" w14:font="MS Gothic"/>
          </w14:checkbox>
        </w:sdtPr>
        <w:sdtEndPr/>
        <w:sdtContent>
          <w:r w:rsidR="0072168A" w:rsidRPr="000A0876">
            <w:rPr>
              <w:rFonts w:ascii="Segoe UI Symbol" w:eastAsia="MS Gothic" w:hAnsi="Segoe UI Symbol" w:cs="Segoe UI Symbol"/>
            </w:rPr>
            <w:t>☐</w:t>
          </w:r>
        </w:sdtContent>
      </w:sdt>
      <w:r w:rsidR="0072168A" w:rsidRPr="000A0876">
        <w:rPr>
          <w:rFonts w:asciiTheme="minorHAnsi" w:hAnsiTheme="minorHAnsi"/>
        </w:rPr>
        <w:t xml:space="preserve"> </w:t>
      </w:r>
      <w:r w:rsidR="00B42EBC">
        <w:rPr>
          <w:rFonts w:asciiTheme="minorHAnsi" w:hAnsiTheme="minorHAnsi"/>
        </w:rPr>
        <w:t>Needs Additional Information</w:t>
      </w:r>
      <w:r w:rsidR="0072168A" w:rsidRPr="000A0876">
        <w:rPr>
          <w:rFonts w:asciiTheme="minorHAnsi" w:hAnsiTheme="minorHAnsi"/>
        </w:rPr>
        <w:t xml:space="preserve">    </w:t>
      </w:r>
      <w:sdt>
        <w:sdtPr>
          <w:rPr>
            <w:rFonts w:ascii="Segoe UI Symbol" w:eastAsia="MS Gothic" w:hAnsi="Segoe UI Symbol" w:cs="Segoe UI Symbol"/>
          </w:rPr>
          <w:id w:val="-1748264100"/>
          <w14:checkbox>
            <w14:checked w14:val="0"/>
            <w14:checkedState w14:val="2612" w14:font="MS Gothic"/>
            <w14:uncheckedState w14:val="2610" w14:font="MS Gothic"/>
          </w14:checkbox>
        </w:sdtPr>
        <w:sdtEndPr/>
        <w:sdtContent>
          <w:r w:rsidR="0072168A" w:rsidRPr="000A0876">
            <w:rPr>
              <w:rFonts w:ascii="Segoe UI Symbol" w:eastAsia="MS Gothic" w:hAnsi="Segoe UI Symbol" w:cs="Segoe UI Symbol"/>
            </w:rPr>
            <w:t>☐</w:t>
          </w:r>
        </w:sdtContent>
      </w:sdt>
      <w:r w:rsidR="0072168A" w:rsidRPr="000A0876">
        <w:rPr>
          <w:rFonts w:asciiTheme="minorHAnsi" w:hAnsiTheme="minorHAnsi"/>
        </w:rPr>
        <w:t xml:space="preserve"> Accomplished</w:t>
      </w:r>
      <w:r w:rsidR="0072168A" w:rsidRPr="000A0876">
        <w:rPr>
          <w:rFonts w:asciiTheme="minorHAnsi" w:hAnsiTheme="minorHAnsi"/>
        </w:rPr>
        <w:tab/>
      </w:r>
      <w:sdt>
        <w:sdtPr>
          <w:rPr>
            <w:rFonts w:ascii="Segoe UI Symbol" w:eastAsia="MS Gothic" w:hAnsi="Segoe UI Symbol" w:cs="Segoe UI Symbol"/>
          </w:rPr>
          <w:id w:val="1854229446"/>
          <w14:checkbox>
            <w14:checked w14:val="0"/>
            <w14:checkedState w14:val="2612" w14:font="MS Gothic"/>
            <w14:uncheckedState w14:val="2610" w14:font="MS Gothic"/>
          </w14:checkbox>
        </w:sdtPr>
        <w:sdtEndPr/>
        <w:sdtContent>
          <w:r w:rsidR="0072168A" w:rsidRPr="000A0876">
            <w:rPr>
              <w:rFonts w:ascii="Segoe UI Symbol" w:eastAsia="MS Gothic" w:hAnsi="Segoe UI Symbol" w:cs="Segoe UI Symbol"/>
            </w:rPr>
            <w:t>☐</w:t>
          </w:r>
        </w:sdtContent>
      </w:sdt>
      <w:r w:rsidR="0072168A" w:rsidRPr="000A0876">
        <w:rPr>
          <w:rFonts w:asciiTheme="minorHAnsi" w:hAnsiTheme="minorHAnsi"/>
        </w:rPr>
        <w:t xml:space="preserve"> Exemplary</w:t>
      </w:r>
    </w:p>
    <w:p w14:paraId="576642A4" w14:textId="77777777" w:rsidR="0072168A" w:rsidRDefault="00BA4976" w:rsidP="0072168A">
      <w:pPr>
        <w:spacing w:after="0"/>
        <w:ind w:left="-900" w:right="-900"/>
        <w:rPr>
          <w:rFonts w:asciiTheme="minorHAnsi" w:hAnsiTheme="minorHAnsi"/>
        </w:rPr>
      </w:pPr>
      <w:r>
        <w:pict w14:anchorId="1A068F75">
          <v:rect id="_x0000_i1037" style="width:10in;height:1.5pt" o:hralign="center" o:hrstd="t" o:hrnoshade="t" o:hr="t" fillcolor="#ffc000" stroked="f"/>
        </w:pict>
      </w:r>
    </w:p>
    <w:p w14:paraId="091760E7" w14:textId="78289897" w:rsidR="0072168A" w:rsidRPr="00E52BF4" w:rsidRDefault="0072168A" w:rsidP="0072168A">
      <w:pPr>
        <w:spacing w:after="0" w:line="240" w:lineRule="auto"/>
        <w:ind w:left="-900" w:right="-900"/>
        <w:jc w:val="center"/>
        <w:rPr>
          <w:b/>
          <w:bCs/>
          <w:i/>
          <w:iCs/>
          <w:sz w:val="28"/>
          <w:szCs w:val="28"/>
        </w:rPr>
      </w:pPr>
      <w:r w:rsidRPr="00E52BF4">
        <w:rPr>
          <w:b/>
          <w:bCs/>
          <w:i/>
          <w:iCs/>
          <w:sz w:val="28"/>
          <w:szCs w:val="28"/>
        </w:rPr>
        <w:t>An explanatory comment is required for any items</w:t>
      </w:r>
      <w:r>
        <w:rPr>
          <w:b/>
          <w:bCs/>
          <w:i/>
          <w:iCs/>
          <w:sz w:val="28"/>
          <w:szCs w:val="28"/>
        </w:rPr>
        <w:t xml:space="preserve"> above</w:t>
      </w:r>
      <w:r w:rsidRPr="00E52BF4">
        <w:rPr>
          <w:b/>
          <w:bCs/>
          <w:i/>
          <w:iCs/>
          <w:sz w:val="28"/>
          <w:szCs w:val="28"/>
        </w:rPr>
        <w:t xml:space="preserve"> that are rated as “</w:t>
      </w:r>
      <w:r w:rsidR="00B42EBC">
        <w:rPr>
          <w:b/>
          <w:bCs/>
          <w:i/>
          <w:iCs/>
          <w:sz w:val="28"/>
          <w:szCs w:val="28"/>
        </w:rPr>
        <w:t>Needs Additional Information</w:t>
      </w:r>
      <w:r w:rsidRPr="00E52BF4">
        <w:rPr>
          <w:b/>
          <w:bCs/>
          <w:i/>
          <w:iCs/>
          <w:sz w:val="28"/>
          <w:szCs w:val="28"/>
        </w:rPr>
        <w:t>.”</w:t>
      </w:r>
    </w:p>
    <w:tbl>
      <w:tblPr>
        <w:tblStyle w:val="TableGrid"/>
        <w:tblW w:w="0" w:type="auto"/>
        <w:tblLook w:val="04A0" w:firstRow="1" w:lastRow="0" w:firstColumn="1" w:lastColumn="0" w:noHBand="0" w:noVBand="1"/>
      </w:tblPr>
      <w:tblGrid>
        <w:gridCol w:w="1303"/>
        <w:gridCol w:w="11647"/>
      </w:tblGrid>
      <w:tr w:rsidR="0072168A" w14:paraId="6EAF970C" w14:textId="77777777" w:rsidTr="0072168A">
        <w:tc>
          <w:tcPr>
            <w:tcW w:w="1435" w:type="dxa"/>
            <w:shd w:val="clear" w:color="auto" w:fill="FFC000"/>
          </w:tcPr>
          <w:p w14:paraId="60ED30CB" w14:textId="77777777" w:rsidR="0072168A" w:rsidRPr="00FF4CD1" w:rsidRDefault="0072168A" w:rsidP="0072168A">
            <w:pPr>
              <w:ind w:left="-900" w:right="-900"/>
              <w:jc w:val="center"/>
              <w:rPr>
                <w:b/>
                <w:bCs/>
              </w:rPr>
            </w:pPr>
            <w:r w:rsidRPr="00FF4CD1">
              <w:rPr>
                <w:b/>
                <w:bCs/>
              </w:rPr>
              <w:br w:type="page"/>
              <w:t>Item</w:t>
            </w:r>
            <w:r>
              <w:rPr>
                <w:b/>
                <w:bCs/>
              </w:rPr>
              <w:t xml:space="preserve"> Letter</w:t>
            </w:r>
          </w:p>
        </w:tc>
        <w:tc>
          <w:tcPr>
            <w:tcW w:w="12955" w:type="dxa"/>
            <w:shd w:val="clear" w:color="auto" w:fill="FFC000"/>
          </w:tcPr>
          <w:p w14:paraId="0675C267" w14:textId="77777777" w:rsidR="0072168A" w:rsidRPr="00FF4CD1" w:rsidRDefault="0072168A" w:rsidP="0072168A">
            <w:pPr>
              <w:ind w:left="-900" w:right="-900"/>
              <w:jc w:val="center"/>
              <w:rPr>
                <w:b/>
                <w:bCs/>
              </w:rPr>
            </w:pPr>
            <w:r w:rsidRPr="00FF4CD1">
              <w:rPr>
                <w:b/>
                <w:bCs/>
              </w:rPr>
              <w:t xml:space="preserve">Reviewer </w:t>
            </w:r>
            <w:r>
              <w:rPr>
                <w:b/>
                <w:bCs/>
              </w:rPr>
              <w:t>Feedback/Notes</w:t>
            </w:r>
          </w:p>
        </w:tc>
      </w:tr>
      <w:tr w:rsidR="0072168A" w14:paraId="3DACC442" w14:textId="77777777" w:rsidTr="0072168A">
        <w:tc>
          <w:tcPr>
            <w:tcW w:w="1435" w:type="dxa"/>
          </w:tcPr>
          <w:p w14:paraId="614298F3" w14:textId="77777777" w:rsidR="0072168A" w:rsidRPr="00EE667A" w:rsidRDefault="0072168A" w:rsidP="0072168A">
            <w:pPr>
              <w:ind w:left="-900" w:right="-900"/>
              <w:rPr>
                <w:b/>
                <w:bCs/>
              </w:rPr>
            </w:pPr>
          </w:p>
        </w:tc>
        <w:tc>
          <w:tcPr>
            <w:tcW w:w="12955" w:type="dxa"/>
          </w:tcPr>
          <w:p w14:paraId="52F28A34" w14:textId="77777777" w:rsidR="0072168A" w:rsidRPr="00EE667A" w:rsidRDefault="0072168A" w:rsidP="0072168A">
            <w:pPr>
              <w:ind w:left="-900" w:right="-900"/>
              <w:rPr>
                <w:b/>
                <w:bCs/>
              </w:rPr>
            </w:pPr>
          </w:p>
        </w:tc>
      </w:tr>
      <w:tr w:rsidR="0072168A" w14:paraId="2919DE90" w14:textId="77777777" w:rsidTr="0072168A">
        <w:tc>
          <w:tcPr>
            <w:tcW w:w="1435" w:type="dxa"/>
          </w:tcPr>
          <w:p w14:paraId="27F1E9E0" w14:textId="77777777" w:rsidR="0072168A" w:rsidRPr="00EE667A" w:rsidRDefault="0072168A" w:rsidP="0072168A">
            <w:pPr>
              <w:ind w:left="-900" w:right="-900"/>
              <w:rPr>
                <w:b/>
                <w:bCs/>
              </w:rPr>
            </w:pPr>
          </w:p>
        </w:tc>
        <w:tc>
          <w:tcPr>
            <w:tcW w:w="12955" w:type="dxa"/>
          </w:tcPr>
          <w:p w14:paraId="06A5FE4F" w14:textId="77777777" w:rsidR="0072168A" w:rsidRPr="00EE667A" w:rsidRDefault="0072168A" w:rsidP="0072168A">
            <w:pPr>
              <w:ind w:left="-900" w:right="-900"/>
              <w:rPr>
                <w:b/>
                <w:bCs/>
              </w:rPr>
            </w:pPr>
          </w:p>
        </w:tc>
      </w:tr>
      <w:tr w:rsidR="0072168A" w14:paraId="78A49B68" w14:textId="77777777" w:rsidTr="0072168A">
        <w:tc>
          <w:tcPr>
            <w:tcW w:w="1435" w:type="dxa"/>
          </w:tcPr>
          <w:p w14:paraId="607C0730" w14:textId="77777777" w:rsidR="0072168A" w:rsidRPr="00EE667A" w:rsidRDefault="0072168A" w:rsidP="0072168A">
            <w:pPr>
              <w:ind w:left="-900" w:right="-900"/>
              <w:rPr>
                <w:b/>
                <w:bCs/>
              </w:rPr>
            </w:pPr>
          </w:p>
        </w:tc>
        <w:tc>
          <w:tcPr>
            <w:tcW w:w="12955" w:type="dxa"/>
          </w:tcPr>
          <w:p w14:paraId="112CA437" w14:textId="77777777" w:rsidR="0072168A" w:rsidRPr="00EE667A" w:rsidRDefault="0072168A" w:rsidP="0072168A">
            <w:pPr>
              <w:ind w:left="-900" w:right="-900"/>
              <w:rPr>
                <w:b/>
                <w:bCs/>
              </w:rPr>
            </w:pPr>
          </w:p>
        </w:tc>
      </w:tr>
      <w:tr w:rsidR="0072168A" w14:paraId="7B70EA2A" w14:textId="77777777" w:rsidTr="0072168A">
        <w:tc>
          <w:tcPr>
            <w:tcW w:w="1435" w:type="dxa"/>
          </w:tcPr>
          <w:p w14:paraId="5DEAE548" w14:textId="77777777" w:rsidR="0072168A" w:rsidRPr="00EE667A" w:rsidRDefault="0072168A" w:rsidP="0072168A">
            <w:pPr>
              <w:ind w:left="-900" w:right="-900"/>
              <w:rPr>
                <w:b/>
                <w:bCs/>
              </w:rPr>
            </w:pPr>
          </w:p>
        </w:tc>
        <w:tc>
          <w:tcPr>
            <w:tcW w:w="12955" w:type="dxa"/>
          </w:tcPr>
          <w:p w14:paraId="176AE8C7" w14:textId="77777777" w:rsidR="0072168A" w:rsidRPr="00EE667A" w:rsidRDefault="0072168A" w:rsidP="0072168A">
            <w:pPr>
              <w:ind w:left="-900" w:right="-900"/>
              <w:rPr>
                <w:b/>
                <w:bCs/>
              </w:rPr>
            </w:pPr>
          </w:p>
        </w:tc>
      </w:tr>
      <w:tr w:rsidR="0072168A" w14:paraId="177FC52B" w14:textId="77777777" w:rsidTr="0072168A">
        <w:tc>
          <w:tcPr>
            <w:tcW w:w="1435" w:type="dxa"/>
          </w:tcPr>
          <w:p w14:paraId="35D43F3A" w14:textId="77777777" w:rsidR="0072168A" w:rsidRPr="00EE667A" w:rsidRDefault="0072168A" w:rsidP="0072168A">
            <w:pPr>
              <w:ind w:left="-900" w:right="-900"/>
              <w:rPr>
                <w:b/>
                <w:bCs/>
              </w:rPr>
            </w:pPr>
          </w:p>
        </w:tc>
        <w:tc>
          <w:tcPr>
            <w:tcW w:w="12955" w:type="dxa"/>
          </w:tcPr>
          <w:p w14:paraId="2A8A5230" w14:textId="77777777" w:rsidR="0072168A" w:rsidRPr="00EE667A" w:rsidRDefault="0072168A" w:rsidP="0072168A">
            <w:pPr>
              <w:ind w:left="-900" w:right="-900"/>
              <w:rPr>
                <w:b/>
                <w:bCs/>
              </w:rPr>
            </w:pPr>
          </w:p>
        </w:tc>
      </w:tr>
    </w:tbl>
    <w:p w14:paraId="1BBBD246" w14:textId="77777777" w:rsidR="0072168A" w:rsidRDefault="0072168A" w:rsidP="0072168A">
      <w:pPr>
        <w:pStyle w:val="ListParagraph"/>
        <w:ind w:left="-900" w:right="-900"/>
        <w:rPr>
          <w:b/>
          <w:bCs/>
        </w:rPr>
      </w:pPr>
    </w:p>
    <w:p w14:paraId="02B98265" w14:textId="77777777" w:rsidR="0072168A" w:rsidRPr="0017328F" w:rsidRDefault="0072168A" w:rsidP="0072168A">
      <w:pPr>
        <w:spacing w:after="0" w:line="240" w:lineRule="auto"/>
        <w:ind w:left="-900" w:right="-900"/>
        <w:jc w:val="center"/>
        <w:rPr>
          <w:b/>
          <w:bCs/>
          <w:sz w:val="22"/>
          <w:szCs w:val="22"/>
        </w:rPr>
      </w:pPr>
      <w:r>
        <w:rPr>
          <w:b/>
          <w:bCs/>
          <w:sz w:val="22"/>
          <w:szCs w:val="22"/>
        </w:rPr>
        <w:lastRenderedPageBreak/>
        <w:t>Standard 6</w:t>
      </w:r>
      <w:r w:rsidRPr="00DF70CE">
        <w:rPr>
          <w:b/>
          <w:bCs/>
          <w:sz w:val="22"/>
          <w:szCs w:val="22"/>
        </w:rPr>
        <w:t>:</w:t>
      </w:r>
      <w:r w:rsidRPr="00DF70CE">
        <w:rPr>
          <w:sz w:val="22"/>
          <w:szCs w:val="22"/>
        </w:rPr>
        <w:t xml:space="preserve"> </w:t>
      </w:r>
      <w:r w:rsidRPr="0017328F">
        <w:rPr>
          <w:sz w:val="22"/>
          <w:szCs w:val="22"/>
        </w:rPr>
        <w:t>A center demonstrates how it addresses continuous improvement of its operations and program management.</w:t>
      </w:r>
    </w:p>
    <w:p w14:paraId="21CC1E55" w14:textId="77777777" w:rsidR="0072168A" w:rsidRDefault="00BA4976" w:rsidP="0072168A">
      <w:pPr>
        <w:ind w:left="-900" w:right="-900"/>
        <w:jc w:val="both"/>
      </w:pPr>
      <w:r>
        <w:pict w14:anchorId="08BA4A1B">
          <v:rect id="_x0000_i1038" style="width:10in;height:1.5pt" o:hralign="center" o:hrstd="t" o:hrnoshade="t" o:hr="t" fillcolor="#ffc000" stroked="f"/>
        </w:pict>
      </w:r>
    </w:p>
    <w:p w14:paraId="2EB45ADB" w14:textId="77777777" w:rsidR="0072168A" w:rsidRPr="004E6BF6" w:rsidRDefault="0072168A" w:rsidP="0072168A">
      <w:pPr>
        <w:spacing w:after="0" w:line="240" w:lineRule="auto"/>
        <w:ind w:left="-900" w:right="-900"/>
        <w:jc w:val="center"/>
        <w:rPr>
          <w:b/>
          <w:bCs/>
          <w:i/>
          <w:iCs/>
          <w:sz w:val="32"/>
          <w:szCs w:val="32"/>
        </w:rPr>
      </w:pPr>
      <w:r w:rsidRPr="004E6BF6">
        <w:rPr>
          <w:b/>
          <w:bCs/>
          <w:i/>
          <w:iCs/>
          <w:sz w:val="32"/>
          <w:szCs w:val="32"/>
        </w:rPr>
        <w:t>Indicators: Rate each of the following.</w:t>
      </w:r>
    </w:p>
    <w:p w14:paraId="3605D310" w14:textId="77777777" w:rsidR="0072168A" w:rsidRPr="000A0876" w:rsidRDefault="0072168A" w:rsidP="0072168A">
      <w:pPr>
        <w:pStyle w:val="ListParagraph"/>
        <w:numPr>
          <w:ilvl w:val="0"/>
          <w:numId w:val="8"/>
        </w:numPr>
        <w:spacing w:after="0"/>
        <w:ind w:left="360" w:right="270"/>
        <w:rPr>
          <w:rFonts w:asciiTheme="minorHAnsi" w:hAnsiTheme="minorHAnsi"/>
          <w:b/>
          <w:bCs/>
        </w:rPr>
      </w:pPr>
      <w:r w:rsidRPr="0017328F">
        <w:rPr>
          <w:rFonts w:asciiTheme="minorHAnsi" w:hAnsiTheme="minorHAnsi"/>
          <w:b/>
          <w:bCs/>
        </w:rPr>
        <w:t>Plan for assessment of its operations and overall program that includes accountability for compliance with all ACPE Stan</w:t>
      </w:r>
      <w:r>
        <w:rPr>
          <w:rFonts w:asciiTheme="minorHAnsi" w:hAnsiTheme="minorHAnsi"/>
          <w:b/>
          <w:bCs/>
        </w:rPr>
        <w:t>dards, Policies, and Procedures</w:t>
      </w:r>
      <w:r w:rsidRPr="000A0876">
        <w:rPr>
          <w:rFonts w:asciiTheme="minorHAnsi" w:hAnsiTheme="minorHAnsi"/>
          <w:b/>
          <w:bCs/>
        </w:rPr>
        <w:t>.</w:t>
      </w:r>
    </w:p>
    <w:p w14:paraId="187ECBFB" w14:textId="20EEF782" w:rsidR="0072168A" w:rsidRPr="000A0876" w:rsidRDefault="00BA4976" w:rsidP="0072168A">
      <w:pPr>
        <w:pStyle w:val="ListParagraph"/>
        <w:spacing w:after="0"/>
        <w:ind w:left="360" w:right="270"/>
        <w:rPr>
          <w:rFonts w:asciiTheme="minorHAnsi" w:hAnsiTheme="minorHAnsi"/>
        </w:rPr>
      </w:pPr>
      <w:sdt>
        <w:sdtPr>
          <w:rPr>
            <w:rFonts w:ascii="Segoe UI Symbol" w:eastAsia="MS Gothic" w:hAnsi="Segoe UI Symbol" w:cs="Segoe UI Symbol"/>
          </w:rPr>
          <w:id w:val="-1908057357"/>
          <w14:checkbox>
            <w14:checked w14:val="0"/>
            <w14:checkedState w14:val="2612" w14:font="MS Gothic"/>
            <w14:uncheckedState w14:val="2610" w14:font="MS Gothic"/>
          </w14:checkbox>
        </w:sdtPr>
        <w:sdtEndPr/>
        <w:sdtContent>
          <w:r w:rsidR="0072168A">
            <w:rPr>
              <w:rFonts w:ascii="MS Gothic" w:eastAsia="MS Gothic" w:hAnsi="MS Gothic" w:cs="Segoe UI Symbol" w:hint="eastAsia"/>
            </w:rPr>
            <w:t>☐</w:t>
          </w:r>
        </w:sdtContent>
      </w:sdt>
      <w:r w:rsidR="0072168A" w:rsidRPr="000A0876">
        <w:rPr>
          <w:rFonts w:asciiTheme="minorHAnsi" w:hAnsiTheme="minorHAnsi"/>
        </w:rPr>
        <w:t xml:space="preserve"> </w:t>
      </w:r>
      <w:r w:rsidR="00B42EBC">
        <w:rPr>
          <w:rFonts w:asciiTheme="minorHAnsi" w:hAnsiTheme="minorHAnsi"/>
        </w:rPr>
        <w:t>Needs Additional Information</w:t>
      </w:r>
      <w:r w:rsidR="0072168A" w:rsidRPr="000A0876">
        <w:rPr>
          <w:rFonts w:asciiTheme="minorHAnsi" w:hAnsiTheme="minorHAnsi"/>
        </w:rPr>
        <w:t xml:space="preserve">    </w:t>
      </w:r>
      <w:sdt>
        <w:sdtPr>
          <w:rPr>
            <w:rFonts w:ascii="Segoe UI Symbol" w:eastAsia="MS Gothic" w:hAnsi="Segoe UI Symbol" w:cs="Segoe UI Symbol"/>
          </w:rPr>
          <w:id w:val="2070458681"/>
          <w14:checkbox>
            <w14:checked w14:val="0"/>
            <w14:checkedState w14:val="2612" w14:font="MS Gothic"/>
            <w14:uncheckedState w14:val="2610" w14:font="MS Gothic"/>
          </w14:checkbox>
        </w:sdtPr>
        <w:sdtEndPr/>
        <w:sdtContent>
          <w:r w:rsidR="0072168A" w:rsidRPr="000A0876">
            <w:rPr>
              <w:rFonts w:ascii="Segoe UI Symbol" w:eastAsia="MS Gothic" w:hAnsi="Segoe UI Symbol" w:cs="Segoe UI Symbol"/>
            </w:rPr>
            <w:t>☐</w:t>
          </w:r>
        </w:sdtContent>
      </w:sdt>
      <w:r w:rsidR="0072168A" w:rsidRPr="000A0876">
        <w:rPr>
          <w:rFonts w:asciiTheme="minorHAnsi" w:hAnsiTheme="minorHAnsi"/>
        </w:rPr>
        <w:t xml:space="preserve"> Accomplished</w:t>
      </w:r>
      <w:r w:rsidR="0072168A" w:rsidRPr="000A0876">
        <w:rPr>
          <w:rFonts w:asciiTheme="minorHAnsi" w:hAnsiTheme="minorHAnsi"/>
        </w:rPr>
        <w:tab/>
      </w:r>
      <w:sdt>
        <w:sdtPr>
          <w:rPr>
            <w:rFonts w:ascii="Segoe UI Symbol" w:eastAsia="MS Gothic" w:hAnsi="Segoe UI Symbol" w:cs="Segoe UI Symbol"/>
          </w:rPr>
          <w:id w:val="973103532"/>
          <w14:checkbox>
            <w14:checked w14:val="0"/>
            <w14:checkedState w14:val="2612" w14:font="MS Gothic"/>
            <w14:uncheckedState w14:val="2610" w14:font="MS Gothic"/>
          </w14:checkbox>
        </w:sdtPr>
        <w:sdtEndPr/>
        <w:sdtContent>
          <w:r w:rsidR="0072168A" w:rsidRPr="000A0876">
            <w:rPr>
              <w:rFonts w:ascii="Segoe UI Symbol" w:eastAsia="MS Gothic" w:hAnsi="Segoe UI Symbol" w:cs="Segoe UI Symbol"/>
            </w:rPr>
            <w:t>☐</w:t>
          </w:r>
        </w:sdtContent>
      </w:sdt>
      <w:r w:rsidR="0072168A" w:rsidRPr="000A0876">
        <w:rPr>
          <w:rFonts w:asciiTheme="minorHAnsi" w:hAnsiTheme="minorHAnsi"/>
        </w:rPr>
        <w:t xml:space="preserve"> Exemplary</w:t>
      </w:r>
    </w:p>
    <w:p w14:paraId="53641461" w14:textId="77777777" w:rsidR="0072168A" w:rsidRPr="000A0876" w:rsidRDefault="0072168A" w:rsidP="0072168A">
      <w:pPr>
        <w:pStyle w:val="ListParagraph"/>
        <w:numPr>
          <w:ilvl w:val="0"/>
          <w:numId w:val="8"/>
        </w:numPr>
        <w:spacing w:after="0"/>
        <w:ind w:left="360" w:right="270"/>
        <w:rPr>
          <w:rFonts w:asciiTheme="minorHAnsi" w:hAnsiTheme="minorHAnsi"/>
          <w:b/>
          <w:bCs/>
        </w:rPr>
      </w:pPr>
      <w:r w:rsidRPr="0017328F">
        <w:rPr>
          <w:rFonts w:asciiTheme="minorHAnsi" w:hAnsiTheme="minorHAnsi"/>
          <w:b/>
          <w:bCs/>
        </w:rPr>
        <w:t>Utilization of a systematic and evidence-based plan/process at regular intervals to assess students’ experience of the learning environment from application to completion</w:t>
      </w:r>
    </w:p>
    <w:p w14:paraId="416EAFEB" w14:textId="1BBC4EFA" w:rsidR="0072168A" w:rsidRPr="000A0876" w:rsidRDefault="00BA4976" w:rsidP="0072168A">
      <w:pPr>
        <w:spacing w:after="0"/>
        <w:ind w:left="360" w:right="270"/>
        <w:rPr>
          <w:rFonts w:asciiTheme="minorHAnsi" w:hAnsiTheme="minorHAnsi"/>
        </w:rPr>
      </w:pPr>
      <w:sdt>
        <w:sdtPr>
          <w:rPr>
            <w:rFonts w:ascii="Segoe UI Symbol" w:eastAsia="MS Gothic" w:hAnsi="Segoe UI Symbol" w:cs="Segoe UI Symbol"/>
          </w:rPr>
          <w:id w:val="1539082090"/>
          <w14:checkbox>
            <w14:checked w14:val="0"/>
            <w14:checkedState w14:val="2612" w14:font="MS Gothic"/>
            <w14:uncheckedState w14:val="2610" w14:font="MS Gothic"/>
          </w14:checkbox>
        </w:sdtPr>
        <w:sdtEndPr/>
        <w:sdtContent>
          <w:r w:rsidR="0072168A" w:rsidRPr="000A0876">
            <w:rPr>
              <w:rFonts w:ascii="Segoe UI Symbol" w:eastAsia="MS Gothic" w:hAnsi="Segoe UI Symbol" w:cs="Segoe UI Symbol"/>
            </w:rPr>
            <w:t>☐</w:t>
          </w:r>
        </w:sdtContent>
      </w:sdt>
      <w:r w:rsidR="0072168A" w:rsidRPr="000A0876">
        <w:rPr>
          <w:rFonts w:asciiTheme="minorHAnsi" w:hAnsiTheme="minorHAnsi"/>
        </w:rPr>
        <w:t xml:space="preserve"> </w:t>
      </w:r>
      <w:r w:rsidR="00B42EBC">
        <w:rPr>
          <w:rFonts w:asciiTheme="minorHAnsi" w:hAnsiTheme="minorHAnsi"/>
        </w:rPr>
        <w:t>Needs Additional Information</w:t>
      </w:r>
      <w:r w:rsidR="0072168A" w:rsidRPr="000A0876">
        <w:rPr>
          <w:rFonts w:asciiTheme="minorHAnsi" w:hAnsiTheme="minorHAnsi"/>
        </w:rPr>
        <w:t xml:space="preserve">    </w:t>
      </w:r>
      <w:sdt>
        <w:sdtPr>
          <w:rPr>
            <w:rFonts w:ascii="Segoe UI Symbol" w:eastAsia="MS Gothic" w:hAnsi="Segoe UI Symbol" w:cs="Segoe UI Symbol"/>
          </w:rPr>
          <w:id w:val="1295170667"/>
          <w14:checkbox>
            <w14:checked w14:val="0"/>
            <w14:checkedState w14:val="2612" w14:font="MS Gothic"/>
            <w14:uncheckedState w14:val="2610" w14:font="MS Gothic"/>
          </w14:checkbox>
        </w:sdtPr>
        <w:sdtEndPr/>
        <w:sdtContent>
          <w:r w:rsidR="0072168A" w:rsidRPr="000A0876">
            <w:rPr>
              <w:rFonts w:ascii="Segoe UI Symbol" w:eastAsia="MS Gothic" w:hAnsi="Segoe UI Symbol" w:cs="Segoe UI Symbol"/>
            </w:rPr>
            <w:t>☐</w:t>
          </w:r>
        </w:sdtContent>
      </w:sdt>
      <w:r w:rsidR="0072168A" w:rsidRPr="000A0876">
        <w:rPr>
          <w:rFonts w:asciiTheme="minorHAnsi" w:hAnsiTheme="minorHAnsi"/>
        </w:rPr>
        <w:t xml:space="preserve"> Accomplished</w:t>
      </w:r>
      <w:r w:rsidR="0072168A" w:rsidRPr="000A0876">
        <w:rPr>
          <w:rFonts w:asciiTheme="minorHAnsi" w:hAnsiTheme="minorHAnsi"/>
        </w:rPr>
        <w:tab/>
      </w:r>
      <w:sdt>
        <w:sdtPr>
          <w:rPr>
            <w:rFonts w:ascii="Segoe UI Symbol" w:eastAsia="MS Gothic" w:hAnsi="Segoe UI Symbol" w:cs="Segoe UI Symbol"/>
          </w:rPr>
          <w:id w:val="-935133497"/>
          <w14:checkbox>
            <w14:checked w14:val="0"/>
            <w14:checkedState w14:val="2612" w14:font="MS Gothic"/>
            <w14:uncheckedState w14:val="2610" w14:font="MS Gothic"/>
          </w14:checkbox>
        </w:sdtPr>
        <w:sdtEndPr/>
        <w:sdtContent>
          <w:r w:rsidR="0072168A" w:rsidRPr="000A0876">
            <w:rPr>
              <w:rFonts w:ascii="Segoe UI Symbol" w:eastAsia="MS Gothic" w:hAnsi="Segoe UI Symbol" w:cs="Segoe UI Symbol"/>
            </w:rPr>
            <w:t>☐</w:t>
          </w:r>
        </w:sdtContent>
      </w:sdt>
      <w:r w:rsidR="0072168A" w:rsidRPr="000A0876">
        <w:rPr>
          <w:rFonts w:asciiTheme="minorHAnsi" w:hAnsiTheme="minorHAnsi"/>
        </w:rPr>
        <w:t xml:space="preserve"> Exemplary</w:t>
      </w:r>
    </w:p>
    <w:p w14:paraId="4E5FACAD" w14:textId="77777777" w:rsidR="0072168A" w:rsidRPr="000A0876" w:rsidRDefault="0072168A" w:rsidP="0072168A">
      <w:pPr>
        <w:pStyle w:val="ListParagraph"/>
        <w:numPr>
          <w:ilvl w:val="0"/>
          <w:numId w:val="8"/>
        </w:numPr>
        <w:spacing w:after="0"/>
        <w:ind w:left="360" w:right="270"/>
        <w:rPr>
          <w:rFonts w:asciiTheme="minorHAnsi" w:hAnsiTheme="minorHAnsi"/>
          <w:b/>
          <w:bCs/>
        </w:rPr>
      </w:pPr>
      <w:r w:rsidRPr="0017328F">
        <w:rPr>
          <w:rFonts w:asciiTheme="minorHAnsi" w:hAnsiTheme="minorHAnsi"/>
          <w:b/>
          <w:bCs/>
        </w:rPr>
        <w:t>Process for implementing improvements based upon assessment results</w:t>
      </w:r>
    </w:p>
    <w:p w14:paraId="47704EAD" w14:textId="2FCB609D" w:rsidR="0072168A" w:rsidRPr="000A0876" w:rsidRDefault="00BA4976" w:rsidP="0072168A">
      <w:pPr>
        <w:spacing w:after="0"/>
        <w:ind w:left="360" w:right="270"/>
        <w:rPr>
          <w:rFonts w:asciiTheme="minorHAnsi" w:hAnsiTheme="minorHAnsi"/>
        </w:rPr>
      </w:pPr>
      <w:sdt>
        <w:sdtPr>
          <w:rPr>
            <w:rFonts w:asciiTheme="minorHAnsi" w:hAnsiTheme="minorHAnsi"/>
          </w:rPr>
          <w:id w:val="-1786488340"/>
          <w14:checkbox>
            <w14:checked w14:val="0"/>
            <w14:checkedState w14:val="2612" w14:font="MS Gothic"/>
            <w14:uncheckedState w14:val="2610" w14:font="MS Gothic"/>
          </w14:checkbox>
        </w:sdtPr>
        <w:sdtEndPr/>
        <w:sdtContent>
          <w:r w:rsidR="0072168A" w:rsidRPr="000A0876">
            <w:rPr>
              <w:rFonts w:ascii="Segoe UI Symbol" w:eastAsia="MS Gothic" w:hAnsi="Segoe UI Symbol" w:cs="Segoe UI Symbol"/>
            </w:rPr>
            <w:t>☐</w:t>
          </w:r>
        </w:sdtContent>
      </w:sdt>
      <w:r w:rsidR="0072168A" w:rsidRPr="000A0876">
        <w:rPr>
          <w:rFonts w:asciiTheme="minorHAnsi" w:hAnsiTheme="minorHAnsi"/>
        </w:rPr>
        <w:t xml:space="preserve"> </w:t>
      </w:r>
      <w:r w:rsidR="00B42EBC">
        <w:rPr>
          <w:rFonts w:asciiTheme="minorHAnsi" w:hAnsiTheme="minorHAnsi"/>
        </w:rPr>
        <w:t>Needs Additional Information</w:t>
      </w:r>
      <w:r w:rsidR="0072168A" w:rsidRPr="000A0876">
        <w:rPr>
          <w:rFonts w:asciiTheme="minorHAnsi" w:hAnsiTheme="minorHAnsi"/>
        </w:rPr>
        <w:t xml:space="preserve">    </w:t>
      </w:r>
      <w:sdt>
        <w:sdtPr>
          <w:rPr>
            <w:rFonts w:asciiTheme="minorHAnsi" w:hAnsiTheme="minorHAnsi"/>
          </w:rPr>
          <w:id w:val="-143428956"/>
          <w14:checkbox>
            <w14:checked w14:val="0"/>
            <w14:checkedState w14:val="2612" w14:font="MS Gothic"/>
            <w14:uncheckedState w14:val="2610" w14:font="MS Gothic"/>
          </w14:checkbox>
        </w:sdtPr>
        <w:sdtEndPr/>
        <w:sdtContent>
          <w:r w:rsidR="0072168A" w:rsidRPr="000A0876">
            <w:rPr>
              <w:rFonts w:ascii="Segoe UI Symbol" w:eastAsia="MS Gothic" w:hAnsi="Segoe UI Symbol" w:cs="Segoe UI Symbol"/>
            </w:rPr>
            <w:t>☐</w:t>
          </w:r>
        </w:sdtContent>
      </w:sdt>
      <w:r w:rsidR="0072168A" w:rsidRPr="000A0876">
        <w:rPr>
          <w:rFonts w:asciiTheme="minorHAnsi" w:hAnsiTheme="minorHAnsi"/>
        </w:rPr>
        <w:t xml:space="preserve"> Accomplished</w:t>
      </w:r>
      <w:r w:rsidR="0072168A" w:rsidRPr="000A0876">
        <w:rPr>
          <w:rFonts w:asciiTheme="minorHAnsi" w:hAnsiTheme="minorHAnsi"/>
        </w:rPr>
        <w:tab/>
      </w:r>
      <w:sdt>
        <w:sdtPr>
          <w:rPr>
            <w:rFonts w:asciiTheme="minorHAnsi" w:hAnsiTheme="minorHAnsi"/>
          </w:rPr>
          <w:id w:val="1760639375"/>
          <w14:checkbox>
            <w14:checked w14:val="0"/>
            <w14:checkedState w14:val="2612" w14:font="MS Gothic"/>
            <w14:uncheckedState w14:val="2610" w14:font="MS Gothic"/>
          </w14:checkbox>
        </w:sdtPr>
        <w:sdtEndPr/>
        <w:sdtContent>
          <w:r w:rsidR="0072168A" w:rsidRPr="000A0876">
            <w:rPr>
              <w:rFonts w:ascii="Segoe UI Symbol" w:eastAsia="MS Gothic" w:hAnsi="Segoe UI Symbol" w:cs="Segoe UI Symbol"/>
            </w:rPr>
            <w:t>☐</w:t>
          </w:r>
        </w:sdtContent>
      </w:sdt>
      <w:r w:rsidR="0072168A" w:rsidRPr="000A0876">
        <w:rPr>
          <w:rFonts w:asciiTheme="minorHAnsi" w:hAnsiTheme="minorHAnsi"/>
        </w:rPr>
        <w:t xml:space="preserve"> Exemplary</w:t>
      </w:r>
    </w:p>
    <w:p w14:paraId="3A8716EB" w14:textId="77777777" w:rsidR="0072168A" w:rsidRPr="000A0876" w:rsidRDefault="0072168A" w:rsidP="0072168A">
      <w:pPr>
        <w:pStyle w:val="ListParagraph"/>
        <w:numPr>
          <w:ilvl w:val="0"/>
          <w:numId w:val="8"/>
        </w:numPr>
        <w:spacing w:after="0" w:line="240" w:lineRule="auto"/>
        <w:ind w:left="360" w:right="270"/>
        <w:rPr>
          <w:rFonts w:asciiTheme="minorHAnsi" w:hAnsiTheme="minorHAnsi"/>
          <w:b/>
          <w:bCs/>
        </w:rPr>
      </w:pPr>
      <w:r w:rsidRPr="0017328F">
        <w:rPr>
          <w:rFonts w:asciiTheme="minorHAnsi" w:hAnsiTheme="minorHAnsi"/>
          <w:b/>
          <w:bCs/>
        </w:rPr>
        <w:t>How the center chooses and assesses Certified Educators, faculty and candidates</w:t>
      </w:r>
    </w:p>
    <w:p w14:paraId="6B870791" w14:textId="01834626" w:rsidR="0072168A" w:rsidRPr="000A0876" w:rsidRDefault="00BA4976" w:rsidP="0072168A">
      <w:pPr>
        <w:spacing w:after="0"/>
        <w:ind w:left="360" w:right="270"/>
        <w:rPr>
          <w:rFonts w:asciiTheme="minorHAnsi" w:hAnsiTheme="minorHAnsi"/>
        </w:rPr>
      </w:pPr>
      <w:sdt>
        <w:sdtPr>
          <w:rPr>
            <w:rFonts w:ascii="Segoe UI Symbol" w:eastAsia="MS Gothic" w:hAnsi="Segoe UI Symbol" w:cs="Segoe UI Symbol"/>
          </w:rPr>
          <w:id w:val="1773360316"/>
          <w14:checkbox>
            <w14:checked w14:val="0"/>
            <w14:checkedState w14:val="2612" w14:font="MS Gothic"/>
            <w14:uncheckedState w14:val="2610" w14:font="MS Gothic"/>
          </w14:checkbox>
        </w:sdtPr>
        <w:sdtEndPr/>
        <w:sdtContent>
          <w:r w:rsidR="0072168A" w:rsidRPr="000A0876">
            <w:rPr>
              <w:rFonts w:ascii="Segoe UI Symbol" w:eastAsia="MS Gothic" w:hAnsi="Segoe UI Symbol" w:cs="Segoe UI Symbol"/>
            </w:rPr>
            <w:t>☐</w:t>
          </w:r>
        </w:sdtContent>
      </w:sdt>
      <w:r w:rsidR="0072168A" w:rsidRPr="000A0876">
        <w:rPr>
          <w:rFonts w:asciiTheme="minorHAnsi" w:hAnsiTheme="minorHAnsi"/>
        </w:rPr>
        <w:t xml:space="preserve"> </w:t>
      </w:r>
      <w:r w:rsidR="00B42EBC">
        <w:rPr>
          <w:rFonts w:asciiTheme="minorHAnsi" w:hAnsiTheme="minorHAnsi"/>
        </w:rPr>
        <w:t>Needs Additional Information</w:t>
      </w:r>
      <w:r w:rsidR="0072168A" w:rsidRPr="000A0876">
        <w:rPr>
          <w:rFonts w:asciiTheme="minorHAnsi" w:hAnsiTheme="minorHAnsi"/>
        </w:rPr>
        <w:t xml:space="preserve">    </w:t>
      </w:r>
      <w:sdt>
        <w:sdtPr>
          <w:rPr>
            <w:rFonts w:ascii="Segoe UI Symbol" w:eastAsia="MS Gothic" w:hAnsi="Segoe UI Symbol" w:cs="Segoe UI Symbol"/>
          </w:rPr>
          <w:id w:val="405035994"/>
          <w14:checkbox>
            <w14:checked w14:val="0"/>
            <w14:checkedState w14:val="2612" w14:font="MS Gothic"/>
            <w14:uncheckedState w14:val="2610" w14:font="MS Gothic"/>
          </w14:checkbox>
        </w:sdtPr>
        <w:sdtEndPr/>
        <w:sdtContent>
          <w:r w:rsidR="0072168A" w:rsidRPr="000A0876">
            <w:rPr>
              <w:rFonts w:ascii="Segoe UI Symbol" w:eastAsia="MS Gothic" w:hAnsi="Segoe UI Symbol" w:cs="Segoe UI Symbol"/>
            </w:rPr>
            <w:t>☐</w:t>
          </w:r>
        </w:sdtContent>
      </w:sdt>
      <w:r w:rsidR="0072168A" w:rsidRPr="000A0876">
        <w:rPr>
          <w:rFonts w:asciiTheme="minorHAnsi" w:hAnsiTheme="minorHAnsi"/>
        </w:rPr>
        <w:t xml:space="preserve"> Accomplished</w:t>
      </w:r>
      <w:r w:rsidR="0072168A" w:rsidRPr="000A0876">
        <w:rPr>
          <w:rFonts w:asciiTheme="minorHAnsi" w:hAnsiTheme="minorHAnsi"/>
        </w:rPr>
        <w:tab/>
      </w:r>
      <w:sdt>
        <w:sdtPr>
          <w:rPr>
            <w:rFonts w:ascii="Segoe UI Symbol" w:eastAsia="MS Gothic" w:hAnsi="Segoe UI Symbol" w:cs="Segoe UI Symbol"/>
          </w:rPr>
          <w:id w:val="65544219"/>
          <w14:checkbox>
            <w14:checked w14:val="0"/>
            <w14:checkedState w14:val="2612" w14:font="MS Gothic"/>
            <w14:uncheckedState w14:val="2610" w14:font="MS Gothic"/>
          </w14:checkbox>
        </w:sdtPr>
        <w:sdtEndPr/>
        <w:sdtContent>
          <w:r w:rsidR="0072168A" w:rsidRPr="000A0876">
            <w:rPr>
              <w:rFonts w:ascii="Segoe UI Symbol" w:eastAsia="MS Gothic" w:hAnsi="Segoe UI Symbol" w:cs="Segoe UI Symbol"/>
            </w:rPr>
            <w:t>☐</w:t>
          </w:r>
        </w:sdtContent>
      </w:sdt>
      <w:r w:rsidR="0072168A" w:rsidRPr="000A0876">
        <w:rPr>
          <w:rFonts w:asciiTheme="minorHAnsi" w:hAnsiTheme="minorHAnsi"/>
        </w:rPr>
        <w:t xml:space="preserve"> Exemplary</w:t>
      </w:r>
    </w:p>
    <w:p w14:paraId="363A297B" w14:textId="77777777" w:rsidR="0072168A" w:rsidRPr="000A0876" w:rsidRDefault="0072168A" w:rsidP="0072168A">
      <w:pPr>
        <w:pStyle w:val="ListParagraph"/>
        <w:numPr>
          <w:ilvl w:val="0"/>
          <w:numId w:val="8"/>
        </w:numPr>
        <w:spacing w:after="0" w:line="240" w:lineRule="auto"/>
        <w:ind w:left="360" w:right="270"/>
        <w:jc w:val="both"/>
        <w:rPr>
          <w:rFonts w:asciiTheme="minorHAnsi" w:hAnsiTheme="minorHAnsi"/>
          <w:b/>
          <w:bCs/>
        </w:rPr>
      </w:pPr>
      <w:r w:rsidRPr="0017328F">
        <w:rPr>
          <w:rFonts w:asciiTheme="minorHAnsi" w:hAnsiTheme="minorHAnsi"/>
          <w:b/>
          <w:bCs/>
        </w:rPr>
        <w:t>Maintenance of their accreditation portfolio</w:t>
      </w:r>
    </w:p>
    <w:p w14:paraId="70562B6C" w14:textId="38F1CD19" w:rsidR="0072168A" w:rsidRDefault="00BA4976" w:rsidP="0072168A">
      <w:pPr>
        <w:spacing w:after="0"/>
        <w:ind w:left="360" w:right="270"/>
        <w:rPr>
          <w:rFonts w:asciiTheme="minorHAnsi" w:hAnsiTheme="minorHAnsi"/>
        </w:rPr>
      </w:pPr>
      <w:sdt>
        <w:sdtPr>
          <w:rPr>
            <w:rFonts w:ascii="Segoe UI Symbol" w:eastAsia="MS Gothic" w:hAnsi="Segoe UI Symbol" w:cs="Segoe UI Symbol"/>
          </w:rPr>
          <w:id w:val="181784888"/>
          <w14:checkbox>
            <w14:checked w14:val="0"/>
            <w14:checkedState w14:val="2612" w14:font="MS Gothic"/>
            <w14:uncheckedState w14:val="2610" w14:font="MS Gothic"/>
          </w14:checkbox>
        </w:sdtPr>
        <w:sdtEndPr/>
        <w:sdtContent>
          <w:r w:rsidR="0072168A" w:rsidRPr="000A0876">
            <w:rPr>
              <w:rFonts w:ascii="Segoe UI Symbol" w:eastAsia="MS Gothic" w:hAnsi="Segoe UI Symbol" w:cs="Segoe UI Symbol"/>
            </w:rPr>
            <w:t>☐</w:t>
          </w:r>
        </w:sdtContent>
      </w:sdt>
      <w:r w:rsidR="0072168A" w:rsidRPr="000A0876">
        <w:rPr>
          <w:rFonts w:asciiTheme="minorHAnsi" w:hAnsiTheme="minorHAnsi"/>
        </w:rPr>
        <w:t xml:space="preserve"> </w:t>
      </w:r>
      <w:r w:rsidR="00B42EBC">
        <w:rPr>
          <w:rFonts w:asciiTheme="minorHAnsi" w:hAnsiTheme="minorHAnsi"/>
        </w:rPr>
        <w:t>Needs Additional Information</w:t>
      </w:r>
      <w:r w:rsidR="0072168A" w:rsidRPr="000A0876">
        <w:rPr>
          <w:rFonts w:asciiTheme="minorHAnsi" w:hAnsiTheme="minorHAnsi"/>
        </w:rPr>
        <w:t xml:space="preserve">    </w:t>
      </w:r>
      <w:sdt>
        <w:sdtPr>
          <w:rPr>
            <w:rFonts w:ascii="Segoe UI Symbol" w:eastAsia="MS Gothic" w:hAnsi="Segoe UI Symbol" w:cs="Segoe UI Symbol"/>
          </w:rPr>
          <w:id w:val="-889658556"/>
          <w14:checkbox>
            <w14:checked w14:val="0"/>
            <w14:checkedState w14:val="2612" w14:font="MS Gothic"/>
            <w14:uncheckedState w14:val="2610" w14:font="MS Gothic"/>
          </w14:checkbox>
        </w:sdtPr>
        <w:sdtEndPr/>
        <w:sdtContent>
          <w:r w:rsidR="0072168A" w:rsidRPr="000A0876">
            <w:rPr>
              <w:rFonts w:ascii="Segoe UI Symbol" w:eastAsia="MS Gothic" w:hAnsi="Segoe UI Symbol" w:cs="Segoe UI Symbol"/>
            </w:rPr>
            <w:t>☐</w:t>
          </w:r>
        </w:sdtContent>
      </w:sdt>
      <w:r w:rsidR="0072168A" w:rsidRPr="000A0876">
        <w:rPr>
          <w:rFonts w:asciiTheme="minorHAnsi" w:hAnsiTheme="minorHAnsi"/>
        </w:rPr>
        <w:t xml:space="preserve"> Accomplished</w:t>
      </w:r>
      <w:r w:rsidR="0072168A" w:rsidRPr="000A0876">
        <w:rPr>
          <w:rFonts w:asciiTheme="minorHAnsi" w:hAnsiTheme="minorHAnsi"/>
        </w:rPr>
        <w:tab/>
      </w:r>
      <w:sdt>
        <w:sdtPr>
          <w:rPr>
            <w:rFonts w:ascii="Segoe UI Symbol" w:eastAsia="MS Gothic" w:hAnsi="Segoe UI Symbol" w:cs="Segoe UI Symbol"/>
          </w:rPr>
          <w:id w:val="348379240"/>
          <w14:checkbox>
            <w14:checked w14:val="0"/>
            <w14:checkedState w14:val="2612" w14:font="MS Gothic"/>
            <w14:uncheckedState w14:val="2610" w14:font="MS Gothic"/>
          </w14:checkbox>
        </w:sdtPr>
        <w:sdtEndPr/>
        <w:sdtContent>
          <w:r w:rsidR="0072168A" w:rsidRPr="000A0876">
            <w:rPr>
              <w:rFonts w:ascii="Segoe UI Symbol" w:eastAsia="MS Gothic" w:hAnsi="Segoe UI Symbol" w:cs="Segoe UI Symbol"/>
            </w:rPr>
            <w:t>☐</w:t>
          </w:r>
        </w:sdtContent>
      </w:sdt>
      <w:r w:rsidR="0072168A" w:rsidRPr="000A0876">
        <w:rPr>
          <w:rFonts w:asciiTheme="minorHAnsi" w:hAnsiTheme="minorHAnsi"/>
        </w:rPr>
        <w:t xml:space="preserve"> Exemplary</w:t>
      </w:r>
    </w:p>
    <w:p w14:paraId="34CCC2F9" w14:textId="77777777" w:rsidR="0072168A" w:rsidRPr="000A0876" w:rsidRDefault="0072168A" w:rsidP="0072168A">
      <w:pPr>
        <w:pStyle w:val="ListParagraph"/>
        <w:numPr>
          <w:ilvl w:val="0"/>
          <w:numId w:val="8"/>
        </w:numPr>
        <w:spacing w:after="0" w:line="240" w:lineRule="auto"/>
        <w:ind w:left="360" w:right="270"/>
        <w:jc w:val="both"/>
        <w:rPr>
          <w:rFonts w:asciiTheme="minorHAnsi" w:hAnsiTheme="minorHAnsi"/>
          <w:b/>
          <w:bCs/>
        </w:rPr>
      </w:pPr>
      <w:r w:rsidRPr="001253B2">
        <w:rPr>
          <w:rFonts w:asciiTheme="minorHAnsi" w:hAnsiTheme="minorHAnsi"/>
          <w:b/>
          <w:bCs/>
        </w:rPr>
        <w:t>Attention to accreditation requirements and the timely submission of all required forms</w:t>
      </w:r>
    </w:p>
    <w:p w14:paraId="2E60A44C" w14:textId="0DBE52D8" w:rsidR="0072168A" w:rsidRDefault="00BA4976" w:rsidP="0072168A">
      <w:pPr>
        <w:spacing w:after="0"/>
        <w:ind w:left="360" w:right="270"/>
        <w:rPr>
          <w:rFonts w:asciiTheme="minorHAnsi" w:hAnsiTheme="minorHAnsi"/>
        </w:rPr>
      </w:pPr>
      <w:sdt>
        <w:sdtPr>
          <w:rPr>
            <w:rFonts w:ascii="Segoe UI Symbol" w:eastAsia="MS Gothic" w:hAnsi="Segoe UI Symbol" w:cs="Segoe UI Symbol"/>
          </w:rPr>
          <w:id w:val="-1714882683"/>
          <w14:checkbox>
            <w14:checked w14:val="0"/>
            <w14:checkedState w14:val="2612" w14:font="MS Gothic"/>
            <w14:uncheckedState w14:val="2610" w14:font="MS Gothic"/>
          </w14:checkbox>
        </w:sdtPr>
        <w:sdtEndPr/>
        <w:sdtContent>
          <w:r w:rsidR="0072168A" w:rsidRPr="000A0876">
            <w:rPr>
              <w:rFonts w:ascii="Segoe UI Symbol" w:eastAsia="MS Gothic" w:hAnsi="Segoe UI Symbol" w:cs="Segoe UI Symbol"/>
            </w:rPr>
            <w:t>☐</w:t>
          </w:r>
        </w:sdtContent>
      </w:sdt>
      <w:r w:rsidR="0072168A" w:rsidRPr="000A0876">
        <w:rPr>
          <w:rFonts w:asciiTheme="minorHAnsi" w:hAnsiTheme="minorHAnsi"/>
        </w:rPr>
        <w:t xml:space="preserve"> </w:t>
      </w:r>
      <w:r w:rsidR="00B42EBC">
        <w:rPr>
          <w:rFonts w:asciiTheme="minorHAnsi" w:hAnsiTheme="minorHAnsi"/>
        </w:rPr>
        <w:t>Needs Additional Information</w:t>
      </w:r>
      <w:r w:rsidR="0072168A" w:rsidRPr="000A0876">
        <w:rPr>
          <w:rFonts w:asciiTheme="minorHAnsi" w:hAnsiTheme="minorHAnsi"/>
        </w:rPr>
        <w:t xml:space="preserve">    </w:t>
      </w:r>
      <w:sdt>
        <w:sdtPr>
          <w:rPr>
            <w:rFonts w:ascii="Segoe UI Symbol" w:eastAsia="MS Gothic" w:hAnsi="Segoe UI Symbol" w:cs="Segoe UI Symbol"/>
          </w:rPr>
          <w:id w:val="137230431"/>
          <w14:checkbox>
            <w14:checked w14:val="0"/>
            <w14:checkedState w14:val="2612" w14:font="MS Gothic"/>
            <w14:uncheckedState w14:val="2610" w14:font="MS Gothic"/>
          </w14:checkbox>
        </w:sdtPr>
        <w:sdtEndPr/>
        <w:sdtContent>
          <w:r w:rsidR="0072168A" w:rsidRPr="000A0876">
            <w:rPr>
              <w:rFonts w:ascii="Segoe UI Symbol" w:eastAsia="MS Gothic" w:hAnsi="Segoe UI Symbol" w:cs="Segoe UI Symbol"/>
            </w:rPr>
            <w:t>☐</w:t>
          </w:r>
        </w:sdtContent>
      </w:sdt>
      <w:r w:rsidR="0072168A" w:rsidRPr="000A0876">
        <w:rPr>
          <w:rFonts w:asciiTheme="minorHAnsi" w:hAnsiTheme="minorHAnsi"/>
        </w:rPr>
        <w:t xml:space="preserve"> Accomplished</w:t>
      </w:r>
      <w:r w:rsidR="0072168A" w:rsidRPr="000A0876">
        <w:rPr>
          <w:rFonts w:asciiTheme="minorHAnsi" w:hAnsiTheme="minorHAnsi"/>
        </w:rPr>
        <w:tab/>
      </w:r>
      <w:sdt>
        <w:sdtPr>
          <w:rPr>
            <w:rFonts w:ascii="Segoe UI Symbol" w:eastAsia="MS Gothic" w:hAnsi="Segoe UI Symbol" w:cs="Segoe UI Symbol"/>
          </w:rPr>
          <w:id w:val="-885490652"/>
          <w14:checkbox>
            <w14:checked w14:val="0"/>
            <w14:checkedState w14:val="2612" w14:font="MS Gothic"/>
            <w14:uncheckedState w14:val="2610" w14:font="MS Gothic"/>
          </w14:checkbox>
        </w:sdtPr>
        <w:sdtEndPr/>
        <w:sdtContent>
          <w:r w:rsidR="0072168A" w:rsidRPr="000A0876">
            <w:rPr>
              <w:rFonts w:ascii="Segoe UI Symbol" w:eastAsia="MS Gothic" w:hAnsi="Segoe UI Symbol" w:cs="Segoe UI Symbol"/>
            </w:rPr>
            <w:t>☐</w:t>
          </w:r>
        </w:sdtContent>
      </w:sdt>
      <w:r w:rsidR="0072168A" w:rsidRPr="000A0876">
        <w:rPr>
          <w:rFonts w:asciiTheme="minorHAnsi" w:hAnsiTheme="minorHAnsi"/>
        </w:rPr>
        <w:t xml:space="preserve"> Exemplary</w:t>
      </w:r>
    </w:p>
    <w:p w14:paraId="4C8BC948" w14:textId="77777777" w:rsidR="0072168A" w:rsidRDefault="00BA4976" w:rsidP="0072168A">
      <w:pPr>
        <w:spacing w:after="0"/>
        <w:ind w:left="-900" w:right="-900"/>
        <w:rPr>
          <w:rFonts w:asciiTheme="minorHAnsi" w:hAnsiTheme="minorHAnsi"/>
        </w:rPr>
      </w:pPr>
      <w:r>
        <w:pict w14:anchorId="6DB9B609">
          <v:rect id="_x0000_i1039" style="width:10in;height:1.5pt" o:hralign="center" o:hrstd="t" o:hrnoshade="t" o:hr="t" fillcolor="#ffc000" stroked="f"/>
        </w:pict>
      </w:r>
    </w:p>
    <w:p w14:paraId="29B5A88C" w14:textId="03218183" w:rsidR="0072168A" w:rsidRPr="00E52BF4" w:rsidRDefault="0072168A" w:rsidP="0072168A">
      <w:pPr>
        <w:spacing w:after="0" w:line="240" w:lineRule="auto"/>
        <w:ind w:left="-900" w:right="-900"/>
        <w:jc w:val="center"/>
        <w:rPr>
          <w:b/>
          <w:bCs/>
          <w:i/>
          <w:iCs/>
          <w:sz w:val="28"/>
          <w:szCs w:val="28"/>
        </w:rPr>
      </w:pPr>
      <w:r w:rsidRPr="00E52BF4">
        <w:rPr>
          <w:b/>
          <w:bCs/>
          <w:i/>
          <w:iCs/>
          <w:sz w:val="28"/>
          <w:szCs w:val="28"/>
        </w:rPr>
        <w:t>An explanatory comment is required for any items</w:t>
      </w:r>
      <w:r>
        <w:rPr>
          <w:b/>
          <w:bCs/>
          <w:i/>
          <w:iCs/>
          <w:sz w:val="28"/>
          <w:szCs w:val="28"/>
        </w:rPr>
        <w:t xml:space="preserve"> above</w:t>
      </w:r>
      <w:r w:rsidRPr="00E52BF4">
        <w:rPr>
          <w:b/>
          <w:bCs/>
          <w:i/>
          <w:iCs/>
          <w:sz w:val="28"/>
          <w:szCs w:val="28"/>
        </w:rPr>
        <w:t xml:space="preserve"> that are rated as “</w:t>
      </w:r>
      <w:r w:rsidR="00B42EBC">
        <w:rPr>
          <w:b/>
          <w:bCs/>
          <w:i/>
          <w:iCs/>
          <w:sz w:val="28"/>
          <w:szCs w:val="28"/>
        </w:rPr>
        <w:t>Needs Additional Information</w:t>
      </w:r>
      <w:r w:rsidRPr="00E52BF4">
        <w:rPr>
          <w:b/>
          <w:bCs/>
          <w:i/>
          <w:iCs/>
          <w:sz w:val="28"/>
          <w:szCs w:val="28"/>
        </w:rPr>
        <w:t>.”</w:t>
      </w:r>
    </w:p>
    <w:tbl>
      <w:tblPr>
        <w:tblStyle w:val="TableGrid"/>
        <w:tblW w:w="0" w:type="auto"/>
        <w:tblLook w:val="04A0" w:firstRow="1" w:lastRow="0" w:firstColumn="1" w:lastColumn="0" w:noHBand="0" w:noVBand="1"/>
      </w:tblPr>
      <w:tblGrid>
        <w:gridCol w:w="1303"/>
        <w:gridCol w:w="11647"/>
      </w:tblGrid>
      <w:tr w:rsidR="0072168A" w14:paraId="3D23DF5D" w14:textId="77777777" w:rsidTr="42761755">
        <w:tc>
          <w:tcPr>
            <w:tcW w:w="1435" w:type="dxa"/>
            <w:shd w:val="clear" w:color="auto" w:fill="FFC000" w:themeFill="accent4"/>
          </w:tcPr>
          <w:p w14:paraId="390FD116" w14:textId="77777777" w:rsidR="0072168A" w:rsidRPr="00FF4CD1" w:rsidRDefault="0072168A" w:rsidP="0072168A">
            <w:pPr>
              <w:ind w:left="-900" w:right="-900"/>
              <w:jc w:val="center"/>
              <w:rPr>
                <w:b/>
                <w:bCs/>
              </w:rPr>
            </w:pPr>
            <w:r w:rsidRPr="00FF4CD1">
              <w:rPr>
                <w:b/>
                <w:bCs/>
              </w:rPr>
              <w:br w:type="page"/>
              <w:t>Item</w:t>
            </w:r>
            <w:r>
              <w:rPr>
                <w:b/>
                <w:bCs/>
              </w:rPr>
              <w:t xml:space="preserve"> Letter</w:t>
            </w:r>
          </w:p>
        </w:tc>
        <w:tc>
          <w:tcPr>
            <w:tcW w:w="12955" w:type="dxa"/>
            <w:shd w:val="clear" w:color="auto" w:fill="FFC000" w:themeFill="accent4"/>
          </w:tcPr>
          <w:p w14:paraId="2ED504BF" w14:textId="77777777" w:rsidR="0072168A" w:rsidRPr="00FF4CD1" w:rsidRDefault="0072168A" w:rsidP="0072168A">
            <w:pPr>
              <w:ind w:left="-900" w:right="-900"/>
              <w:jc w:val="center"/>
              <w:rPr>
                <w:b/>
                <w:bCs/>
              </w:rPr>
            </w:pPr>
            <w:r w:rsidRPr="00FF4CD1">
              <w:rPr>
                <w:b/>
                <w:bCs/>
              </w:rPr>
              <w:t xml:space="preserve">Reviewer </w:t>
            </w:r>
            <w:r>
              <w:rPr>
                <w:b/>
                <w:bCs/>
              </w:rPr>
              <w:t>Feedback/Notes</w:t>
            </w:r>
          </w:p>
        </w:tc>
      </w:tr>
      <w:tr w:rsidR="0072168A" w14:paraId="75DE3838" w14:textId="77777777" w:rsidTr="42761755">
        <w:tc>
          <w:tcPr>
            <w:tcW w:w="1435" w:type="dxa"/>
          </w:tcPr>
          <w:p w14:paraId="243CD3AB" w14:textId="77777777" w:rsidR="0072168A" w:rsidRPr="00EE667A" w:rsidRDefault="0072168A" w:rsidP="0072168A">
            <w:pPr>
              <w:ind w:left="-900" w:right="-900"/>
              <w:rPr>
                <w:b/>
                <w:bCs/>
              </w:rPr>
            </w:pPr>
          </w:p>
        </w:tc>
        <w:tc>
          <w:tcPr>
            <w:tcW w:w="12955" w:type="dxa"/>
          </w:tcPr>
          <w:p w14:paraId="4C911BA4" w14:textId="77777777" w:rsidR="0072168A" w:rsidRPr="00EE667A" w:rsidRDefault="0072168A" w:rsidP="0072168A">
            <w:pPr>
              <w:ind w:left="-900" w:right="-900"/>
              <w:rPr>
                <w:b/>
                <w:bCs/>
              </w:rPr>
            </w:pPr>
          </w:p>
        </w:tc>
      </w:tr>
      <w:tr w:rsidR="0072168A" w14:paraId="5A3D3613" w14:textId="77777777" w:rsidTr="42761755">
        <w:tc>
          <w:tcPr>
            <w:tcW w:w="1435" w:type="dxa"/>
          </w:tcPr>
          <w:p w14:paraId="691FADC8" w14:textId="77777777" w:rsidR="0072168A" w:rsidRPr="00EE667A" w:rsidRDefault="0072168A" w:rsidP="0072168A">
            <w:pPr>
              <w:ind w:left="-900" w:right="-900"/>
              <w:rPr>
                <w:b/>
                <w:bCs/>
              </w:rPr>
            </w:pPr>
          </w:p>
        </w:tc>
        <w:tc>
          <w:tcPr>
            <w:tcW w:w="12955" w:type="dxa"/>
          </w:tcPr>
          <w:p w14:paraId="7F5AD228" w14:textId="77777777" w:rsidR="0072168A" w:rsidRPr="00EE667A" w:rsidRDefault="0072168A" w:rsidP="0072168A">
            <w:pPr>
              <w:ind w:left="-900" w:right="-900"/>
              <w:rPr>
                <w:b/>
                <w:bCs/>
              </w:rPr>
            </w:pPr>
          </w:p>
        </w:tc>
      </w:tr>
      <w:tr w:rsidR="0072168A" w14:paraId="647958B6" w14:textId="77777777" w:rsidTr="42761755">
        <w:tc>
          <w:tcPr>
            <w:tcW w:w="1435" w:type="dxa"/>
          </w:tcPr>
          <w:p w14:paraId="79506651" w14:textId="77777777" w:rsidR="0072168A" w:rsidRPr="00EE667A" w:rsidRDefault="0072168A" w:rsidP="0072168A">
            <w:pPr>
              <w:ind w:left="-900" w:right="-900"/>
              <w:rPr>
                <w:b/>
                <w:bCs/>
              </w:rPr>
            </w:pPr>
          </w:p>
        </w:tc>
        <w:tc>
          <w:tcPr>
            <w:tcW w:w="12955" w:type="dxa"/>
          </w:tcPr>
          <w:p w14:paraId="1C723574" w14:textId="77777777" w:rsidR="0072168A" w:rsidRPr="00EE667A" w:rsidRDefault="0072168A" w:rsidP="0072168A">
            <w:pPr>
              <w:ind w:left="-900" w:right="-900"/>
              <w:rPr>
                <w:b/>
                <w:bCs/>
              </w:rPr>
            </w:pPr>
          </w:p>
        </w:tc>
      </w:tr>
      <w:tr w:rsidR="0072168A" w14:paraId="40CA225D" w14:textId="77777777" w:rsidTr="42761755">
        <w:tc>
          <w:tcPr>
            <w:tcW w:w="1435" w:type="dxa"/>
          </w:tcPr>
          <w:p w14:paraId="1E4D3974" w14:textId="77777777" w:rsidR="0072168A" w:rsidRPr="00EE667A" w:rsidRDefault="0072168A" w:rsidP="0072168A">
            <w:pPr>
              <w:ind w:left="-900" w:right="-900"/>
              <w:rPr>
                <w:b/>
                <w:bCs/>
              </w:rPr>
            </w:pPr>
          </w:p>
        </w:tc>
        <w:tc>
          <w:tcPr>
            <w:tcW w:w="12955" w:type="dxa"/>
          </w:tcPr>
          <w:p w14:paraId="13A1C9DF" w14:textId="77777777" w:rsidR="0072168A" w:rsidRPr="00EE667A" w:rsidRDefault="0072168A" w:rsidP="0072168A">
            <w:pPr>
              <w:ind w:left="-900" w:right="-900"/>
              <w:rPr>
                <w:b/>
                <w:bCs/>
              </w:rPr>
            </w:pPr>
          </w:p>
        </w:tc>
      </w:tr>
      <w:tr w:rsidR="0072168A" w14:paraId="7067E1FF" w14:textId="77777777" w:rsidTr="42761755">
        <w:tc>
          <w:tcPr>
            <w:tcW w:w="1435" w:type="dxa"/>
          </w:tcPr>
          <w:p w14:paraId="25952606" w14:textId="77777777" w:rsidR="0072168A" w:rsidRPr="00EE667A" w:rsidRDefault="0072168A" w:rsidP="0072168A">
            <w:pPr>
              <w:ind w:left="-900" w:right="-900"/>
              <w:rPr>
                <w:b/>
                <w:bCs/>
              </w:rPr>
            </w:pPr>
          </w:p>
        </w:tc>
        <w:tc>
          <w:tcPr>
            <w:tcW w:w="12955" w:type="dxa"/>
          </w:tcPr>
          <w:p w14:paraId="65E07EA8" w14:textId="77777777" w:rsidR="0072168A" w:rsidRPr="00EE667A" w:rsidRDefault="0072168A" w:rsidP="0072168A">
            <w:pPr>
              <w:ind w:left="-900" w:right="-900"/>
              <w:rPr>
                <w:b/>
                <w:bCs/>
              </w:rPr>
            </w:pPr>
          </w:p>
        </w:tc>
      </w:tr>
    </w:tbl>
    <w:p w14:paraId="6886B021" w14:textId="77777777" w:rsidR="0072168A" w:rsidRPr="00DF70CE" w:rsidRDefault="0072168A" w:rsidP="0072168A">
      <w:pPr>
        <w:spacing w:after="0" w:line="240" w:lineRule="auto"/>
        <w:ind w:left="-900" w:right="-900"/>
        <w:jc w:val="center"/>
        <w:rPr>
          <w:sz w:val="22"/>
          <w:szCs w:val="22"/>
        </w:rPr>
      </w:pPr>
      <w:r>
        <w:rPr>
          <w:b/>
          <w:bCs/>
          <w:sz w:val="22"/>
          <w:szCs w:val="22"/>
        </w:rPr>
        <w:lastRenderedPageBreak/>
        <w:t>Standard 7</w:t>
      </w:r>
      <w:r w:rsidRPr="00DF70CE">
        <w:rPr>
          <w:b/>
          <w:bCs/>
          <w:sz w:val="22"/>
          <w:szCs w:val="22"/>
        </w:rPr>
        <w:t>:</w:t>
      </w:r>
      <w:r w:rsidRPr="00DF70CE">
        <w:rPr>
          <w:sz w:val="22"/>
          <w:szCs w:val="22"/>
        </w:rPr>
        <w:t xml:space="preserve"> </w:t>
      </w:r>
      <w:r w:rsidRPr="00C82593">
        <w:rPr>
          <w:sz w:val="22"/>
          <w:szCs w:val="22"/>
        </w:rPr>
        <w:t>A center upholds ACPE Values and evidences ethical conduct and responsibility.</w:t>
      </w:r>
    </w:p>
    <w:p w14:paraId="121FCD24" w14:textId="77777777" w:rsidR="0072168A" w:rsidRDefault="00BA4976" w:rsidP="0072168A">
      <w:pPr>
        <w:ind w:left="-900" w:right="-900"/>
        <w:jc w:val="both"/>
      </w:pPr>
      <w:r>
        <w:pict w14:anchorId="08897B5F">
          <v:rect id="_x0000_i1040" style="width:10in;height:1.5pt" o:hralign="center" o:hrstd="t" o:hrnoshade="t" o:hr="t" fillcolor="#ffc000" stroked="f"/>
        </w:pict>
      </w:r>
    </w:p>
    <w:p w14:paraId="690D87D0" w14:textId="77777777" w:rsidR="0072168A" w:rsidRPr="004E6BF6" w:rsidRDefault="0072168A" w:rsidP="0072168A">
      <w:pPr>
        <w:spacing w:after="0" w:line="240" w:lineRule="auto"/>
        <w:ind w:left="-900" w:right="-900"/>
        <w:jc w:val="center"/>
        <w:rPr>
          <w:b/>
          <w:bCs/>
          <w:i/>
          <w:iCs/>
          <w:sz w:val="32"/>
          <w:szCs w:val="32"/>
        </w:rPr>
      </w:pPr>
      <w:r w:rsidRPr="004E6BF6">
        <w:rPr>
          <w:b/>
          <w:bCs/>
          <w:i/>
          <w:iCs/>
          <w:sz w:val="32"/>
          <w:szCs w:val="32"/>
        </w:rPr>
        <w:t>Indicators: Rate each of the following.</w:t>
      </w:r>
    </w:p>
    <w:p w14:paraId="47201712" w14:textId="77777777" w:rsidR="0072168A" w:rsidRPr="00FF4CD1" w:rsidRDefault="0072168A" w:rsidP="0072168A">
      <w:pPr>
        <w:spacing w:after="0"/>
        <w:ind w:left="-900" w:right="-900"/>
        <w:jc w:val="both"/>
        <w:rPr>
          <w:b/>
          <w:bCs/>
          <w:i/>
          <w:iCs/>
          <w:sz w:val="16"/>
          <w:szCs w:val="16"/>
        </w:rPr>
      </w:pPr>
    </w:p>
    <w:p w14:paraId="3521E595" w14:textId="77777777" w:rsidR="0072168A" w:rsidRPr="000A0876" w:rsidRDefault="0072168A" w:rsidP="0072168A">
      <w:pPr>
        <w:pStyle w:val="ListParagraph"/>
        <w:numPr>
          <w:ilvl w:val="0"/>
          <w:numId w:val="9"/>
        </w:numPr>
        <w:spacing w:after="0"/>
        <w:ind w:left="180" w:right="-900"/>
        <w:rPr>
          <w:rFonts w:asciiTheme="minorHAnsi" w:hAnsiTheme="minorHAnsi"/>
          <w:b/>
          <w:bCs/>
        </w:rPr>
      </w:pPr>
      <w:r w:rsidRPr="00C82593">
        <w:rPr>
          <w:rFonts w:asciiTheme="minorHAnsi" w:hAnsiTheme="minorHAnsi"/>
          <w:b/>
          <w:bCs/>
        </w:rPr>
        <w:t>Embodiment of ACPE values in the management of its educational program and conduct of its business</w:t>
      </w:r>
      <w:r w:rsidRPr="000A0876">
        <w:rPr>
          <w:rFonts w:asciiTheme="minorHAnsi" w:hAnsiTheme="minorHAnsi"/>
          <w:b/>
          <w:bCs/>
        </w:rPr>
        <w:t>.</w:t>
      </w:r>
    </w:p>
    <w:p w14:paraId="70714903" w14:textId="609B44A9" w:rsidR="0072168A" w:rsidRPr="000A0876" w:rsidRDefault="00BA4976" w:rsidP="0072168A">
      <w:pPr>
        <w:pStyle w:val="ListParagraph"/>
        <w:spacing w:after="0"/>
        <w:ind w:left="180" w:right="-900"/>
        <w:rPr>
          <w:rFonts w:asciiTheme="minorHAnsi" w:hAnsiTheme="minorHAnsi"/>
        </w:rPr>
      </w:pPr>
      <w:sdt>
        <w:sdtPr>
          <w:rPr>
            <w:rFonts w:ascii="Segoe UI Symbol" w:eastAsia="MS Gothic" w:hAnsi="Segoe UI Symbol" w:cs="Segoe UI Symbol"/>
          </w:rPr>
          <w:id w:val="-638422481"/>
          <w14:checkbox>
            <w14:checked w14:val="0"/>
            <w14:checkedState w14:val="2612" w14:font="MS Gothic"/>
            <w14:uncheckedState w14:val="2610" w14:font="MS Gothic"/>
          </w14:checkbox>
        </w:sdtPr>
        <w:sdtEndPr/>
        <w:sdtContent>
          <w:r w:rsidR="0072168A">
            <w:rPr>
              <w:rFonts w:ascii="MS Gothic" w:eastAsia="MS Gothic" w:hAnsi="MS Gothic" w:cs="Segoe UI Symbol" w:hint="eastAsia"/>
            </w:rPr>
            <w:t>☐</w:t>
          </w:r>
        </w:sdtContent>
      </w:sdt>
      <w:r w:rsidR="0072168A" w:rsidRPr="000A0876">
        <w:rPr>
          <w:rFonts w:asciiTheme="minorHAnsi" w:hAnsiTheme="minorHAnsi"/>
        </w:rPr>
        <w:t xml:space="preserve"> </w:t>
      </w:r>
      <w:r w:rsidR="00B42EBC">
        <w:rPr>
          <w:rFonts w:asciiTheme="minorHAnsi" w:hAnsiTheme="minorHAnsi"/>
        </w:rPr>
        <w:t>Needs Additional Information</w:t>
      </w:r>
      <w:r w:rsidR="0072168A" w:rsidRPr="000A0876">
        <w:rPr>
          <w:rFonts w:asciiTheme="minorHAnsi" w:hAnsiTheme="minorHAnsi"/>
        </w:rPr>
        <w:t xml:space="preserve">    </w:t>
      </w:r>
      <w:sdt>
        <w:sdtPr>
          <w:rPr>
            <w:rFonts w:ascii="Segoe UI Symbol" w:eastAsia="MS Gothic" w:hAnsi="Segoe UI Symbol" w:cs="Segoe UI Symbol"/>
          </w:rPr>
          <w:id w:val="-1033883261"/>
          <w14:checkbox>
            <w14:checked w14:val="0"/>
            <w14:checkedState w14:val="2612" w14:font="MS Gothic"/>
            <w14:uncheckedState w14:val="2610" w14:font="MS Gothic"/>
          </w14:checkbox>
        </w:sdtPr>
        <w:sdtEndPr/>
        <w:sdtContent>
          <w:r w:rsidR="0072168A" w:rsidRPr="000A0876">
            <w:rPr>
              <w:rFonts w:ascii="Segoe UI Symbol" w:eastAsia="MS Gothic" w:hAnsi="Segoe UI Symbol" w:cs="Segoe UI Symbol"/>
            </w:rPr>
            <w:t>☐</w:t>
          </w:r>
        </w:sdtContent>
      </w:sdt>
      <w:r w:rsidR="0072168A" w:rsidRPr="000A0876">
        <w:rPr>
          <w:rFonts w:asciiTheme="minorHAnsi" w:hAnsiTheme="minorHAnsi"/>
        </w:rPr>
        <w:t xml:space="preserve"> Accomplished</w:t>
      </w:r>
      <w:r w:rsidR="0072168A" w:rsidRPr="000A0876">
        <w:rPr>
          <w:rFonts w:asciiTheme="minorHAnsi" w:hAnsiTheme="minorHAnsi"/>
        </w:rPr>
        <w:tab/>
      </w:r>
      <w:sdt>
        <w:sdtPr>
          <w:rPr>
            <w:rFonts w:ascii="Segoe UI Symbol" w:eastAsia="MS Gothic" w:hAnsi="Segoe UI Symbol" w:cs="Segoe UI Symbol"/>
          </w:rPr>
          <w:id w:val="-781728094"/>
          <w14:checkbox>
            <w14:checked w14:val="0"/>
            <w14:checkedState w14:val="2612" w14:font="MS Gothic"/>
            <w14:uncheckedState w14:val="2610" w14:font="MS Gothic"/>
          </w14:checkbox>
        </w:sdtPr>
        <w:sdtEndPr/>
        <w:sdtContent>
          <w:r w:rsidR="0072168A" w:rsidRPr="000A0876">
            <w:rPr>
              <w:rFonts w:ascii="Segoe UI Symbol" w:eastAsia="MS Gothic" w:hAnsi="Segoe UI Symbol" w:cs="Segoe UI Symbol"/>
            </w:rPr>
            <w:t>☐</w:t>
          </w:r>
        </w:sdtContent>
      </w:sdt>
      <w:r w:rsidR="0072168A" w:rsidRPr="000A0876">
        <w:rPr>
          <w:rFonts w:asciiTheme="minorHAnsi" w:hAnsiTheme="minorHAnsi"/>
        </w:rPr>
        <w:t xml:space="preserve"> Exemplary</w:t>
      </w:r>
    </w:p>
    <w:p w14:paraId="450AE7A8" w14:textId="77777777" w:rsidR="0072168A" w:rsidRPr="000A0876" w:rsidRDefault="0072168A" w:rsidP="0072168A">
      <w:pPr>
        <w:pStyle w:val="ListParagraph"/>
        <w:numPr>
          <w:ilvl w:val="0"/>
          <w:numId w:val="9"/>
        </w:numPr>
        <w:spacing w:after="0"/>
        <w:ind w:left="180" w:right="-900"/>
        <w:rPr>
          <w:rFonts w:asciiTheme="minorHAnsi" w:hAnsiTheme="minorHAnsi"/>
          <w:b/>
          <w:bCs/>
        </w:rPr>
      </w:pPr>
      <w:r w:rsidRPr="00C82593">
        <w:rPr>
          <w:rFonts w:asciiTheme="minorHAnsi" w:hAnsiTheme="minorHAnsi"/>
          <w:b/>
          <w:bCs/>
        </w:rPr>
        <w:t>Policies and practices designed to promote both awareness and understanding of the diversity of race, ethnicity, religious/spiritual tradition, sexual orientation, gender identity, gender expression, age, disability, and culture that are part of the fabric of ACPE</w:t>
      </w:r>
    </w:p>
    <w:p w14:paraId="4E6603B4" w14:textId="483E02D5" w:rsidR="0072168A" w:rsidRPr="000A0876" w:rsidRDefault="00BA4976" w:rsidP="0072168A">
      <w:pPr>
        <w:spacing w:after="0"/>
        <w:ind w:left="180" w:right="-900"/>
        <w:rPr>
          <w:rFonts w:asciiTheme="minorHAnsi" w:hAnsiTheme="minorHAnsi"/>
        </w:rPr>
      </w:pPr>
      <w:sdt>
        <w:sdtPr>
          <w:rPr>
            <w:rFonts w:ascii="Segoe UI Symbol" w:eastAsia="MS Gothic" w:hAnsi="Segoe UI Symbol" w:cs="Segoe UI Symbol"/>
          </w:rPr>
          <w:id w:val="-1446070013"/>
          <w14:checkbox>
            <w14:checked w14:val="0"/>
            <w14:checkedState w14:val="2612" w14:font="MS Gothic"/>
            <w14:uncheckedState w14:val="2610" w14:font="MS Gothic"/>
          </w14:checkbox>
        </w:sdtPr>
        <w:sdtEndPr/>
        <w:sdtContent>
          <w:r w:rsidR="0072168A" w:rsidRPr="000A0876">
            <w:rPr>
              <w:rFonts w:ascii="Segoe UI Symbol" w:eastAsia="MS Gothic" w:hAnsi="Segoe UI Symbol" w:cs="Segoe UI Symbol"/>
            </w:rPr>
            <w:t>☐</w:t>
          </w:r>
        </w:sdtContent>
      </w:sdt>
      <w:r w:rsidR="0072168A" w:rsidRPr="000A0876">
        <w:rPr>
          <w:rFonts w:asciiTheme="minorHAnsi" w:hAnsiTheme="minorHAnsi"/>
        </w:rPr>
        <w:t xml:space="preserve"> </w:t>
      </w:r>
      <w:r w:rsidR="00B42EBC">
        <w:rPr>
          <w:rFonts w:asciiTheme="minorHAnsi" w:hAnsiTheme="minorHAnsi"/>
        </w:rPr>
        <w:t>Needs Additional Information</w:t>
      </w:r>
      <w:r w:rsidR="0072168A" w:rsidRPr="000A0876">
        <w:rPr>
          <w:rFonts w:asciiTheme="minorHAnsi" w:hAnsiTheme="minorHAnsi"/>
        </w:rPr>
        <w:t xml:space="preserve">    </w:t>
      </w:r>
      <w:sdt>
        <w:sdtPr>
          <w:rPr>
            <w:rFonts w:ascii="Segoe UI Symbol" w:eastAsia="MS Gothic" w:hAnsi="Segoe UI Symbol" w:cs="Segoe UI Symbol"/>
          </w:rPr>
          <w:id w:val="155664657"/>
          <w14:checkbox>
            <w14:checked w14:val="0"/>
            <w14:checkedState w14:val="2612" w14:font="MS Gothic"/>
            <w14:uncheckedState w14:val="2610" w14:font="MS Gothic"/>
          </w14:checkbox>
        </w:sdtPr>
        <w:sdtEndPr/>
        <w:sdtContent>
          <w:r w:rsidR="0072168A" w:rsidRPr="000A0876">
            <w:rPr>
              <w:rFonts w:ascii="Segoe UI Symbol" w:eastAsia="MS Gothic" w:hAnsi="Segoe UI Symbol" w:cs="Segoe UI Symbol"/>
            </w:rPr>
            <w:t>☐</w:t>
          </w:r>
        </w:sdtContent>
      </w:sdt>
      <w:r w:rsidR="0072168A" w:rsidRPr="000A0876">
        <w:rPr>
          <w:rFonts w:asciiTheme="minorHAnsi" w:hAnsiTheme="minorHAnsi"/>
        </w:rPr>
        <w:t xml:space="preserve"> Accomplished</w:t>
      </w:r>
      <w:r w:rsidR="0072168A" w:rsidRPr="000A0876">
        <w:rPr>
          <w:rFonts w:asciiTheme="minorHAnsi" w:hAnsiTheme="minorHAnsi"/>
        </w:rPr>
        <w:tab/>
      </w:r>
      <w:sdt>
        <w:sdtPr>
          <w:rPr>
            <w:rFonts w:ascii="Segoe UI Symbol" w:eastAsia="MS Gothic" w:hAnsi="Segoe UI Symbol" w:cs="Segoe UI Symbol"/>
          </w:rPr>
          <w:id w:val="1894468235"/>
          <w14:checkbox>
            <w14:checked w14:val="0"/>
            <w14:checkedState w14:val="2612" w14:font="MS Gothic"/>
            <w14:uncheckedState w14:val="2610" w14:font="MS Gothic"/>
          </w14:checkbox>
        </w:sdtPr>
        <w:sdtEndPr/>
        <w:sdtContent>
          <w:r w:rsidR="0072168A" w:rsidRPr="000A0876">
            <w:rPr>
              <w:rFonts w:ascii="Segoe UI Symbol" w:eastAsia="MS Gothic" w:hAnsi="Segoe UI Symbol" w:cs="Segoe UI Symbol"/>
            </w:rPr>
            <w:t>☐</w:t>
          </w:r>
        </w:sdtContent>
      </w:sdt>
      <w:r w:rsidR="0072168A" w:rsidRPr="000A0876">
        <w:rPr>
          <w:rFonts w:asciiTheme="minorHAnsi" w:hAnsiTheme="minorHAnsi"/>
        </w:rPr>
        <w:t xml:space="preserve"> Exemplary</w:t>
      </w:r>
    </w:p>
    <w:p w14:paraId="3AA8EAE8" w14:textId="77777777" w:rsidR="0072168A" w:rsidRPr="000A0876" w:rsidRDefault="0072168A" w:rsidP="0072168A">
      <w:pPr>
        <w:pStyle w:val="ListParagraph"/>
        <w:numPr>
          <w:ilvl w:val="0"/>
          <w:numId w:val="9"/>
        </w:numPr>
        <w:spacing w:after="0"/>
        <w:ind w:left="180" w:right="-900"/>
        <w:rPr>
          <w:rFonts w:asciiTheme="minorHAnsi" w:hAnsiTheme="minorHAnsi"/>
          <w:b/>
          <w:bCs/>
        </w:rPr>
      </w:pPr>
      <w:r w:rsidRPr="00C82593">
        <w:rPr>
          <w:rFonts w:asciiTheme="minorHAnsi" w:hAnsiTheme="minorHAnsi"/>
          <w:b/>
          <w:bCs/>
        </w:rPr>
        <w:t>Alignment and consistency with ACPE values and center policies and practices</w:t>
      </w:r>
    </w:p>
    <w:p w14:paraId="7D4889F0" w14:textId="3F2DF8C6" w:rsidR="0072168A" w:rsidRPr="000A0876" w:rsidRDefault="00BA4976" w:rsidP="0072168A">
      <w:pPr>
        <w:spacing w:after="0"/>
        <w:ind w:left="180" w:right="-900"/>
        <w:rPr>
          <w:rFonts w:asciiTheme="minorHAnsi" w:hAnsiTheme="minorHAnsi"/>
        </w:rPr>
      </w:pPr>
      <w:sdt>
        <w:sdtPr>
          <w:rPr>
            <w:rFonts w:asciiTheme="minorHAnsi" w:hAnsiTheme="minorHAnsi"/>
          </w:rPr>
          <w:id w:val="62616984"/>
          <w14:checkbox>
            <w14:checked w14:val="0"/>
            <w14:checkedState w14:val="2612" w14:font="MS Gothic"/>
            <w14:uncheckedState w14:val="2610" w14:font="MS Gothic"/>
          </w14:checkbox>
        </w:sdtPr>
        <w:sdtEndPr/>
        <w:sdtContent>
          <w:r w:rsidR="0072168A" w:rsidRPr="000A0876">
            <w:rPr>
              <w:rFonts w:ascii="Segoe UI Symbol" w:eastAsia="MS Gothic" w:hAnsi="Segoe UI Symbol" w:cs="Segoe UI Symbol"/>
            </w:rPr>
            <w:t>☐</w:t>
          </w:r>
        </w:sdtContent>
      </w:sdt>
      <w:r w:rsidR="0072168A" w:rsidRPr="000A0876">
        <w:rPr>
          <w:rFonts w:asciiTheme="minorHAnsi" w:hAnsiTheme="minorHAnsi"/>
        </w:rPr>
        <w:t xml:space="preserve"> </w:t>
      </w:r>
      <w:r w:rsidR="00B42EBC">
        <w:rPr>
          <w:rFonts w:asciiTheme="minorHAnsi" w:hAnsiTheme="minorHAnsi"/>
        </w:rPr>
        <w:t>Needs Additional Information</w:t>
      </w:r>
      <w:r w:rsidR="0072168A" w:rsidRPr="000A0876">
        <w:rPr>
          <w:rFonts w:asciiTheme="minorHAnsi" w:hAnsiTheme="minorHAnsi"/>
        </w:rPr>
        <w:t xml:space="preserve">    </w:t>
      </w:r>
      <w:sdt>
        <w:sdtPr>
          <w:rPr>
            <w:rFonts w:asciiTheme="minorHAnsi" w:hAnsiTheme="minorHAnsi"/>
          </w:rPr>
          <w:id w:val="-1643658678"/>
          <w14:checkbox>
            <w14:checked w14:val="0"/>
            <w14:checkedState w14:val="2612" w14:font="MS Gothic"/>
            <w14:uncheckedState w14:val="2610" w14:font="MS Gothic"/>
          </w14:checkbox>
        </w:sdtPr>
        <w:sdtEndPr/>
        <w:sdtContent>
          <w:r w:rsidR="0072168A" w:rsidRPr="000A0876">
            <w:rPr>
              <w:rFonts w:ascii="Segoe UI Symbol" w:eastAsia="MS Gothic" w:hAnsi="Segoe UI Symbol" w:cs="Segoe UI Symbol"/>
            </w:rPr>
            <w:t>☐</w:t>
          </w:r>
        </w:sdtContent>
      </w:sdt>
      <w:r w:rsidR="0072168A" w:rsidRPr="000A0876">
        <w:rPr>
          <w:rFonts w:asciiTheme="minorHAnsi" w:hAnsiTheme="minorHAnsi"/>
        </w:rPr>
        <w:t xml:space="preserve"> Accomplished</w:t>
      </w:r>
      <w:r w:rsidR="0072168A" w:rsidRPr="000A0876">
        <w:rPr>
          <w:rFonts w:asciiTheme="minorHAnsi" w:hAnsiTheme="minorHAnsi"/>
        </w:rPr>
        <w:tab/>
      </w:r>
      <w:sdt>
        <w:sdtPr>
          <w:rPr>
            <w:rFonts w:asciiTheme="minorHAnsi" w:hAnsiTheme="minorHAnsi"/>
          </w:rPr>
          <w:id w:val="-89316213"/>
          <w14:checkbox>
            <w14:checked w14:val="0"/>
            <w14:checkedState w14:val="2612" w14:font="MS Gothic"/>
            <w14:uncheckedState w14:val="2610" w14:font="MS Gothic"/>
          </w14:checkbox>
        </w:sdtPr>
        <w:sdtEndPr/>
        <w:sdtContent>
          <w:r w:rsidR="0072168A" w:rsidRPr="000A0876">
            <w:rPr>
              <w:rFonts w:ascii="Segoe UI Symbol" w:eastAsia="MS Gothic" w:hAnsi="Segoe UI Symbol" w:cs="Segoe UI Symbol"/>
            </w:rPr>
            <w:t>☐</w:t>
          </w:r>
        </w:sdtContent>
      </w:sdt>
      <w:r w:rsidR="0072168A" w:rsidRPr="000A0876">
        <w:rPr>
          <w:rFonts w:asciiTheme="minorHAnsi" w:hAnsiTheme="minorHAnsi"/>
        </w:rPr>
        <w:t xml:space="preserve"> Exemplary</w:t>
      </w:r>
    </w:p>
    <w:p w14:paraId="62E0BD36" w14:textId="77777777" w:rsidR="0072168A" w:rsidRPr="000A0876" w:rsidRDefault="0072168A" w:rsidP="0072168A">
      <w:pPr>
        <w:pStyle w:val="ListParagraph"/>
        <w:numPr>
          <w:ilvl w:val="0"/>
          <w:numId w:val="9"/>
        </w:numPr>
        <w:spacing w:after="0" w:line="240" w:lineRule="auto"/>
        <w:ind w:left="180" w:right="-900"/>
        <w:rPr>
          <w:rFonts w:asciiTheme="minorHAnsi" w:hAnsiTheme="minorHAnsi"/>
          <w:b/>
          <w:bCs/>
        </w:rPr>
      </w:pPr>
      <w:r w:rsidRPr="00C82593">
        <w:rPr>
          <w:rFonts w:asciiTheme="minorHAnsi" w:hAnsiTheme="minorHAnsi"/>
          <w:b/>
          <w:bCs/>
        </w:rPr>
        <w:t>Ensuring adherence to the ACPE Code of Professional Ethics for its educators and for its students where appropriate</w:t>
      </w:r>
    </w:p>
    <w:p w14:paraId="62C7B8BA" w14:textId="04F8B0C3" w:rsidR="0072168A" w:rsidRPr="000A0876" w:rsidRDefault="00BA4976" w:rsidP="0072168A">
      <w:pPr>
        <w:spacing w:after="0"/>
        <w:ind w:left="180" w:right="-900"/>
        <w:rPr>
          <w:rFonts w:asciiTheme="minorHAnsi" w:hAnsiTheme="minorHAnsi"/>
        </w:rPr>
      </w:pPr>
      <w:sdt>
        <w:sdtPr>
          <w:rPr>
            <w:rFonts w:ascii="Segoe UI Symbol" w:eastAsia="MS Gothic" w:hAnsi="Segoe UI Symbol" w:cs="Segoe UI Symbol"/>
          </w:rPr>
          <w:id w:val="988591651"/>
          <w14:checkbox>
            <w14:checked w14:val="0"/>
            <w14:checkedState w14:val="2612" w14:font="MS Gothic"/>
            <w14:uncheckedState w14:val="2610" w14:font="MS Gothic"/>
          </w14:checkbox>
        </w:sdtPr>
        <w:sdtEndPr/>
        <w:sdtContent>
          <w:r w:rsidR="0072168A" w:rsidRPr="000A0876">
            <w:rPr>
              <w:rFonts w:ascii="Segoe UI Symbol" w:eastAsia="MS Gothic" w:hAnsi="Segoe UI Symbol" w:cs="Segoe UI Symbol"/>
            </w:rPr>
            <w:t>☐</w:t>
          </w:r>
        </w:sdtContent>
      </w:sdt>
      <w:r w:rsidR="0072168A" w:rsidRPr="000A0876">
        <w:rPr>
          <w:rFonts w:asciiTheme="minorHAnsi" w:hAnsiTheme="minorHAnsi"/>
        </w:rPr>
        <w:t xml:space="preserve"> </w:t>
      </w:r>
      <w:r w:rsidR="00B42EBC">
        <w:rPr>
          <w:rFonts w:asciiTheme="minorHAnsi" w:hAnsiTheme="minorHAnsi"/>
        </w:rPr>
        <w:t>Needs Additional Information</w:t>
      </w:r>
      <w:r w:rsidR="0072168A" w:rsidRPr="000A0876">
        <w:rPr>
          <w:rFonts w:asciiTheme="minorHAnsi" w:hAnsiTheme="minorHAnsi"/>
        </w:rPr>
        <w:t xml:space="preserve">    </w:t>
      </w:r>
      <w:sdt>
        <w:sdtPr>
          <w:rPr>
            <w:rFonts w:ascii="Segoe UI Symbol" w:eastAsia="MS Gothic" w:hAnsi="Segoe UI Symbol" w:cs="Segoe UI Symbol"/>
          </w:rPr>
          <w:id w:val="-995096201"/>
          <w14:checkbox>
            <w14:checked w14:val="0"/>
            <w14:checkedState w14:val="2612" w14:font="MS Gothic"/>
            <w14:uncheckedState w14:val="2610" w14:font="MS Gothic"/>
          </w14:checkbox>
        </w:sdtPr>
        <w:sdtEndPr/>
        <w:sdtContent>
          <w:r w:rsidR="0072168A" w:rsidRPr="000A0876">
            <w:rPr>
              <w:rFonts w:ascii="Segoe UI Symbol" w:eastAsia="MS Gothic" w:hAnsi="Segoe UI Symbol" w:cs="Segoe UI Symbol"/>
            </w:rPr>
            <w:t>☐</w:t>
          </w:r>
        </w:sdtContent>
      </w:sdt>
      <w:r w:rsidR="0072168A" w:rsidRPr="000A0876">
        <w:rPr>
          <w:rFonts w:asciiTheme="minorHAnsi" w:hAnsiTheme="minorHAnsi"/>
        </w:rPr>
        <w:t xml:space="preserve"> Accomplished</w:t>
      </w:r>
      <w:r w:rsidR="0072168A" w:rsidRPr="000A0876">
        <w:rPr>
          <w:rFonts w:asciiTheme="minorHAnsi" w:hAnsiTheme="minorHAnsi"/>
        </w:rPr>
        <w:tab/>
      </w:r>
      <w:sdt>
        <w:sdtPr>
          <w:rPr>
            <w:rFonts w:ascii="Segoe UI Symbol" w:eastAsia="MS Gothic" w:hAnsi="Segoe UI Symbol" w:cs="Segoe UI Symbol"/>
          </w:rPr>
          <w:id w:val="1405646277"/>
          <w14:checkbox>
            <w14:checked w14:val="0"/>
            <w14:checkedState w14:val="2612" w14:font="MS Gothic"/>
            <w14:uncheckedState w14:val="2610" w14:font="MS Gothic"/>
          </w14:checkbox>
        </w:sdtPr>
        <w:sdtEndPr/>
        <w:sdtContent>
          <w:r w:rsidR="0072168A" w:rsidRPr="000A0876">
            <w:rPr>
              <w:rFonts w:ascii="Segoe UI Symbol" w:eastAsia="MS Gothic" w:hAnsi="Segoe UI Symbol" w:cs="Segoe UI Symbol"/>
            </w:rPr>
            <w:t>☐</w:t>
          </w:r>
        </w:sdtContent>
      </w:sdt>
      <w:r w:rsidR="0072168A" w:rsidRPr="000A0876">
        <w:rPr>
          <w:rFonts w:asciiTheme="minorHAnsi" w:hAnsiTheme="minorHAnsi"/>
        </w:rPr>
        <w:t xml:space="preserve"> Exemplary</w:t>
      </w:r>
    </w:p>
    <w:p w14:paraId="230697EE" w14:textId="77777777" w:rsidR="0072168A" w:rsidRPr="000A0876" w:rsidRDefault="0072168A" w:rsidP="0072168A">
      <w:pPr>
        <w:pStyle w:val="ListParagraph"/>
        <w:numPr>
          <w:ilvl w:val="0"/>
          <w:numId w:val="9"/>
        </w:numPr>
        <w:spacing w:after="0" w:line="240" w:lineRule="auto"/>
        <w:ind w:left="180" w:right="-900"/>
        <w:jc w:val="both"/>
        <w:rPr>
          <w:rFonts w:asciiTheme="minorHAnsi" w:hAnsiTheme="minorHAnsi"/>
          <w:b/>
          <w:bCs/>
        </w:rPr>
      </w:pPr>
      <w:r w:rsidRPr="00C82593">
        <w:rPr>
          <w:rFonts w:asciiTheme="minorHAnsi" w:hAnsiTheme="minorHAnsi"/>
          <w:b/>
          <w:bCs/>
        </w:rPr>
        <w:t>Learning environment</w:t>
      </w:r>
    </w:p>
    <w:p w14:paraId="4EFF4F90" w14:textId="2931D2E5" w:rsidR="0072168A" w:rsidRDefault="00BA4976" w:rsidP="0072168A">
      <w:pPr>
        <w:spacing w:after="0"/>
        <w:ind w:left="180" w:right="-900"/>
        <w:rPr>
          <w:rFonts w:asciiTheme="minorHAnsi" w:hAnsiTheme="minorHAnsi"/>
        </w:rPr>
      </w:pPr>
      <w:sdt>
        <w:sdtPr>
          <w:rPr>
            <w:rFonts w:ascii="Segoe UI Symbol" w:eastAsia="MS Gothic" w:hAnsi="Segoe UI Symbol" w:cs="Segoe UI Symbol"/>
          </w:rPr>
          <w:id w:val="1488670253"/>
          <w14:checkbox>
            <w14:checked w14:val="0"/>
            <w14:checkedState w14:val="2612" w14:font="MS Gothic"/>
            <w14:uncheckedState w14:val="2610" w14:font="MS Gothic"/>
          </w14:checkbox>
        </w:sdtPr>
        <w:sdtEndPr/>
        <w:sdtContent>
          <w:r w:rsidR="0072168A" w:rsidRPr="000A0876">
            <w:rPr>
              <w:rFonts w:ascii="Segoe UI Symbol" w:eastAsia="MS Gothic" w:hAnsi="Segoe UI Symbol" w:cs="Segoe UI Symbol"/>
            </w:rPr>
            <w:t>☐</w:t>
          </w:r>
        </w:sdtContent>
      </w:sdt>
      <w:r w:rsidR="0072168A" w:rsidRPr="000A0876">
        <w:rPr>
          <w:rFonts w:asciiTheme="minorHAnsi" w:hAnsiTheme="minorHAnsi"/>
        </w:rPr>
        <w:t xml:space="preserve"> </w:t>
      </w:r>
      <w:r w:rsidR="00B42EBC">
        <w:rPr>
          <w:rFonts w:asciiTheme="minorHAnsi" w:hAnsiTheme="minorHAnsi"/>
        </w:rPr>
        <w:t>Needs Additional Information</w:t>
      </w:r>
      <w:r w:rsidR="0072168A" w:rsidRPr="000A0876">
        <w:rPr>
          <w:rFonts w:asciiTheme="minorHAnsi" w:hAnsiTheme="minorHAnsi"/>
        </w:rPr>
        <w:t xml:space="preserve">    </w:t>
      </w:r>
      <w:sdt>
        <w:sdtPr>
          <w:rPr>
            <w:rFonts w:ascii="Segoe UI Symbol" w:eastAsia="MS Gothic" w:hAnsi="Segoe UI Symbol" w:cs="Segoe UI Symbol"/>
          </w:rPr>
          <w:id w:val="1892145806"/>
          <w14:checkbox>
            <w14:checked w14:val="0"/>
            <w14:checkedState w14:val="2612" w14:font="MS Gothic"/>
            <w14:uncheckedState w14:val="2610" w14:font="MS Gothic"/>
          </w14:checkbox>
        </w:sdtPr>
        <w:sdtEndPr/>
        <w:sdtContent>
          <w:r w:rsidR="0072168A" w:rsidRPr="000A0876">
            <w:rPr>
              <w:rFonts w:ascii="Segoe UI Symbol" w:eastAsia="MS Gothic" w:hAnsi="Segoe UI Symbol" w:cs="Segoe UI Symbol"/>
            </w:rPr>
            <w:t>☐</w:t>
          </w:r>
        </w:sdtContent>
      </w:sdt>
      <w:r w:rsidR="0072168A" w:rsidRPr="000A0876">
        <w:rPr>
          <w:rFonts w:asciiTheme="minorHAnsi" w:hAnsiTheme="minorHAnsi"/>
        </w:rPr>
        <w:t xml:space="preserve"> Accomplished</w:t>
      </w:r>
      <w:r w:rsidR="0072168A" w:rsidRPr="000A0876">
        <w:rPr>
          <w:rFonts w:asciiTheme="minorHAnsi" w:hAnsiTheme="minorHAnsi"/>
        </w:rPr>
        <w:tab/>
      </w:r>
      <w:sdt>
        <w:sdtPr>
          <w:rPr>
            <w:rFonts w:ascii="Segoe UI Symbol" w:eastAsia="MS Gothic" w:hAnsi="Segoe UI Symbol" w:cs="Segoe UI Symbol"/>
          </w:rPr>
          <w:id w:val="-560557687"/>
          <w14:checkbox>
            <w14:checked w14:val="0"/>
            <w14:checkedState w14:val="2612" w14:font="MS Gothic"/>
            <w14:uncheckedState w14:val="2610" w14:font="MS Gothic"/>
          </w14:checkbox>
        </w:sdtPr>
        <w:sdtEndPr/>
        <w:sdtContent>
          <w:r w:rsidR="0072168A" w:rsidRPr="000A0876">
            <w:rPr>
              <w:rFonts w:ascii="Segoe UI Symbol" w:eastAsia="MS Gothic" w:hAnsi="Segoe UI Symbol" w:cs="Segoe UI Symbol"/>
            </w:rPr>
            <w:t>☐</w:t>
          </w:r>
        </w:sdtContent>
      </w:sdt>
      <w:r w:rsidR="0072168A" w:rsidRPr="000A0876">
        <w:rPr>
          <w:rFonts w:asciiTheme="minorHAnsi" w:hAnsiTheme="minorHAnsi"/>
        </w:rPr>
        <w:t xml:space="preserve"> Exemplary</w:t>
      </w:r>
    </w:p>
    <w:p w14:paraId="339C39CE" w14:textId="77777777" w:rsidR="0072168A" w:rsidRDefault="00BA4976" w:rsidP="0072168A">
      <w:pPr>
        <w:spacing w:after="0"/>
        <w:ind w:left="-900" w:right="-900"/>
        <w:rPr>
          <w:rFonts w:asciiTheme="minorHAnsi" w:hAnsiTheme="minorHAnsi"/>
        </w:rPr>
      </w:pPr>
      <w:r>
        <w:pict w14:anchorId="1D4EA7FB">
          <v:rect id="_x0000_i1041" style="width:10in;height:1.5pt" o:hralign="center" o:hrstd="t" o:hrnoshade="t" o:hr="t" fillcolor="#ffc000" stroked="f"/>
        </w:pict>
      </w:r>
    </w:p>
    <w:p w14:paraId="0B625C4C" w14:textId="660A8F31" w:rsidR="0072168A" w:rsidRPr="00E52BF4" w:rsidRDefault="0072168A" w:rsidP="0072168A">
      <w:pPr>
        <w:spacing w:after="0" w:line="240" w:lineRule="auto"/>
        <w:ind w:left="-900" w:right="-900"/>
        <w:jc w:val="center"/>
        <w:rPr>
          <w:b/>
          <w:bCs/>
          <w:i/>
          <w:iCs/>
          <w:sz w:val="28"/>
          <w:szCs w:val="28"/>
        </w:rPr>
      </w:pPr>
      <w:r w:rsidRPr="00E52BF4">
        <w:rPr>
          <w:b/>
          <w:bCs/>
          <w:i/>
          <w:iCs/>
          <w:sz w:val="28"/>
          <w:szCs w:val="28"/>
        </w:rPr>
        <w:t>An explanatory comment is required for any items</w:t>
      </w:r>
      <w:r>
        <w:rPr>
          <w:b/>
          <w:bCs/>
          <w:i/>
          <w:iCs/>
          <w:sz w:val="28"/>
          <w:szCs w:val="28"/>
        </w:rPr>
        <w:t xml:space="preserve"> above</w:t>
      </w:r>
      <w:r w:rsidRPr="00E52BF4">
        <w:rPr>
          <w:b/>
          <w:bCs/>
          <w:i/>
          <w:iCs/>
          <w:sz w:val="28"/>
          <w:szCs w:val="28"/>
        </w:rPr>
        <w:t xml:space="preserve"> that are rated as “</w:t>
      </w:r>
      <w:r w:rsidR="00B42EBC">
        <w:rPr>
          <w:b/>
          <w:bCs/>
          <w:i/>
          <w:iCs/>
          <w:sz w:val="28"/>
          <w:szCs w:val="28"/>
        </w:rPr>
        <w:t>Needs Additional Information</w:t>
      </w:r>
      <w:r w:rsidRPr="00E52BF4">
        <w:rPr>
          <w:b/>
          <w:bCs/>
          <w:i/>
          <w:iCs/>
          <w:sz w:val="28"/>
          <w:szCs w:val="28"/>
        </w:rPr>
        <w:t>.”</w:t>
      </w:r>
    </w:p>
    <w:tbl>
      <w:tblPr>
        <w:tblStyle w:val="TableGrid"/>
        <w:tblW w:w="0" w:type="auto"/>
        <w:tblLook w:val="04A0" w:firstRow="1" w:lastRow="0" w:firstColumn="1" w:lastColumn="0" w:noHBand="0" w:noVBand="1"/>
      </w:tblPr>
      <w:tblGrid>
        <w:gridCol w:w="1303"/>
        <w:gridCol w:w="11647"/>
      </w:tblGrid>
      <w:tr w:rsidR="0072168A" w14:paraId="7936D8EF" w14:textId="77777777" w:rsidTr="42761755">
        <w:tc>
          <w:tcPr>
            <w:tcW w:w="1435" w:type="dxa"/>
            <w:shd w:val="clear" w:color="auto" w:fill="FFC000" w:themeFill="accent4"/>
          </w:tcPr>
          <w:p w14:paraId="577B7586" w14:textId="77777777" w:rsidR="0072168A" w:rsidRPr="00FF4CD1" w:rsidRDefault="0072168A" w:rsidP="0072168A">
            <w:pPr>
              <w:ind w:left="-900" w:right="-900"/>
              <w:jc w:val="center"/>
              <w:rPr>
                <w:b/>
                <w:bCs/>
              </w:rPr>
            </w:pPr>
            <w:r w:rsidRPr="00FF4CD1">
              <w:rPr>
                <w:b/>
                <w:bCs/>
              </w:rPr>
              <w:br w:type="page"/>
              <w:t>Item</w:t>
            </w:r>
            <w:r>
              <w:rPr>
                <w:b/>
                <w:bCs/>
              </w:rPr>
              <w:t xml:space="preserve"> Letter</w:t>
            </w:r>
          </w:p>
        </w:tc>
        <w:tc>
          <w:tcPr>
            <w:tcW w:w="12955" w:type="dxa"/>
            <w:shd w:val="clear" w:color="auto" w:fill="FFC000" w:themeFill="accent4"/>
          </w:tcPr>
          <w:p w14:paraId="36586C13" w14:textId="77777777" w:rsidR="0072168A" w:rsidRPr="00FF4CD1" w:rsidRDefault="0072168A" w:rsidP="0072168A">
            <w:pPr>
              <w:ind w:left="-900" w:right="-900"/>
              <w:jc w:val="center"/>
              <w:rPr>
                <w:b/>
                <w:bCs/>
              </w:rPr>
            </w:pPr>
            <w:r w:rsidRPr="00FF4CD1">
              <w:rPr>
                <w:b/>
                <w:bCs/>
              </w:rPr>
              <w:t xml:space="preserve">Reviewer </w:t>
            </w:r>
            <w:r>
              <w:rPr>
                <w:b/>
                <w:bCs/>
              </w:rPr>
              <w:t>Feedback/Notes</w:t>
            </w:r>
          </w:p>
        </w:tc>
      </w:tr>
      <w:tr w:rsidR="0072168A" w14:paraId="0DA20A2E" w14:textId="77777777" w:rsidTr="42761755">
        <w:tc>
          <w:tcPr>
            <w:tcW w:w="1435" w:type="dxa"/>
          </w:tcPr>
          <w:p w14:paraId="482D4654" w14:textId="77777777" w:rsidR="0072168A" w:rsidRPr="00EE667A" w:rsidRDefault="0072168A" w:rsidP="0072168A">
            <w:pPr>
              <w:ind w:left="-900" w:right="-900"/>
              <w:rPr>
                <w:b/>
                <w:bCs/>
              </w:rPr>
            </w:pPr>
          </w:p>
        </w:tc>
        <w:tc>
          <w:tcPr>
            <w:tcW w:w="12955" w:type="dxa"/>
          </w:tcPr>
          <w:p w14:paraId="0BEFE7F3" w14:textId="77777777" w:rsidR="0072168A" w:rsidRPr="00EE667A" w:rsidRDefault="0072168A" w:rsidP="0072168A">
            <w:pPr>
              <w:ind w:left="-900" w:right="-900"/>
              <w:rPr>
                <w:b/>
                <w:bCs/>
              </w:rPr>
            </w:pPr>
          </w:p>
        </w:tc>
      </w:tr>
      <w:tr w:rsidR="0072168A" w14:paraId="32EB2339" w14:textId="77777777" w:rsidTr="42761755">
        <w:tc>
          <w:tcPr>
            <w:tcW w:w="1435" w:type="dxa"/>
          </w:tcPr>
          <w:p w14:paraId="1C6D4355" w14:textId="77777777" w:rsidR="0072168A" w:rsidRPr="00EE667A" w:rsidRDefault="0072168A" w:rsidP="0072168A">
            <w:pPr>
              <w:ind w:left="-900" w:right="-900"/>
              <w:rPr>
                <w:b/>
                <w:bCs/>
              </w:rPr>
            </w:pPr>
          </w:p>
        </w:tc>
        <w:tc>
          <w:tcPr>
            <w:tcW w:w="12955" w:type="dxa"/>
          </w:tcPr>
          <w:p w14:paraId="26BCC555" w14:textId="77777777" w:rsidR="0072168A" w:rsidRPr="00EE667A" w:rsidRDefault="0072168A" w:rsidP="0072168A">
            <w:pPr>
              <w:ind w:left="-900" w:right="-900"/>
              <w:rPr>
                <w:b/>
                <w:bCs/>
              </w:rPr>
            </w:pPr>
          </w:p>
        </w:tc>
      </w:tr>
      <w:tr w:rsidR="0072168A" w14:paraId="2291F608" w14:textId="77777777" w:rsidTr="42761755">
        <w:tc>
          <w:tcPr>
            <w:tcW w:w="1435" w:type="dxa"/>
          </w:tcPr>
          <w:p w14:paraId="01B31747" w14:textId="77777777" w:rsidR="0072168A" w:rsidRPr="00EE667A" w:rsidRDefault="0072168A" w:rsidP="0072168A">
            <w:pPr>
              <w:ind w:left="-900" w:right="-900"/>
              <w:rPr>
                <w:b/>
                <w:bCs/>
              </w:rPr>
            </w:pPr>
          </w:p>
        </w:tc>
        <w:tc>
          <w:tcPr>
            <w:tcW w:w="12955" w:type="dxa"/>
          </w:tcPr>
          <w:p w14:paraId="4E90C2E7" w14:textId="77777777" w:rsidR="0072168A" w:rsidRPr="00EE667A" w:rsidRDefault="0072168A" w:rsidP="0072168A">
            <w:pPr>
              <w:ind w:left="-900" w:right="-900"/>
              <w:rPr>
                <w:b/>
                <w:bCs/>
              </w:rPr>
            </w:pPr>
          </w:p>
        </w:tc>
      </w:tr>
      <w:tr w:rsidR="0072168A" w14:paraId="5D3B5C61" w14:textId="77777777" w:rsidTr="42761755">
        <w:tc>
          <w:tcPr>
            <w:tcW w:w="1435" w:type="dxa"/>
          </w:tcPr>
          <w:p w14:paraId="549860C7" w14:textId="77777777" w:rsidR="0072168A" w:rsidRPr="00EE667A" w:rsidRDefault="0072168A" w:rsidP="0072168A">
            <w:pPr>
              <w:ind w:left="-900" w:right="-900"/>
              <w:rPr>
                <w:b/>
                <w:bCs/>
              </w:rPr>
            </w:pPr>
          </w:p>
        </w:tc>
        <w:tc>
          <w:tcPr>
            <w:tcW w:w="12955" w:type="dxa"/>
          </w:tcPr>
          <w:p w14:paraId="74C5A442" w14:textId="77777777" w:rsidR="0072168A" w:rsidRPr="00EE667A" w:rsidRDefault="0072168A" w:rsidP="0072168A">
            <w:pPr>
              <w:ind w:left="-900" w:right="-900"/>
              <w:rPr>
                <w:b/>
                <w:bCs/>
              </w:rPr>
            </w:pPr>
          </w:p>
        </w:tc>
      </w:tr>
      <w:tr w:rsidR="0072168A" w14:paraId="0C8C4947" w14:textId="77777777" w:rsidTr="42761755">
        <w:tc>
          <w:tcPr>
            <w:tcW w:w="1435" w:type="dxa"/>
          </w:tcPr>
          <w:p w14:paraId="4953DE5D" w14:textId="77777777" w:rsidR="0072168A" w:rsidRPr="00EE667A" w:rsidRDefault="0072168A" w:rsidP="0072168A">
            <w:pPr>
              <w:ind w:left="-900" w:right="-900"/>
              <w:rPr>
                <w:b/>
                <w:bCs/>
              </w:rPr>
            </w:pPr>
          </w:p>
        </w:tc>
        <w:tc>
          <w:tcPr>
            <w:tcW w:w="12955" w:type="dxa"/>
          </w:tcPr>
          <w:p w14:paraId="3186698E" w14:textId="77777777" w:rsidR="0072168A" w:rsidRPr="00EE667A" w:rsidRDefault="0072168A" w:rsidP="0072168A">
            <w:pPr>
              <w:ind w:left="-900" w:right="-900"/>
              <w:rPr>
                <w:b/>
                <w:bCs/>
              </w:rPr>
            </w:pPr>
          </w:p>
        </w:tc>
      </w:tr>
    </w:tbl>
    <w:p w14:paraId="20F8EFC2" w14:textId="4E81704C" w:rsidR="42761755" w:rsidRDefault="42761755"/>
    <w:p w14:paraId="137D25A9" w14:textId="04522667" w:rsidR="00867D8D" w:rsidRPr="00DB2138" w:rsidRDefault="00867D8D" w:rsidP="0072168A">
      <w:pPr>
        <w:ind w:left="-900" w:right="-900"/>
        <w:rPr>
          <w:b/>
          <w:bCs/>
          <w:color w:val="7030A0"/>
          <w:sz w:val="28"/>
          <w:szCs w:val="28"/>
        </w:rPr>
      </w:pPr>
    </w:p>
    <w:sectPr w:rsidR="00867D8D" w:rsidRPr="00DB2138" w:rsidSect="0072168A">
      <w:headerReference w:type="default" r:id="rId15"/>
      <w:footerReference w:type="default" r:id="rId16"/>
      <w:pgSz w:w="15840" w:h="12240" w:orient="landscape"/>
      <w:pgMar w:top="1440" w:right="144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C4B2B" w14:textId="77777777" w:rsidR="00DB6E1B" w:rsidRDefault="00DB6E1B" w:rsidP="00B13470">
      <w:pPr>
        <w:spacing w:after="0" w:line="240" w:lineRule="auto"/>
      </w:pPr>
      <w:r>
        <w:separator/>
      </w:r>
    </w:p>
  </w:endnote>
  <w:endnote w:type="continuationSeparator" w:id="0">
    <w:p w14:paraId="0B9E8364" w14:textId="77777777" w:rsidR="00DB6E1B" w:rsidRDefault="00DB6E1B" w:rsidP="00B13470">
      <w:pPr>
        <w:spacing w:after="0" w:line="240" w:lineRule="auto"/>
      </w:pPr>
      <w:r>
        <w:continuationSeparator/>
      </w:r>
    </w:p>
  </w:endnote>
  <w:endnote w:type="continuationNotice" w:id="1">
    <w:p w14:paraId="74F28C66" w14:textId="77777777" w:rsidR="00DB6E1B" w:rsidRDefault="00DB6E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76756274"/>
      <w:docPartObj>
        <w:docPartGallery w:val="Page Numbers (Bottom of Page)"/>
        <w:docPartUnique/>
      </w:docPartObj>
    </w:sdtPr>
    <w:sdtEndPr>
      <w:rPr>
        <w:i/>
        <w:iCs/>
        <w:sz w:val="14"/>
        <w:szCs w:val="14"/>
      </w:rPr>
    </w:sdtEndPr>
    <w:sdtContent>
      <w:sdt>
        <w:sdtPr>
          <w:rPr>
            <w:sz w:val="18"/>
            <w:szCs w:val="18"/>
          </w:rPr>
          <w:id w:val="-1769616900"/>
          <w:docPartObj>
            <w:docPartGallery w:val="Page Numbers (Top of Page)"/>
            <w:docPartUnique/>
          </w:docPartObj>
        </w:sdtPr>
        <w:sdtEndPr>
          <w:rPr>
            <w:i/>
            <w:iCs/>
            <w:sz w:val="14"/>
            <w:szCs w:val="14"/>
          </w:rPr>
        </w:sdtEndPr>
        <w:sdtContent>
          <w:p w14:paraId="561E27F4" w14:textId="23C564D0" w:rsidR="005A2A77" w:rsidRDefault="005A2A77">
            <w:pPr>
              <w:pStyle w:val="Footer"/>
              <w:jc w:val="right"/>
              <w:rPr>
                <w:b/>
                <w:bCs/>
                <w:sz w:val="18"/>
                <w:szCs w:val="18"/>
              </w:rPr>
            </w:pPr>
            <w:r w:rsidRPr="00DD489A">
              <w:rPr>
                <w:sz w:val="18"/>
                <w:szCs w:val="18"/>
              </w:rPr>
              <w:t xml:space="preserve">Page </w:t>
            </w:r>
            <w:r w:rsidRPr="00DD489A">
              <w:rPr>
                <w:b/>
                <w:bCs/>
                <w:sz w:val="18"/>
                <w:szCs w:val="18"/>
              </w:rPr>
              <w:fldChar w:fldCharType="begin"/>
            </w:r>
            <w:r w:rsidRPr="00DD489A">
              <w:rPr>
                <w:b/>
                <w:bCs/>
                <w:sz w:val="18"/>
                <w:szCs w:val="18"/>
              </w:rPr>
              <w:instrText xml:space="preserve"> PAGE </w:instrText>
            </w:r>
            <w:r w:rsidRPr="00DD489A">
              <w:rPr>
                <w:b/>
                <w:bCs/>
                <w:sz w:val="18"/>
                <w:szCs w:val="18"/>
              </w:rPr>
              <w:fldChar w:fldCharType="separate"/>
            </w:r>
            <w:r w:rsidR="00B84EF1">
              <w:rPr>
                <w:b/>
                <w:bCs/>
                <w:noProof/>
                <w:sz w:val="18"/>
                <w:szCs w:val="18"/>
              </w:rPr>
              <w:t>2</w:t>
            </w:r>
            <w:r w:rsidRPr="00DD489A">
              <w:rPr>
                <w:b/>
                <w:bCs/>
                <w:sz w:val="18"/>
                <w:szCs w:val="18"/>
              </w:rPr>
              <w:fldChar w:fldCharType="end"/>
            </w:r>
            <w:r w:rsidRPr="00DD489A">
              <w:rPr>
                <w:sz w:val="18"/>
                <w:szCs w:val="18"/>
              </w:rPr>
              <w:t xml:space="preserve"> of </w:t>
            </w:r>
            <w:r w:rsidRPr="00DD489A">
              <w:rPr>
                <w:b/>
                <w:bCs/>
                <w:sz w:val="18"/>
                <w:szCs w:val="18"/>
              </w:rPr>
              <w:fldChar w:fldCharType="begin"/>
            </w:r>
            <w:r w:rsidRPr="00DD489A">
              <w:rPr>
                <w:b/>
                <w:bCs/>
                <w:sz w:val="18"/>
                <w:szCs w:val="18"/>
              </w:rPr>
              <w:instrText xml:space="preserve"> NUMPAGES  </w:instrText>
            </w:r>
            <w:r w:rsidRPr="00DD489A">
              <w:rPr>
                <w:b/>
                <w:bCs/>
                <w:sz w:val="18"/>
                <w:szCs w:val="18"/>
              </w:rPr>
              <w:fldChar w:fldCharType="separate"/>
            </w:r>
            <w:r w:rsidR="00B84EF1">
              <w:rPr>
                <w:b/>
                <w:bCs/>
                <w:noProof/>
                <w:sz w:val="18"/>
                <w:szCs w:val="18"/>
              </w:rPr>
              <w:t>10</w:t>
            </w:r>
            <w:r w:rsidRPr="00DD489A">
              <w:rPr>
                <w:b/>
                <w:bCs/>
                <w:sz w:val="18"/>
                <w:szCs w:val="18"/>
              </w:rPr>
              <w:fldChar w:fldCharType="end"/>
            </w:r>
          </w:p>
          <w:p w14:paraId="5DEFA7E9" w14:textId="4CC78472" w:rsidR="005A2A77" w:rsidRPr="00500CBE" w:rsidRDefault="00BA4976" w:rsidP="00C0515E">
            <w:pPr>
              <w:pStyle w:val="Footer"/>
              <w:jc w:val="right"/>
              <w:rPr>
                <w:i/>
                <w:iCs/>
                <w:sz w:val="14"/>
                <w:szCs w:val="14"/>
              </w:rPr>
            </w:pPr>
          </w:p>
        </w:sdtContent>
      </w:sdt>
    </w:sdtContent>
  </w:sdt>
  <w:p w14:paraId="4E09818A" w14:textId="77777777" w:rsidR="005A2A77" w:rsidRDefault="005A2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920142560"/>
      <w:docPartObj>
        <w:docPartGallery w:val="Page Numbers (Bottom of Page)"/>
        <w:docPartUnique/>
      </w:docPartObj>
    </w:sdtPr>
    <w:sdtEndPr/>
    <w:sdtContent>
      <w:sdt>
        <w:sdtPr>
          <w:rPr>
            <w:sz w:val="16"/>
            <w:szCs w:val="16"/>
          </w:rPr>
          <w:id w:val="-227614811"/>
          <w:docPartObj>
            <w:docPartGallery w:val="Page Numbers (Top of Page)"/>
            <w:docPartUnique/>
          </w:docPartObj>
        </w:sdtPr>
        <w:sdtEndPr/>
        <w:sdtContent>
          <w:p w14:paraId="199D9625" w14:textId="77777777" w:rsidR="005A2A77" w:rsidRDefault="005A2A77" w:rsidP="00AF36EB">
            <w:pPr>
              <w:pStyle w:val="Footer"/>
              <w:jc w:val="center"/>
              <w:rPr>
                <w:sz w:val="16"/>
                <w:szCs w:val="16"/>
              </w:rPr>
            </w:pPr>
          </w:p>
          <w:p w14:paraId="1B9554AA" w14:textId="48168594" w:rsidR="005A2A77" w:rsidRDefault="0C705158" w:rsidP="00AF36EB">
            <w:pPr>
              <w:pStyle w:val="Footer"/>
              <w:jc w:val="center"/>
              <w:rPr>
                <w:sz w:val="16"/>
                <w:szCs w:val="16"/>
              </w:rPr>
            </w:pPr>
            <w:r>
              <w:rPr>
                <w:noProof/>
              </w:rPr>
              <w:drawing>
                <wp:inline distT="0" distB="0" distL="0" distR="0" wp14:anchorId="72C621DC" wp14:editId="17BC8572">
                  <wp:extent cx="907218" cy="361950"/>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1">
                            <a:extLst>
                              <a:ext uri="{28A0092B-C50C-407E-A947-70E740481C1C}">
                                <a14:useLocalDpi xmlns:a14="http://schemas.microsoft.com/office/drawing/2010/main" val="0"/>
                              </a:ext>
                            </a:extLst>
                          </a:blip>
                          <a:stretch>
                            <a:fillRect/>
                          </a:stretch>
                        </pic:blipFill>
                        <pic:spPr>
                          <a:xfrm>
                            <a:off x="0" y="0"/>
                            <a:ext cx="907218" cy="361950"/>
                          </a:xfrm>
                          <a:prstGeom prst="rect">
                            <a:avLst/>
                          </a:prstGeom>
                        </pic:spPr>
                      </pic:pic>
                    </a:graphicData>
                  </a:graphic>
                </wp:inline>
              </w:drawing>
            </w:r>
          </w:p>
          <w:p w14:paraId="16819631" w14:textId="0769680F" w:rsidR="005A2A77" w:rsidRPr="00AF36EB" w:rsidRDefault="005A2A77">
            <w:pPr>
              <w:pStyle w:val="Footer"/>
              <w:jc w:val="right"/>
              <w:rPr>
                <w:sz w:val="16"/>
                <w:szCs w:val="16"/>
              </w:rPr>
            </w:pPr>
            <w:r w:rsidRPr="00AF36EB">
              <w:rPr>
                <w:sz w:val="16"/>
                <w:szCs w:val="16"/>
              </w:rPr>
              <w:t xml:space="preserve">Page </w:t>
            </w:r>
            <w:r w:rsidRPr="00AF36EB">
              <w:rPr>
                <w:b/>
                <w:bCs/>
                <w:sz w:val="16"/>
                <w:szCs w:val="16"/>
              </w:rPr>
              <w:fldChar w:fldCharType="begin"/>
            </w:r>
            <w:r w:rsidRPr="00AF36EB">
              <w:rPr>
                <w:b/>
                <w:bCs/>
                <w:sz w:val="16"/>
                <w:szCs w:val="16"/>
              </w:rPr>
              <w:instrText xml:space="preserve"> PAGE </w:instrText>
            </w:r>
            <w:r w:rsidRPr="00AF36EB">
              <w:rPr>
                <w:b/>
                <w:bCs/>
                <w:sz w:val="16"/>
                <w:szCs w:val="16"/>
              </w:rPr>
              <w:fldChar w:fldCharType="separate"/>
            </w:r>
            <w:r w:rsidR="00B84EF1">
              <w:rPr>
                <w:b/>
                <w:bCs/>
                <w:noProof/>
                <w:sz w:val="16"/>
                <w:szCs w:val="16"/>
              </w:rPr>
              <w:t>10</w:t>
            </w:r>
            <w:r w:rsidRPr="00AF36EB">
              <w:rPr>
                <w:b/>
                <w:bCs/>
                <w:sz w:val="16"/>
                <w:szCs w:val="16"/>
              </w:rPr>
              <w:fldChar w:fldCharType="end"/>
            </w:r>
            <w:r w:rsidRPr="00AF36EB">
              <w:rPr>
                <w:sz w:val="16"/>
                <w:szCs w:val="16"/>
              </w:rPr>
              <w:t xml:space="preserve"> of </w:t>
            </w:r>
            <w:r w:rsidRPr="00AF36EB">
              <w:rPr>
                <w:b/>
                <w:bCs/>
                <w:sz w:val="16"/>
                <w:szCs w:val="16"/>
              </w:rPr>
              <w:fldChar w:fldCharType="begin"/>
            </w:r>
            <w:r w:rsidRPr="00AF36EB">
              <w:rPr>
                <w:b/>
                <w:bCs/>
                <w:sz w:val="16"/>
                <w:szCs w:val="16"/>
              </w:rPr>
              <w:instrText xml:space="preserve"> NUMPAGES  </w:instrText>
            </w:r>
            <w:r w:rsidRPr="00AF36EB">
              <w:rPr>
                <w:b/>
                <w:bCs/>
                <w:sz w:val="16"/>
                <w:szCs w:val="16"/>
              </w:rPr>
              <w:fldChar w:fldCharType="separate"/>
            </w:r>
            <w:r w:rsidR="00B84EF1">
              <w:rPr>
                <w:b/>
                <w:bCs/>
                <w:noProof/>
                <w:sz w:val="16"/>
                <w:szCs w:val="16"/>
              </w:rPr>
              <w:t>10</w:t>
            </w:r>
            <w:r w:rsidRPr="00AF36EB">
              <w:rPr>
                <w:b/>
                <w:bCs/>
                <w:sz w:val="16"/>
                <w:szCs w:val="16"/>
              </w:rPr>
              <w:fldChar w:fldCharType="end"/>
            </w:r>
          </w:p>
        </w:sdtContent>
      </w:sdt>
    </w:sdtContent>
  </w:sdt>
  <w:p w14:paraId="6EA2DE4B" w14:textId="1C89375C" w:rsidR="005A2A77" w:rsidRPr="00DA7A43" w:rsidRDefault="005A2A77" w:rsidP="00DA7A43">
    <w:pPr>
      <w:pStyle w:val="Footer"/>
      <w:jc w:val="right"/>
      <w:rPr>
        <w:i/>
        <w:iCs/>
        <w:sz w:val="14"/>
        <w:szCs w:val="14"/>
      </w:rPr>
    </w:pPr>
    <w:r>
      <w:tab/>
    </w:r>
    <w:r>
      <w:tab/>
    </w:r>
    <w:r>
      <w:tab/>
    </w:r>
    <w:r>
      <w:tab/>
    </w:r>
    <w:r>
      <w:tab/>
    </w:r>
    <w:r>
      <w:rPr>
        <w:i/>
        <w:iCs/>
        <w:sz w:val="14"/>
        <w:szCs w:val="14"/>
      </w:rPr>
      <w:t xml:space="preserve">Revised </w:t>
    </w:r>
    <w:r w:rsidR="00831DAA">
      <w:rPr>
        <w:i/>
        <w:iCs/>
        <w:sz w:val="14"/>
        <w:szCs w:val="14"/>
      </w:rPr>
      <w:t>6/2022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C57B3" w14:textId="77777777" w:rsidR="00DB6E1B" w:rsidRDefault="00DB6E1B" w:rsidP="00B13470">
      <w:pPr>
        <w:spacing w:after="0" w:line="240" w:lineRule="auto"/>
      </w:pPr>
      <w:r>
        <w:separator/>
      </w:r>
    </w:p>
  </w:footnote>
  <w:footnote w:type="continuationSeparator" w:id="0">
    <w:p w14:paraId="5D8E5886" w14:textId="77777777" w:rsidR="00DB6E1B" w:rsidRDefault="00DB6E1B" w:rsidP="00B13470">
      <w:pPr>
        <w:spacing w:after="0" w:line="240" w:lineRule="auto"/>
      </w:pPr>
      <w:r>
        <w:continuationSeparator/>
      </w:r>
    </w:p>
  </w:footnote>
  <w:footnote w:type="continuationNotice" w:id="1">
    <w:p w14:paraId="111460BA" w14:textId="77777777" w:rsidR="00DB6E1B" w:rsidRDefault="00DB6E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15B9B" w14:textId="77777777" w:rsidR="005A2A77" w:rsidRDefault="0C705158" w:rsidP="00DD489A">
    <w:pPr>
      <w:pStyle w:val="Header"/>
      <w:tabs>
        <w:tab w:val="clear" w:pos="4680"/>
        <w:tab w:val="clear" w:pos="9360"/>
      </w:tabs>
      <w:ind w:left="-810"/>
      <w:jc w:val="center"/>
    </w:pPr>
    <w:r>
      <w:rPr>
        <w:noProof/>
      </w:rPr>
      <w:drawing>
        <wp:inline distT="0" distB="0" distL="0" distR="0" wp14:anchorId="6B4997A4" wp14:editId="7173B7EF">
          <wp:extent cx="1110343" cy="4429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110343" cy="442990"/>
                  </a:xfrm>
                  <a:prstGeom prst="rect">
                    <a:avLst/>
                  </a:prstGeom>
                </pic:spPr>
              </pic:pic>
            </a:graphicData>
          </a:graphic>
        </wp:inline>
      </w:drawing>
    </w:r>
  </w:p>
  <w:p w14:paraId="61341B94" w14:textId="087FD8A3" w:rsidR="005A2A77" w:rsidRPr="00DD489A" w:rsidRDefault="005A2A77" w:rsidP="0072168A">
    <w:pPr>
      <w:pStyle w:val="Header"/>
      <w:ind w:left="-810"/>
      <w:jc w:val="center"/>
      <w:rPr>
        <w:b/>
        <w:bCs/>
        <w:color w:val="7030A0"/>
      </w:rPr>
    </w:pPr>
    <w:r>
      <w:rPr>
        <w:b/>
        <w:bCs/>
        <w:color w:val="7030A0"/>
      </w:rPr>
      <w:t>Accreditation Portfolio Review Guidelines</w:t>
    </w:r>
  </w:p>
  <w:p w14:paraId="2712E78A" w14:textId="77777777" w:rsidR="005A2A77" w:rsidRPr="00B13470" w:rsidRDefault="00BA4976" w:rsidP="00B13470">
    <w:pPr>
      <w:pStyle w:val="Header"/>
      <w:ind w:left="-810"/>
      <w:rPr>
        <w:b/>
        <w:bCs/>
        <w:sz w:val="20"/>
        <w:szCs w:val="20"/>
      </w:rPr>
    </w:pPr>
    <w:r>
      <w:rPr>
        <w:b/>
        <w:bCs/>
        <w:sz w:val="20"/>
        <w:szCs w:val="20"/>
      </w:rPr>
      <w:pict w14:anchorId="020D471A">
        <v:rect id="_x0000_i1025" style="width:468pt;height:1.5pt" o:hralign="center" o:hrstd="t" o:hrnoshade="t" o:hr="t" fillcolor="#ffc00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93D7F" w14:textId="77777777" w:rsidR="005A2A77" w:rsidRDefault="0C705158" w:rsidP="00DD489A">
    <w:pPr>
      <w:pStyle w:val="Header"/>
      <w:tabs>
        <w:tab w:val="clear" w:pos="4680"/>
        <w:tab w:val="clear" w:pos="9360"/>
      </w:tabs>
      <w:ind w:left="-810"/>
      <w:jc w:val="center"/>
    </w:pPr>
    <w:r>
      <w:rPr>
        <w:noProof/>
      </w:rPr>
      <w:drawing>
        <wp:inline distT="0" distB="0" distL="0" distR="0" wp14:anchorId="5A619617" wp14:editId="32C478DC">
          <wp:extent cx="1110343" cy="44299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1">
                    <a:extLst>
                      <a:ext uri="{28A0092B-C50C-407E-A947-70E740481C1C}">
                        <a14:useLocalDpi xmlns:a14="http://schemas.microsoft.com/office/drawing/2010/main" val="0"/>
                      </a:ext>
                    </a:extLst>
                  </a:blip>
                  <a:stretch>
                    <a:fillRect/>
                  </a:stretch>
                </pic:blipFill>
                <pic:spPr>
                  <a:xfrm>
                    <a:off x="0" y="0"/>
                    <a:ext cx="1110343" cy="442990"/>
                  </a:xfrm>
                  <a:prstGeom prst="rect">
                    <a:avLst/>
                  </a:prstGeom>
                </pic:spPr>
              </pic:pic>
            </a:graphicData>
          </a:graphic>
        </wp:inline>
      </w:drawing>
    </w:r>
  </w:p>
  <w:p w14:paraId="22D8FB78" w14:textId="5DABD76F" w:rsidR="005A2A77" w:rsidRPr="00DD489A" w:rsidRDefault="005A2A77" w:rsidP="0072168A">
    <w:pPr>
      <w:pStyle w:val="Header"/>
      <w:ind w:left="-810"/>
      <w:jc w:val="center"/>
      <w:rPr>
        <w:b/>
        <w:bCs/>
        <w:color w:val="7030A0"/>
      </w:rPr>
    </w:pPr>
    <w:r>
      <w:rPr>
        <w:b/>
        <w:bCs/>
        <w:color w:val="7030A0"/>
      </w:rPr>
      <w:t>Part I Review: Accreditation Portfolio Review Checklist</w:t>
    </w:r>
  </w:p>
  <w:p w14:paraId="7933FC43" w14:textId="77777777" w:rsidR="005A2A77" w:rsidRPr="00B13470" w:rsidRDefault="00BA4976" w:rsidP="00B13470">
    <w:pPr>
      <w:pStyle w:val="Header"/>
      <w:ind w:left="-810"/>
      <w:rPr>
        <w:b/>
        <w:bCs/>
        <w:sz w:val="20"/>
        <w:szCs w:val="20"/>
      </w:rPr>
    </w:pPr>
    <w:r>
      <w:rPr>
        <w:b/>
        <w:bCs/>
        <w:sz w:val="20"/>
        <w:szCs w:val="20"/>
      </w:rPr>
      <w:pict w14:anchorId="02FD2C4D">
        <v:rect id="_x0000_i1046" style="width:468pt;height:1.5pt" o:hralign="center" o:hrstd="t" o:hrnoshade="t" o:hr="t" fillcolor="#ffc00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AAB82" w14:textId="0EE0CEC6" w:rsidR="005A2A77" w:rsidRPr="000A0876" w:rsidRDefault="005A2A77" w:rsidP="0072168A">
    <w:pPr>
      <w:pStyle w:val="Header"/>
      <w:ind w:left="-900" w:right="-900"/>
      <w:jc w:val="center"/>
      <w:rPr>
        <w:b/>
        <w:bCs/>
        <w:sz w:val="36"/>
        <w:szCs w:val="36"/>
        <w:u w:val="single"/>
      </w:rPr>
    </w:pPr>
    <w:r>
      <w:rPr>
        <w:b/>
        <w:bCs/>
        <w:sz w:val="36"/>
        <w:szCs w:val="36"/>
        <w:u w:val="single"/>
      </w:rPr>
      <w:t xml:space="preserve">Part II Review: </w:t>
    </w:r>
    <w:r w:rsidRPr="000A0876">
      <w:rPr>
        <w:b/>
        <w:bCs/>
        <w:sz w:val="36"/>
        <w:szCs w:val="36"/>
        <w:u w:val="single"/>
      </w:rPr>
      <w:t>ACPE Accreditation Commission Portfolio Review</w:t>
    </w:r>
    <w:r>
      <w:rPr>
        <w:b/>
        <w:bCs/>
        <w:sz w:val="36"/>
        <w:szCs w:val="36"/>
        <w:u w:val="single"/>
      </w:rPr>
      <w:t xml:space="preserve"> Summary Sheet</w:t>
    </w:r>
  </w:p>
  <w:p w14:paraId="07328095" w14:textId="77777777" w:rsidR="005A2A77" w:rsidRDefault="005A2A77" w:rsidP="0072168A">
    <w:pPr>
      <w:pStyle w:val="Header"/>
      <w:ind w:left="-900" w:right="-900"/>
      <w:jc w:val="center"/>
      <w:rPr>
        <w:sz w:val="20"/>
        <w:szCs w:val="20"/>
      </w:rPr>
    </w:pPr>
  </w:p>
  <w:p w14:paraId="377B8C40" w14:textId="77777777" w:rsidR="005A2A77" w:rsidRPr="00FE3008" w:rsidRDefault="005A2A77" w:rsidP="0072168A">
    <w:pPr>
      <w:pStyle w:val="Header"/>
      <w:ind w:left="-900" w:right="-900"/>
    </w:pPr>
    <w:r w:rsidRPr="00FE3008">
      <w:t>Center Name:  ______________________________________________</w:t>
    </w:r>
    <w:r>
      <w:t>__________</w:t>
    </w:r>
    <w:r w:rsidRPr="00FE3008">
      <w:t>___</w:t>
    </w:r>
    <w:proofErr w:type="gramStart"/>
    <w:r w:rsidRPr="00FE3008">
      <w:t>_  Date</w:t>
    </w:r>
    <w:proofErr w:type="gramEnd"/>
    <w:r w:rsidRPr="00FE3008">
      <w:t>(s) of Review: ______</w:t>
    </w:r>
    <w:r>
      <w:t>_________</w:t>
    </w:r>
    <w:r w:rsidRPr="00FE3008">
      <w:t xml:space="preserve">________________  </w:t>
    </w:r>
  </w:p>
  <w:p w14:paraId="19C04EF7" w14:textId="77777777" w:rsidR="005A2A77" w:rsidRPr="00FE3008" w:rsidRDefault="005A2A77" w:rsidP="0072168A">
    <w:pPr>
      <w:pStyle w:val="Header"/>
      <w:ind w:left="-900" w:right="-900"/>
      <w:jc w:val="center"/>
    </w:pPr>
  </w:p>
  <w:p w14:paraId="01A219CC" w14:textId="77777777" w:rsidR="005A2A77" w:rsidRPr="00FE3008" w:rsidRDefault="005A2A77" w:rsidP="0072168A">
    <w:pPr>
      <w:pStyle w:val="Header"/>
      <w:ind w:left="-900" w:right="-900"/>
    </w:pPr>
    <w:r w:rsidRPr="00FE3008">
      <w:t>Reviewer Name(s): _____________</w:t>
    </w:r>
    <w:r>
      <w:t>_____________________________________________________________________________</w:t>
    </w:r>
    <w:r w:rsidRPr="00FE3008">
      <w:t>______________</w:t>
    </w:r>
  </w:p>
  <w:p w14:paraId="42C46633" w14:textId="77777777" w:rsidR="005A2A77" w:rsidRDefault="00BA4976" w:rsidP="0072168A">
    <w:pPr>
      <w:pStyle w:val="Header"/>
      <w:ind w:left="-900" w:right="-900"/>
      <w:jc w:val="center"/>
    </w:pPr>
    <w:r>
      <w:pict w14:anchorId="4ABD094D">
        <v:rect id="_x0000_i1042" style="width:9in;height:1.5pt" o:hralign="center" o:hrstd="t" o:hrnoshade="t" o:hr="t" fillcolor="#ffc00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B090D"/>
    <w:multiLevelType w:val="hybridMultilevel"/>
    <w:tmpl w:val="81B8F5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95B90"/>
    <w:multiLevelType w:val="hybridMultilevel"/>
    <w:tmpl w:val="B96875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23A5A"/>
    <w:multiLevelType w:val="hybridMultilevel"/>
    <w:tmpl w:val="81B8F5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9E1481"/>
    <w:multiLevelType w:val="hybridMultilevel"/>
    <w:tmpl w:val="FAC620F6"/>
    <w:lvl w:ilvl="0" w:tplc="03DC7EB6">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0A2F2A"/>
    <w:multiLevelType w:val="hybridMultilevel"/>
    <w:tmpl w:val="81B8F5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762D17"/>
    <w:multiLevelType w:val="hybridMultilevel"/>
    <w:tmpl w:val="1CF07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7F7C09"/>
    <w:multiLevelType w:val="hybridMultilevel"/>
    <w:tmpl w:val="C2420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1028B3"/>
    <w:multiLevelType w:val="hybridMultilevel"/>
    <w:tmpl w:val="81B8F5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500FC1"/>
    <w:multiLevelType w:val="hybridMultilevel"/>
    <w:tmpl w:val="81B8F5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8128101">
    <w:abstractNumId w:val="5"/>
  </w:num>
  <w:num w:numId="2" w16cid:durableId="2079594206">
    <w:abstractNumId w:val="6"/>
  </w:num>
  <w:num w:numId="3" w16cid:durableId="873926610">
    <w:abstractNumId w:val="7"/>
  </w:num>
  <w:num w:numId="4" w16cid:durableId="500044982">
    <w:abstractNumId w:val="0"/>
  </w:num>
  <w:num w:numId="5" w16cid:durableId="833910600">
    <w:abstractNumId w:val="1"/>
  </w:num>
  <w:num w:numId="6" w16cid:durableId="719403534">
    <w:abstractNumId w:val="3"/>
  </w:num>
  <w:num w:numId="7" w16cid:durableId="1376539103">
    <w:abstractNumId w:val="4"/>
  </w:num>
  <w:num w:numId="8" w16cid:durableId="1181050023">
    <w:abstractNumId w:val="2"/>
  </w:num>
  <w:num w:numId="9" w16cid:durableId="18233084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10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470"/>
    <w:rsid w:val="0000300D"/>
    <w:rsid w:val="000503BC"/>
    <w:rsid w:val="00067D98"/>
    <w:rsid w:val="000C737F"/>
    <w:rsid w:val="000F52DB"/>
    <w:rsid w:val="00120208"/>
    <w:rsid w:val="0015766B"/>
    <w:rsid w:val="00166538"/>
    <w:rsid w:val="001675E6"/>
    <w:rsid w:val="001C35EB"/>
    <w:rsid w:val="001C618B"/>
    <w:rsid w:val="001E28D7"/>
    <w:rsid w:val="001F15B2"/>
    <w:rsid w:val="002701C7"/>
    <w:rsid w:val="00293B09"/>
    <w:rsid w:val="0049680A"/>
    <w:rsid w:val="004E0A0B"/>
    <w:rsid w:val="004E0C02"/>
    <w:rsid w:val="004E75E6"/>
    <w:rsid w:val="004E781D"/>
    <w:rsid w:val="00500CBE"/>
    <w:rsid w:val="00593219"/>
    <w:rsid w:val="005A2A77"/>
    <w:rsid w:val="005B3ADC"/>
    <w:rsid w:val="00650649"/>
    <w:rsid w:val="00666872"/>
    <w:rsid w:val="0072168A"/>
    <w:rsid w:val="00792676"/>
    <w:rsid w:val="00812971"/>
    <w:rsid w:val="00831DAA"/>
    <w:rsid w:val="00846B4A"/>
    <w:rsid w:val="008545CE"/>
    <w:rsid w:val="00862AED"/>
    <w:rsid w:val="00867D8D"/>
    <w:rsid w:val="0091043D"/>
    <w:rsid w:val="00943544"/>
    <w:rsid w:val="0095066F"/>
    <w:rsid w:val="00973C2C"/>
    <w:rsid w:val="00974299"/>
    <w:rsid w:val="009E0296"/>
    <w:rsid w:val="00A746C9"/>
    <w:rsid w:val="00AF36EB"/>
    <w:rsid w:val="00B131E0"/>
    <w:rsid w:val="00B13470"/>
    <w:rsid w:val="00B17663"/>
    <w:rsid w:val="00B3186F"/>
    <w:rsid w:val="00B42EBC"/>
    <w:rsid w:val="00B84EF1"/>
    <w:rsid w:val="00B86F11"/>
    <w:rsid w:val="00C03DF0"/>
    <w:rsid w:val="00C0515E"/>
    <w:rsid w:val="00C626D9"/>
    <w:rsid w:val="00C922F5"/>
    <w:rsid w:val="00CD3C7E"/>
    <w:rsid w:val="00D0593B"/>
    <w:rsid w:val="00D10D1B"/>
    <w:rsid w:val="00D254C1"/>
    <w:rsid w:val="00D57A1F"/>
    <w:rsid w:val="00DA7A43"/>
    <w:rsid w:val="00DB2138"/>
    <w:rsid w:val="00DB6E1B"/>
    <w:rsid w:val="00DD489A"/>
    <w:rsid w:val="00DE44CA"/>
    <w:rsid w:val="00DF1906"/>
    <w:rsid w:val="00E8192F"/>
    <w:rsid w:val="00EF17AA"/>
    <w:rsid w:val="00F15BF4"/>
    <w:rsid w:val="0C705158"/>
    <w:rsid w:val="295E3D2B"/>
    <w:rsid w:val="3A0F5ED5"/>
    <w:rsid w:val="42761755"/>
    <w:rsid w:val="5B5A08FE"/>
    <w:rsid w:val="5CF5D9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0B08284B"/>
  <w15:chartTrackingRefBased/>
  <w15:docId w15:val="{31A0D080-F8A4-4233-B845-C1756AFA9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sz w:val="24"/>
        <w:szCs w:val="24"/>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5CE"/>
  </w:style>
  <w:style w:type="paragraph" w:styleId="Heading1">
    <w:name w:val="heading 1"/>
    <w:basedOn w:val="Normal"/>
    <w:link w:val="Heading1Char"/>
    <w:uiPriority w:val="9"/>
    <w:qFormat/>
    <w:rsid w:val="00DE44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3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34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470"/>
  </w:style>
  <w:style w:type="paragraph" w:styleId="Footer">
    <w:name w:val="footer"/>
    <w:basedOn w:val="Normal"/>
    <w:link w:val="FooterChar"/>
    <w:uiPriority w:val="99"/>
    <w:unhideWhenUsed/>
    <w:rsid w:val="00B13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470"/>
  </w:style>
  <w:style w:type="character" w:customStyle="1" w:styleId="Heading1Char">
    <w:name w:val="Heading 1 Char"/>
    <w:basedOn w:val="DefaultParagraphFont"/>
    <w:link w:val="Heading1"/>
    <w:uiPriority w:val="9"/>
    <w:rsid w:val="00DE44CA"/>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867D8D"/>
    <w:pPr>
      <w:ind w:left="720"/>
      <w:contextualSpacing/>
    </w:pPr>
  </w:style>
  <w:style w:type="character" w:styleId="Hyperlink">
    <w:name w:val="Hyperlink"/>
    <w:basedOn w:val="DefaultParagraphFont"/>
    <w:uiPriority w:val="99"/>
    <w:unhideWhenUsed/>
    <w:rsid w:val="00867D8D"/>
    <w:rPr>
      <w:color w:val="0563C1" w:themeColor="hyperlink"/>
      <w:u w:val="single"/>
    </w:rPr>
  </w:style>
  <w:style w:type="character" w:styleId="CommentReference">
    <w:name w:val="annotation reference"/>
    <w:basedOn w:val="DefaultParagraphFont"/>
    <w:uiPriority w:val="99"/>
    <w:semiHidden/>
    <w:unhideWhenUsed/>
    <w:rsid w:val="00B131E0"/>
    <w:rPr>
      <w:sz w:val="16"/>
      <w:szCs w:val="16"/>
    </w:rPr>
  </w:style>
  <w:style w:type="paragraph" w:styleId="CommentText">
    <w:name w:val="annotation text"/>
    <w:basedOn w:val="Normal"/>
    <w:link w:val="CommentTextChar"/>
    <w:uiPriority w:val="99"/>
    <w:semiHidden/>
    <w:unhideWhenUsed/>
    <w:rsid w:val="00B131E0"/>
    <w:pPr>
      <w:spacing w:line="240" w:lineRule="auto"/>
    </w:pPr>
    <w:rPr>
      <w:sz w:val="20"/>
      <w:szCs w:val="20"/>
    </w:rPr>
  </w:style>
  <w:style w:type="character" w:customStyle="1" w:styleId="CommentTextChar">
    <w:name w:val="Comment Text Char"/>
    <w:basedOn w:val="DefaultParagraphFont"/>
    <w:link w:val="CommentText"/>
    <w:uiPriority w:val="99"/>
    <w:semiHidden/>
    <w:rsid w:val="00B131E0"/>
    <w:rPr>
      <w:sz w:val="20"/>
      <w:szCs w:val="20"/>
    </w:rPr>
  </w:style>
  <w:style w:type="paragraph" w:styleId="CommentSubject">
    <w:name w:val="annotation subject"/>
    <w:basedOn w:val="CommentText"/>
    <w:next w:val="CommentText"/>
    <w:link w:val="CommentSubjectChar"/>
    <w:uiPriority w:val="99"/>
    <w:semiHidden/>
    <w:unhideWhenUsed/>
    <w:rsid w:val="00B131E0"/>
    <w:rPr>
      <w:b/>
      <w:bCs/>
    </w:rPr>
  </w:style>
  <w:style w:type="character" w:customStyle="1" w:styleId="CommentSubjectChar">
    <w:name w:val="Comment Subject Char"/>
    <w:basedOn w:val="CommentTextChar"/>
    <w:link w:val="CommentSubject"/>
    <w:uiPriority w:val="99"/>
    <w:semiHidden/>
    <w:rsid w:val="00B131E0"/>
    <w:rPr>
      <w:b/>
      <w:bCs/>
      <w:sz w:val="20"/>
      <w:szCs w:val="20"/>
    </w:rPr>
  </w:style>
  <w:style w:type="paragraph" w:styleId="BalloonText">
    <w:name w:val="Balloon Text"/>
    <w:basedOn w:val="Normal"/>
    <w:link w:val="BalloonTextChar"/>
    <w:uiPriority w:val="99"/>
    <w:semiHidden/>
    <w:unhideWhenUsed/>
    <w:rsid w:val="00B131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1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255827">
      <w:bodyDiv w:val="1"/>
      <w:marLeft w:val="0"/>
      <w:marRight w:val="0"/>
      <w:marTop w:val="0"/>
      <w:marBottom w:val="0"/>
      <w:divBdr>
        <w:top w:val="none" w:sz="0" w:space="0" w:color="auto"/>
        <w:left w:val="none" w:sz="0" w:space="0" w:color="auto"/>
        <w:bottom w:val="none" w:sz="0" w:space="0" w:color="auto"/>
        <w:right w:val="none" w:sz="0" w:space="0" w:color="auto"/>
      </w:divBdr>
    </w:div>
    <w:div w:id="200011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nula.com/manuals/acpe/acpe-manuals/2016/en/topic/compliance-with-standa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manula.com/manuals/acpe/acpe-manuals/2016/en/topic/acpe-accredited-program-standar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d0b95d2-b08c-42da-b3fc-0eb8469d0f96">
      <UserInfo>
        <DisplayName>ACPE SharePoint Educator Access</DisplayName>
        <AccountId>36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9C33FD872F4A4AACD5E2B0BD4DBC9C" ma:contentTypeVersion="9" ma:contentTypeDescription="Create a new document." ma:contentTypeScope="" ma:versionID="9dc73bb7507d8ef18691c8a1a88b3ed5">
  <xsd:schema xmlns:xsd="http://www.w3.org/2001/XMLSchema" xmlns:xs="http://www.w3.org/2001/XMLSchema" xmlns:p="http://schemas.microsoft.com/office/2006/metadata/properties" xmlns:ns2="47febed4-465b-4b0c-a570-2d29038f5762" xmlns:ns3="9d0b95d2-b08c-42da-b3fc-0eb8469d0f96" targetNamespace="http://schemas.microsoft.com/office/2006/metadata/properties" ma:root="true" ma:fieldsID="dcab93d69bbfbed929d80db0db500a02" ns2:_="" ns3:_="">
    <xsd:import namespace="47febed4-465b-4b0c-a570-2d29038f5762"/>
    <xsd:import namespace="9d0b95d2-b08c-42da-b3fc-0eb8469d0f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ebed4-465b-4b0c-a570-2d29038f57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0b95d2-b08c-42da-b3fc-0eb8469d0f9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CA01F5-4C3F-4E19-93C7-0978B73EFE6C}">
  <ds:schemaRefs>
    <ds:schemaRef ds:uri="http://schemas.microsoft.com/office/2006/metadata/properties"/>
    <ds:schemaRef ds:uri="http://schemas.microsoft.com/office/infopath/2007/PartnerControls"/>
    <ds:schemaRef ds:uri="30719fbc-45ca-4da2-b367-8b5d29e02ac6"/>
  </ds:schemaRefs>
</ds:datastoreItem>
</file>

<file path=customXml/itemProps2.xml><?xml version="1.0" encoding="utf-8"?>
<ds:datastoreItem xmlns:ds="http://schemas.openxmlformats.org/officeDocument/2006/customXml" ds:itemID="{69F8BF45-C26B-4C2A-9CF8-6F21E68899AD}">
  <ds:schemaRefs>
    <ds:schemaRef ds:uri="http://schemas.microsoft.com/sharepoint/v3/contenttype/forms"/>
  </ds:schemaRefs>
</ds:datastoreItem>
</file>

<file path=customXml/itemProps3.xml><?xml version="1.0" encoding="utf-8"?>
<ds:datastoreItem xmlns:ds="http://schemas.openxmlformats.org/officeDocument/2006/customXml" ds:itemID="{5C464722-786C-4E13-86DE-401D66D1056A}"/>
</file>

<file path=docProps/app.xml><?xml version="1.0" encoding="utf-8"?>
<Properties xmlns="http://schemas.openxmlformats.org/officeDocument/2006/extended-properties" xmlns:vt="http://schemas.openxmlformats.org/officeDocument/2006/docPropsVTypes">
  <Template>Normal</Template>
  <TotalTime>0</TotalTime>
  <Pages>10</Pages>
  <Words>2303</Words>
  <Characters>13132</Characters>
  <Application>Microsoft Office Word</Application>
  <DocSecurity>0</DocSecurity>
  <Lines>109</Lines>
  <Paragraphs>30</Paragraphs>
  <ScaleCrop>false</ScaleCrop>
  <Company/>
  <LinksUpToDate>false</LinksUpToDate>
  <CharactersWithSpaces>15405</CharactersWithSpaces>
  <SharedDoc>false</SharedDoc>
  <HLinks>
    <vt:vector size="12" baseType="variant">
      <vt:variant>
        <vt:i4>1376338</vt:i4>
      </vt:variant>
      <vt:variant>
        <vt:i4>3</vt:i4>
      </vt:variant>
      <vt:variant>
        <vt:i4>0</vt:i4>
      </vt:variant>
      <vt:variant>
        <vt:i4>5</vt:i4>
      </vt:variant>
      <vt:variant>
        <vt:lpwstr>https://www.manula.com/manuals/acpe/acpe-manuals/2016/en/topic/compliance-with-standards</vt:lpwstr>
      </vt:variant>
      <vt:variant>
        <vt:lpwstr/>
      </vt:variant>
      <vt:variant>
        <vt:i4>24</vt:i4>
      </vt:variant>
      <vt:variant>
        <vt:i4>0</vt:i4>
      </vt:variant>
      <vt:variant>
        <vt:i4>0</vt:i4>
      </vt:variant>
      <vt:variant>
        <vt:i4>5</vt:i4>
      </vt:variant>
      <vt:variant>
        <vt:lpwstr>https://www.manula.com/manuals/acpe/acpe-manuals/2016/en/topic/acpe-accredited-program-standards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Medwed</dc:creator>
  <cp:keywords/>
  <dc:description/>
  <cp:lastModifiedBy>Marc Medwed</cp:lastModifiedBy>
  <cp:revision>2</cp:revision>
  <dcterms:created xsi:type="dcterms:W3CDTF">2022-06-08T14:12:00Z</dcterms:created>
  <dcterms:modified xsi:type="dcterms:W3CDTF">2022-06-08T14:12:00Z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0x010100729C33FD872F4A4AACD5E2B0BD4DBC9C</vt:lpwstr>
  </property>
</Properties>
</file>