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86C8" w14:textId="77777777" w:rsidR="00CC4BCA" w:rsidRPr="004C37DE" w:rsidRDefault="00CC4BCA" w:rsidP="00CC4BCA">
      <w:pPr>
        <w:jc w:val="center"/>
        <w:rPr>
          <w:highlight w:val="yellow"/>
        </w:rPr>
      </w:pPr>
      <w:r w:rsidRPr="004C37DE">
        <w:rPr>
          <w:highlight w:val="yellow"/>
        </w:rPr>
        <w:t>ACPE Accreditation Commission</w:t>
      </w:r>
    </w:p>
    <w:p w14:paraId="0CDF6C45" w14:textId="77777777" w:rsidR="00CC4BCA" w:rsidRDefault="00CC4BCA" w:rsidP="00CC4BCA">
      <w:pPr>
        <w:jc w:val="center"/>
        <w:rPr>
          <w:b/>
        </w:rPr>
      </w:pPr>
      <w:r w:rsidRPr="004C37DE">
        <w:rPr>
          <w:b/>
          <w:highlight w:val="yellow"/>
        </w:rPr>
        <w:t>Postponement of Ten Year Review Report – Part II</w:t>
      </w:r>
    </w:p>
    <w:p w14:paraId="72493CB9" w14:textId="77777777" w:rsidR="00CC4BCA" w:rsidRPr="00281646" w:rsidRDefault="00CC4BCA" w:rsidP="00CC4B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60"/>
        <w:gridCol w:w="1980"/>
        <w:gridCol w:w="24"/>
        <w:gridCol w:w="426"/>
        <w:gridCol w:w="1170"/>
        <w:gridCol w:w="1596"/>
        <w:gridCol w:w="474"/>
        <w:gridCol w:w="2718"/>
      </w:tblGrid>
      <w:tr w:rsidR="00CC4BCA" w:rsidRPr="00155319" w14:paraId="151E5F69" w14:textId="77777777" w:rsidTr="00EC64BA">
        <w:tc>
          <w:tcPr>
            <w:tcW w:w="9576" w:type="dxa"/>
            <w:gridSpan w:val="10"/>
            <w:vAlign w:val="center"/>
          </w:tcPr>
          <w:p w14:paraId="7EAB851B" w14:textId="77777777" w:rsidR="00CC4BCA" w:rsidRPr="00155319" w:rsidRDefault="00CC4BCA" w:rsidP="00EC64BA">
            <w:r w:rsidRPr="00155319">
              <w:t xml:space="preserve">Submission Date: </w:t>
            </w:r>
          </w:p>
        </w:tc>
      </w:tr>
      <w:tr w:rsidR="00CC4BCA" w:rsidRPr="00155319" w14:paraId="1263E79B" w14:textId="77777777" w:rsidTr="00EC64BA">
        <w:tc>
          <w:tcPr>
            <w:tcW w:w="9576" w:type="dxa"/>
            <w:gridSpan w:val="10"/>
            <w:vAlign w:val="center"/>
          </w:tcPr>
          <w:p w14:paraId="493F09B3" w14:textId="77777777" w:rsidR="00CC4BCA" w:rsidRPr="00155319" w:rsidRDefault="00CC4BCA" w:rsidP="00EC64BA">
            <w:r w:rsidRPr="00155319">
              <w:t>Accredited Center:</w:t>
            </w:r>
          </w:p>
        </w:tc>
      </w:tr>
      <w:tr w:rsidR="00CC4BCA" w:rsidRPr="00155319" w14:paraId="45397928" w14:textId="77777777" w:rsidTr="00EC64BA">
        <w:tc>
          <w:tcPr>
            <w:tcW w:w="4788" w:type="dxa"/>
            <w:gridSpan w:val="7"/>
            <w:vAlign w:val="center"/>
          </w:tcPr>
          <w:p w14:paraId="1DB8D50A" w14:textId="77777777" w:rsidR="00CC4BCA" w:rsidRPr="00155319" w:rsidRDefault="00CC4BCA" w:rsidP="00EC64BA">
            <w:r w:rsidRPr="00155319">
              <w:t>Center ID#:</w:t>
            </w:r>
          </w:p>
        </w:tc>
        <w:tc>
          <w:tcPr>
            <w:tcW w:w="4788" w:type="dxa"/>
            <w:gridSpan w:val="3"/>
            <w:vAlign w:val="center"/>
          </w:tcPr>
          <w:p w14:paraId="56D1AF28" w14:textId="77777777" w:rsidR="00CC4BCA" w:rsidRPr="00155319" w:rsidRDefault="00CC4BCA" w:rsidP="00EC64BA">
            <w:r w:rsidRPr="00155319">
              <w:t>ACPE Region:</w:t>
            </w:r>
          </w:p>
        </w:tc>
      </w:tr>
      <w:tr w:rsidR="00CC4BCA" w:rsidRPr="00155319" w14:paraId="4DAC1958" w14:textId="77777777" w:rsidTr="00EC64BA">
        <w:tc>
          <w:tcPr>
            <w:tcW w:w="9576" w:type="dxa"/>
            <w:gridSpan w:val="10"/>
            <w:vAlign w:val="center"/>
          </w:tcPr>
          <w:p w14:paraId="48E9D563" w14:textId="77777777" w:rsidR="00CC4BCA" w:rsidRPr="00155319" w:rsidRDefault="00CC4BCA" w:rsidP="00EC64BA">
            <w:r w:rsidRPr="00155319">
              <w:t>Address:</w:t>
            </w:r>
          </w:p>
        </w:tc>
      </w:tr>
      <w:tr w:rsidR="00CC4BCA" w:rsidRPr="00155319" w14:paraId="0562FC28" w14:textId="77777777" w:rsidTr="00EC64BA">
        <w:tc>
          <w:tcPr>
            <w:tcW w:w="9576" w:type="dxa"/>
            <w:gridSpan w:val="10"/>
            <w:vAlign w:val="center"/>
          </w:tcPr>
          <w:p w14:paraId="5E5531C3" w14:textId="77777777" w:rsidR="00CC4BCA" w:rsidRPr="00155319" w:rsidRDefault="00CC4BCA" w:rsidP="00EC64BA">
            <w:r w:rsidRPr="00155319">
              <w:t>Supervisor (s):</w:t>
            </w:r>
          </w:p>
        </w:tc>
      </w:tr>
      <w:tr w:rsidR="00CC4BCA" w:rsidRPr="00155319" w14:paraId="198C970D" w14:textId="77777777" w:rsidTr="00EC64BA">
        <w:tc>
          <w:tcPr>
            <w:tcW w:w="4788" w:type="dxa"/>
            <w:gridSpan w:val="7"/>
            <w:vAlign w:val="center"/>
          </w:tcPr>
          <w:p w14:paraId="417036BD" w14:textId="77777777" w:rsidR="00CC4BCA" w:rsidRPr="00155319" w:rsidRDefault="00CC4BCA" w:rsidP="00EC64BA">
            <w:r w:rsidRPr="00155319">
              <w:t>Supervisor Telephone:</w:t>
            </w:r>
          </w:p>
        </w:tc>
        <w:tc>
          <w:tcPr>
            <w:tcW w:w="4788" w:type="dxa"/>
            <w:gridSpan w:val="3"/>
            <w:vAlign w:val="center"/>
          </w:tcPr>
          <w:p w14:paraId="08F0D0F2" w14:textId="77777777" w:rsidR="00CC4BCA" w:rsidRPr="00155319" w:rsidRDefault="00CC4BCA" w:rsidP="00EC64BA">
            <w:r w:rsidRPr="00155319">
              <w:t>Email:</w:t>
            </w:r>
          </w:p>
        </w:tc>
      </w:tr>
      <w:tr w:rsidR="00CC4BCA" w:rsidRPr="00155319" w14:paraId="2438218A" w14:textId="77777777" w:rsidTr="00EC64BA">
        <w:tc>
          <w:tcPr>
            <w:tcW w:w="9576" w:type="dxa"/>
            <w:gridSpan w:val="10"/>
            <w:vAlign w:val="center"/>
          </w:tcPr>
          <w:p w14:paraId="418B9DF9" w14:textId="77777777" w:rsidR="00CC4BCA" w:rsidRPr="00155319" w:rsidRDefault="00CC4BCA" w:rsidP="00EC64BA">
            <w:r w:rsidRPr="00155319">
              <w:t>Sponsoring Institution/Agency:</w:t>
            </w:r>
          </w:p>
        </w:tc>
      </w:tr>
      <w:tr w:rsidR="00CC4BCA" w:rsidRPr="00155319" w14:paraId="6E57E775" w14:textId="77777777" w:rsidTr="00EC64BA">
        <w:tc>
          <w:tcPr>
            <w:tcW w:w="9576" w:type="dxa"/>
            <w:gridSpan w:val="10"/>
            <w:vAlign w:val="center"/>
          </w:tcPr>
          <w:p w14:paraId="186B7AEF" w14:textId="77777777" w:rsidR="00CC4BCA" w:rsidRPr="00155319" w:rsidRDefault="00CC4BCA" w:rsidP="00EC64BA">
            <w:r w:rsidRPr="00155319">
              <w:t>Administrator to whom program reports:</w:t>
            </w:r>
          </w:p>
        </w:tc>
      </w:tr>
      <w:tr w:rsidR="00CC4BCA" w:rsidRPr="00155319" w14:paraId="118A4FF4" w14:textId="77777777" w:rsidTr="00EC64BA"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14:paraId="3D575C08" w14:textId="77777777" w:rsidR="00CC4BCA" w:rsidRPr="00155319" w:rsidRDefault="00CC4BCA" w:rsidP="00EC64BA">
            <w:r w:rsidRPr="00155319">
              <w:tab/>
            </w:r>
          </w:p>
        </w:tc>
        <w:tc>
          <w:tcPr>
            <w:tcW w:w="3960" w:type="dxa"/>
            <w:gridSpan w:val="5"/>
            <w:vAlign w:val="center"/>
          </w:tcPr>
          <w:p w14:paraId="5B72615E" w14:textId="77777777" w:rsidR="00CC4BCA" w:rsidRPr="00155319" w:rsidRDefault="00CC4BCA" w:rsidP="00EC64BA">
            <w:r w:rsidRPr="00155319">
              <w:t>Name:</w:t>
            </w:r>
          </w:p>
        </w:tc>
        <w:tc>
          <w:tcPr>
            <w:tcW w:w="4788" w:type="dxa"/>
            <w:gridSpan w:val="3"/>
            <w:vAlign w:val="center"/>
          </w:tcPr>
          <w:p w14:paraId="4E0E3168" w14:textId="77777777" w:rsidR="00CC4BCA" w:rsidRPr="00155319" w:rsidRDefault="00CC4BCA" w:rsidP="00EC64BA">
            <w:r w:rsidRPr="00155319">
              <w:t>Title:</w:t>
            </w:r>
          </w:p>
        </w:tc>
      </w:tr>
      <w:tr w:rsidR="00CC4BCA" w:rsidRPr="00155319" w14:paraId="0A0CE9B7" w14:textId="77777777" w:rsidTr="00EC64BA"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022A1012" w14:textId="77777777" w:rsidR="00CC4BCA" w:rsidRPr="00155319" w:rsidRDefault="00CC4BCA" w:rsidP="00EC64BA">
            <w:r w:rsidRPr="00155319">
              <w:tab/>
            </w:r>
          </w:p>
        </w:tc>
        <w:tc>
          <w:tcPr>
            <w:tcW w:w="3960" w:type="dxa"/>
            <w:gridSpan w:val="5"/>
            <w:vAlign w:val="center"/>
          </w:tcPr>
          <w:p w14:paraId="22B74082" w14:textId="77777777" w:rsidR="00CC4BCA" w:rsidRPr="00155319" w:rsidRDefault="00CC4BCA" w:rsidP="00EC64BA">
            <w:r w:rsidRPr="00155319">
              <w:t>Telephone:</w:t>
            </w:r>
          </w:p>
        </w:tc>
        <w:tc>
          <w:tcPr>
            <w:tcW w:w="4788" w:type="dxa"/>
            <w:gridSpan w:val="3"/>
            <w:vAlign w:val="center"/>
          </w:tcPr>
          <w:p w14:paraId="6B327705" w14:textId="77777777" w:rsidR="00CC4BCA" w:rsidRPr="00155319" w:rsidRDefault="00CC4BCA" w:rsidP="00EC64BA">
            <w:r w:rsidRPr="00155319">
              <w:t>Email:</w:t>
            </w:r>
          </w:p>
        </w:tc>
      </w:tr>
      <w:tr w:rsidR="00CC4BCA" w:rsidRPr="00155319" w14:paraId="2F89C80F" w14:textId="77777777" w:rsidTr="00EC64BA">
        <w:tc>
          <w:tcPr>
            <w:tcW w:w="9576" w:type="dxa"/>
            <w:gridSpan w:val="10"/>
            <w:tcBorders>
              <w:bottom w:val="single" w:sz="4" w:space="0" w:color="000000"/>
            </w:tcBorders>
          </w:tcPr>
          <w:p w14:paraId="2C6EBE5D" w14:textId="77777777" w:rsidR="00CC4BCA" w:rsidRPr="00155319" w:rsidRDefault="00CC4BCA" w:rsidP="00EC64BA">
            <w:r>
              <w:t>Regional Reviewer</w:t>
            </w:r>
            <w:r w:rsidRPr="00155319">
              <w:t>:</w:t>
            </w:r>
          </w:p>
        </w:tc>
      </w:tr>
      <w:tr w:rsidR="00CC4BCA" w:rsidRPr="00155319" w14:paraId="6DE9EA8A" w14:textId="77777777" w:rsidTr="00EC64BA">
        <w:tc>
          <w:tcPr>
            <w:tcW w:w="9576" w:type="dxa"/>
            <w:gridSpan w:val="10"/>
            <w:tcBorders>
              <w:bottom w:val="single" w:sz="4" w:space="0" w:color="000000"/>
            </w:tcBorders>
          </w:tcPr>
          <w:p w14:paraId="53CCABDC" w14:textId="77777777" w:rsidR="00CC4BCA" w:rsidRPr="00155319" w:rsidRDefault="00CC4BCA" w:rsidP="00EC64BA">
            <w:r>
              <w:t>Regional Chair:</w:t>
            </w:r>
          </w:p>
        </w:tc>
      </w:tr>
      <w:tr w:rsidR="00CC4BCA" w:rsidRPr="00155319" w14:paraId="08EB3822" w14:textId="77777777" w:rsidTr="00EC64BA">
        <w:tc>
          <w:tcPr>
            <w:tcW w:w="9576" w:type="dxa"/>
            <w:gridSpan w:val="10"/>
            <w:shd w:val="clear" w:color="auto" w:fill="BFBFBF" w:themeFill="background1" w:themeFillShade="BF"/>
          </w:tcPr>
          <w:p w14:paraId="41D7A53F" w14:textId="77777777" w:rsidR="00CC4BCA" w:rsidRPr="00155319" w:rsidRDefault="00CC4BCA" w:rsidP="00EC64BA"/>
        </w:tc>
      </w:tr>
      <w:tr w:rsidR="00CC4BCA" w:rsidRPr="00155319" w14:paraId="0630E92A" w14:textId="77777777" w:rsidTr="00EC64BA">
        <w:tc>
          <w:tcPr>
            <w:tcW w:w="9576" w:type="dxa"/>
            <w:gridSpan w:val="10"/>
            <w:tcBorders>
              <w:bottom w:val="single" w:sz="4" w:space="0" w:color="000000"/>
            </w:tcBorders>
          </w:tcPr>
          <w:p w14:paraId="42D52673" w14:textId="77777777" w:rsidR="00CC4BCA" w:rsidRPr="00155319" w:rsidRDefault="00CC4BCA" w:rsidP="00EC64BA">
            <w:pPr>
              <w:rPr>
                <w:b/>
              </w:rPr>
            </w:pPr>
            <w:r w:rsidRPr="00155319">
              <w:rPr>
                <w:b/>
              </w:rPr>
              <w:t>Accreditation Requirements:</w:t>
            </w:r>
          </w:p>
        </w:tc>
      </w:tr>
      <w:tr w:rsidR="00CC4BCA" w:rsidRPr="00155319" w14:paraId="41B897AD" w14:textId="77777777" w:rsidTr="00EC64BA">
        <w:tc>
          <w:tcPr>
            <w:tcW w:w="378" w:type="dxa"/>
            <w:tcBorders>
              <w:right w:val="nil"/>
            </w:tcBorders>
          </w:tcPr>
          <w:p w14:paraId="1D6DAC81" w14:textId="77777777" w:rsidR="00CC4BCA" w:rsidRPr="00155319" w:rsidRDefault="00CC4BCA" w:rsidP="00EC64BA">
            <w:r>
              <w:sym w:font="Wingdings" w:char="F0FE"/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</w:tcPr>
          <w:p w14:paraId="137F85D7" w14:textId="77777777" w:rsidR="00CC4BCA" w:rsidRPr="00155319" w:rsidRDefault="00CC4BCA" w:rsidP="00EC64BA">
            <w:pPr>
              <w:rPr>
                <w:sz w:val="20"/>
                <w:szCs w:val="20"/>
              </w:rPr>
            </w:pPr>
            <w:r w:rsidRPr="00155319">
              <w:rPr>
                <w:sz w:val="20"/>
                <w:szCs w:val="20"/>
              </w:rPr>
              <w:t>Regional Accreditation Review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1E3E4CB1" w14:textId="77777777" w:rsidR="00CC4BCA" w:rsidRPr="00155319" w:rsidRDefault="00CC4BCA" w:rsidP="00EC64BA">
            <w:r w:rsidRPr="00155319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5710F5FF" w14:textId="77777777" w:rsidR="00CC4BCA" w:rsidRPr="00155319" w:rsidRDefault="00CC4BCA" w:rsidP="00EC64BA">
            <w:pPr>
              <w:rPr>
                <w:spacing w:val="-4"/>
                <w:sz w:val="20"/>
                <w:szCs w:val="20"/>
              </w:rPr>
            </w:pPr>
            <w:r w:rsidRPr="00155319">
              <w:rPr>
                <w:spacing w:val="-4"/>
                <w:sz w:val="20"/>
                <w:szCs w:val="20"/>
              </w:rPr>
              <w:t>National Commission Reviewer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40BA0D5B" w14:textId="77777777" w:rsidR="00CC4BCA" w:rsidRPr="00155319" w:rsidRDefault="00CC4BCA" w:rsidP="00EC64BA">
            <w:r>
              <w:sym w:font="Wingdings" w:char="F0FE"/>
            </w:r>
          </w:p>
        </w:tc>
        <w:tc>
          <w:tcPr>
            <w:tcW w:w="2718" w:type="dxa"/>
            <w:tcBorders>
              <w:left w:val="nil"/>
            </w:tcBorders>
          </w:tcPr>
          <w:p w14:paraId="3C9F2E1B" w14:textId="77777777" w:rsidR="00CC4BCA" w:rsidRPr="00155319" w:rsidRDefault="00CC4BCA" w:rsidP="00EC64BA">
            <w:pPr>
              <w:rPr>
                <w:sz w:val="20"/>
                <w:szCs w:val="20"/>
              </w:rPr>
            </w:pPr>
            <w:r w:rsidRPr="00155319">
              <w:rPr>
                <w:sz w:val="20"/>
                <w:szCs w:val="20"/>
              </w:rPr>
              <w:t>Commission Action Required</w:t>
            </w:r>
          </w:p>
        </w:tc>
      </w:tr>
      <w:tr w:rsidR="00CC4BCA" w:rsidRPr="00014BD8" w14:paraId="071E94AB" w14:textId="77777777" w:rsidTr="00EC64BA">
        <w:tc>
          <w:tcPr>
            <w:tcW w:w="9576" w:type="dxa"/>
            <w:gridSpan w:val="10"/>
            <w:tcBorders>
              <w:bottom w:val="single" w:sz="4" w:space="0" w:color="000000"/>
            </w:tcBorders>
          </w:tcPr>
          <w:p w14:paraId="619FA7D4" w14:textId="77777777" w:rsidR="00CC4BCA" w:rsidRPr="00014BD8" w:rsidRDefault="00CC4BCA" w:rsidP="00EC64BA">
            <w:pPr>
              <w:rPr>
                <w:b/>
              </w:rPr>
            </w:pPr>
            <w:r w:rsidRPr="00014BD8">
              <w:rPr>
                <w:b/>
              </w:rPr>
              <w:t xml:space="preserve">Reviewer Report Requirements:  </w:t>
            </w:r>
          </w:p>
          <w:p w14:paraId="44F66401" w14:textId="77777777" w:rsidR="00CC4BCA" w:rsidRPr="00B92677" w:rsidRDefault="00CC4BCA" w:rsidP="00CC4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9267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Report to Center:</w:t>
            </w:r>
            <w:r w:rsidRPr="00B92677">
              <w:rPr>
                <w:rFonts w:ascii="Times New Roman" w:hAnsi="Times New Roman"/>
                <w:b/>
                <w:spacing w:val="-4"/>
              </w:rPr>
              <w:t xml:space="preserve">  </w:t>
            </w:r>
            <w:r w:rsidRPr="00B92677">
              <w:rPr>
                <w:rFonts w:ascii="Times New Roman" w:hAnsi="Times New Roman"/>
                <w:spacing w:val="-4"/>
                <w:sz w:val="20"/>
                <w:szCs w:val="20"/>
              </w:rPr>
              <w:t>Reviewers’ Report Part II due within 14-days of receiving the Center’s Response (postmarked)</w:t>
            </w:r>
          </w:p>
          <w:p w14:paraId="3B675B19" w14:textId="77777777" w:rsidR="00CC4BCA" w:rsidRPr="00014BD8" w:rsidRDefault="00CC4BCA" w:rsidP="00CC4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14BD8">
              <w:rPr>
                <w:rFonts w:ascii="Times New Roman" w:hAnsi="Times New Roman"/>
                <w:b/>
                <w:sz w:val="20"/>
                <w:szCs w:val="20"/>
              </w:rPr>
              <w:t>Report to Commission:</w:t>
            </w:r>
            <w:r w:rsidRPr="00014BD8">
              <w:rPr>
                <w:rFonts w:ascii="Times New Roman" w:hAnsi="Times New Roman"/>
                <w:b/>
              </w:rPr>
              <w:t xml:space="preserve">  </w:t>
            </w:r>
            <w:r w:rsidRPr="00014BD8">
              <w:rPr>
                <w:rFonts w:ascii="Times New Roman" w:hAnsi="Times New Roman"/>
                <w:sz w:val="20"/>
                <w:szCs w:val="20"/>
              </w:rPr>
              <w:t xml:space="preserve">Combine the Center’s Response with Postponement of </w:t>
            </w:r>
            <w:r>
              <w:rPr>
                <w:rFonts w:ascii="Times New Roman" w:hAnsi="Times New Roman"/>
                <w:sz w:val="20"/>
                <w:szCs w:val="20"/>
              </w:rPr>
              <w:t>Ten</w:t>
            </w:r>
            <w:r w:rsidRPr="00014BD8">
              <w:rPr>
                <w:rFonts w:ascii="Times New Roman" w:hAnsi="Times New Roman"/>
                <w:sz w:val="20"/>
                <w:szCs w:val="20"/>
              </w:rPr>
              <w:t xml:space="preserve"> Year Review Report Part I &amp; II, all Center materials and correspondence and submit to the Accreditation Commission Chair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4BCA" w:rsidRPr="00155319" w14:paraId="45CACDCE" w14:textId="77777777" w:rsidTr="00EC64BA">
        <w:tc>
          <w:tcPr>
            <w:tcW w:w="828" w:type="dxa"/>
            <w:gridSpan w:val="2"/>
            <w:tcBorders>
              <w:bottom w:val="single" w:sz="4" w:space="0" w:color="000000"/>
              <w:right w:val="nil"/>
            </w:tcBorders>
          </w:tcPr>
          <w:p w14:paraId="3B3A1BA5" w14:textId="77777777" w:rsidR="00CC4BCA" w:rsidRPr="00155319" w:rsidRDefault="00CC4BCA" w:rsidP="00EC64BA">
            <w:pPr>
              <w:rPr>
                <w:b/>
              </w:rPr>
            </w:pPr>
            <w:r>
              <w:rPr>
                <w:b/>
              </w:rPr>
              <w:t>Copy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3F435345" w14:textId="77777777" w:rsidR="00CC4BCA" w:rsidRPr="00155319" w:rsidRDefault="00CC4BCA" w:rsidP="00EC64BA">
            <w:pPr>
              <w:rPr>
                <w:b/>
              </w:rPr>
            </w:pPr>
            <w:r w:rsidRPr="00155319">
              <w:sym w:font="Wingdings" w:char="F071"/>
            </w:r>
          </w:p>
        </w:tc>
        <w:tc>
          <w:tcPr>
            <w:tcW w:w="200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4DE5F1A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Commission Chair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</w:tcPr>
          <w:p w14:paraId="31F3248A" w14:textId="77777777" w:rsidR="00CC4BCA" w:rsidRPr="00155319" w:rsidRDefault="00CC4BCA" w:rsidP="00EC64BA">
            <w:r w:rsidRPr="00155319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7CD8F88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Center Administrator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</w:tcPr>
          <w:p w14:paraId="0408469A" w14:textId="77777777" w:rsidR="00CC4BCA" w:rsidRPr="00155319" w:rsidRDefault="00CC4BCA" w:rsidP="00EC64BA">
            <w:r w:rsidRPr="00155319">
              <w:sym w:font="Wingdings" w:char="F071"/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14:paraId="4C892E87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ACPE National Office</w:t>
            </w:r>
          </w:p>
        </w:tc>
      </w:tr>
      <w:tr w:rsidR="00CC4BCA" w:rsidRPr="00155319" w14:paraId="2C24A20A" w14:textId="77777777" w:rsidTr="00EC64BA">
        <w:tc>
          <w:tcPr>
            <w:tcW w:w="378" w:type="dxa"/>
            <w:tcBorders>
              <w:right w:val="nil"/>
            </w:tcBorders>
          </w:tcPr>
          <w:p w14:paraId="10462CBC" w14:textId="77777777" w:rsidR="00CC4BCA" w:rsidRPr="00155319" w:rsidRDefault="00CC4BCA" w:rsidP="00EC64BA">
            <w:r>
              <w:sym w:font="Wingdings" w:char="F0FE"/>
            </w:r>
          </w:p>
        </w:tc>
        <w:tc>
          <w:tcPr>
            <w:tcW w:w="2814" w:type="dxa"/>
            <w:gridSpan w:val="4"/>
            <w:tcBorders>
              <w:left w:val="nil"/>
              <w:right w:val="nil"/>
            </w:tcBorders>
          </w:tcPr>
          <w:p w14:paraId="6F2ED40D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Regional Accreditation Chair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289F9EB" w14:textId="77777777" w:rsidR="00CC4BCA" w:rsidRPr="00155319" w:rsidRDefault="00CC4BCA" w:rsidP="00EC64BA">
            <w:r w:rsidRPr="00155319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3245AEAC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Accre</w:t>
            </w:r>
            <w:r>
              <w:rPr>
                <w:sz w:val="20"/>
                <w:szCs w:val="20"/>
              </w:rPr>
              <w:t>ditation Manager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364AD187" w14:textId="77777777" w:rsidR="00CC4BCA" w:rsidRPr="00155319" w:rsidRDefault="00CC4BCA" w:rsidP="00EC64BA">
            <w:r w:rsidRPr="00155319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6F550819" w14:textId="77777777" w:rsidR="00CC4BCA" w:rsidRPr="009248F2" w:rsidRDefault="00CC4BCA" w:rsidP="00EC64BA">
            <w:pPr>
              <w:rPr>
                <w:sz w:val="20"/>
                <w:szCs w:val="20"/>
              </w:rPr>
            </w:pPr>
            <w:r w:rsidRPr="009248F2">
              <w:rPr>
                <w:sz w:val="20"/>
                <w:szCs w:val="20"/>
              </w:rPr>
              <w:t>Regional Director</w:t>
            </w:r>
          </w:p>
        </w:tc>
      </w:tr>
      <w:tr w:rsidR="00CC4BCA" w:rsidRPr="00155319" w14:paraId="2355B5B7" w14:textId="77777777" w:rsidTr="00EC64BA">
        <w:tc>
          <w:tcPr>
            <w:tcW w:w="9576" w:type="dxa"/>
            <w:gridSpan w:val="10"/>
            <w:tcBorders>
              <w:bottom w:val="single" w:sz="4" w:space="0" w:color="000000"/>
            </w:tcBorders>
          </w:tcPr>
          <w:p w14:paraId="14693652" w14:textId="77777777" w:rsidR="00CC4BCA" w:rsidRPr="00155319" w:rsidRDefault="00CC4BCA" w:rsidP="00EC64BA"/>
        </w:tc>
      </w:tr>
    </w:tbl>
    <w:p w14:paraId="2A2903B9" w14:textId="77777777" w:rsidR="00CC4BCA" w:rsidRPr="00A647CE" w:rsidRDefault="00CC4BCA" w:rsidP="00CC4BCA">
      <w:pPr>
        <w:rPr>
          <w:b/>
        </w:rPr>
      </w:pPr>
    </w:p>
    <w:p w14:paraId="0280ACAC" w14:textId="77777777" w:rsidR="00CC4BCA" w:rsidRPr="00281646" w:rsidRDefault="00CC4BCA" w:rsidP="00CC4BCA">
      <w:pPr>
        <w:ind w:left="-90"/>
      </w:pPr>
      <w:r w:rsidRPr="00281646">
        <w:t>Complete this rep</w:t>
      </w:r>
      <w:r>
        <w:t>ort after receiving the Center R</w:t>
      </w:r>
      <w:r w:rsidRPr="00281646">
        <w:t>esponse to Postponement of Ten</w:t>
      </w:r>
      <w:r>
        <w:t xml:space="preserve"> Year Review Report – Part I.</w:t>
      </w:r>
    </w:p>
    <w:p w14:paraId="1D6CFB82" w14:textId="77777777" w:rsidR="00CC4BCA" w:rsidRPr="00281646" w:rsidRDefault="00CC4BCA" w:rsidP="00CC4BCA"/>
    <w:p w14:paraId="78F96678" w14:textId="77777777" w:rsidR="00CC4BCA" w:rsidRPr="00281646" w:rsidRDefault="00CC4BCA" w:rsidP="00CC4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1646">
        <w:rPr>
          <w:rFonts w:ascii="Times New Roman" w:hAnsi="Times New Roman"/>
        </w:rPr>
        <w:t xml:space="preserve"> Comment on the Center’s written response to the Postponement of Ten Year Review Report.  Assess the center’s handbook and compliance with ACPE Standards.</w:t>
      </w:r>
    </w:p>
    <w:p w14:paraId="12DCFBF0" w14:textId="77777777" w:rsidR="00CC4BCA" w:rsidRPr="00281646" w:rsidRDefault="00CC4BCA" w:rsidP="00CC4BCA">
      <w:pPr>
        <w:pStyle w:val="ListParagraph"/>
        <w:rPr>
          <w:rFonts w:ascii="Times New Roman" w:hAnsi="Times New Roman"/>
        </w:rPr>
      </w:pPr>
    </w:p>
    <w:p w14:paraId="42B9E0DB" w14:textId="77777777" w:rsidR="00CC4BCA" w:rsidRPr="00281646" w:rsidRDefault="00CC4BCA" w:rsidP="00CC4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1646">
        <w:rPr>
          <w:rFonts w:ascii="Times New Roman" w:hAnsi="Times New Roman"/>
        </w:rPr>
        <w:t>Comment on visit with the current students and administration to whom the program reports.  Summarize specific issues for discussion with the Accreditation Commission.</w:t>
      </w:r>
    </w:p>
    <w:p w14:paraId="6FF41403" w14:textId="77777777" w:rsidR="00CC4BCA" w:rsidRPr="00281646" w:rsidRDefault="00CC4BCA" w:rsidP="00CC4BCA">
      <w:bookmarkStart w:id="0" w:name="_GoBack"/>
      <w:bookmarkEnd w:id="0"/>
    </w:p>
    <w:p w14:paraId="01B0AADC" w14:textId="77777777" w:rsidR="00CC4BCA" w:rsidRPr="00281646" w:rsidRDefault="00CC4BCA" w:rsidP="00CC4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1646">
        <w:rPr>
          <w:rFonts w:ascii="Times New Roman" w:hAnsi="Times New Roman"/>
        </w:rPr>
        <w:t xml:space="preserve">Record recommendations for action.  </w:t>
      </w:r>
    </w:p>
    <w:p w14:paraId="71975F75" w14:textId="77777777" w:rsidR="00CC4BCA" w:rsidRDefault="00CC4BCA" w:rsidP="00CC4BCA"/>
    <w:p w14:paraId="57360BC8" w14:textId="77777777" w:rsidR="00CC4BCA" w:rsidRPr="00281646" w:rsidRDefault="00CC4BCA" w:rsidP="00CC4BCA">
      <w:pPr>
        <w:tabs>
          <w:tab w:val="left" w:pos="540"/>
        </w:tabs>
        <w:ind w:left="990" w:hanging="360"/>
      </w:pPr>
      <w:r w:rsidRPr="00281646">
        <w:sym w:font="Wingdings" w:char="F071"/>
      </w:r>
      <w:r w:rsidRPr="00281646">
        <w:t xml:space="preserve"> </w:t>
      </w:r>
      <w:r w:rsidRPr="00281646">
        <w:tab/>
        <w:t xml:space="preserve">The Accreditation Committee grants one (1) year extension of Continued Accreditation for CPE (Level I/Level II) and Supervisory CPE until the review is completed. </w:t>
      </w:r>
    </w:p>
    <w:p w14:paraId="4F6EE760" w14:textId="77777777" w:rsidR="00CC4BCA" w:rsidRPr="00281646" w:rsidRDefault="00CC4BCA" w:rsidP="00CC4BCA">
      <w:pPr>
        <w:tabs>
          <w:tab w:val="left" w:pos="540"/>
        </w:tabs>
        <w:ind w:left="990" w:hanging="360"/>
      </w:pPr>
    </w:p>
    <w:p w14:paraId="6CAF210B" w14:textId="77777777" w:rsidR="00CC4BCA" w:rsidRPr="00281646" w:rsidRDefault="00CC4BCA" w:rsidP="00CC4BCA">
      <w:pPr>
        <w:tabs>
          <w:tab w:val="left" w:pos="540"/>
        </w:tabs>
        <w:ind w:left="990" w:hanging="360"/>
      </w:pPr>
      <w:r w:rsidRPr="00281646">
        <w:sym w:font="Wingdings" w:char="F071"/>
      </w:r>
      <w:r w:rsidRPr="00281646">
        <w:tab/>
        <w:t>The Accreditation Committee refers to the Accreditation Commission (if concerns arise complete #4)</w:t>
      </w:r>
    </w:p>
    <w:p w14:paraId="159394AA" w14:textId="77777777" w:rsidR="00CC4BCA" w:rsidRPr="00A647CE" w:rsidRDefault="00CC4BCA" w:rsidP="00CC4BCA"/>
    <w:p w14:paraId="59BB065D" w14:textId="77777777" w:rsidR="00CC4BCA" w:rsidRPr="00281646" w:rsidRDefault="00CC4BCA" w:rsidP="00CC4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1646">
        <w:rPr>
          <w:rFonts w:ascii="Times New Roman" w:hAnsi="Times New Roman"/>
        </w:rPr>
        <w:t>Describe areas of non-compliance or deficiency, citing the specific standard(s) involved. Indicating significant areas of concern related to students safety and quality of education.</w:t>
      </w:r>
    </w:p>
    <w:p w14:paraId="76EFF7FF" w14:textId="77777777" w:rsidR="00523DF3" w:rsidRDefault="00523DF3"/>
    <w:sectPr w:rsidR="00523DF3" w:rsidSect="00CC4BCA">
      <w:headerReference w:type="default" r:id="rId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5F16" w14:textId="77777777" w:rsidR="00CC4BCA" w:rsidRDefault="00CC4BCA" w:rsidP="00CC4BCA">
      <w:r>
        <w:separator/>
      </w:r>
    </w:p>
  </w:endnote>
  <w:endnote w:type="continuationSeparator" w:id="0">
    <w:p w14:paraId="376D89DA" w14:textId="77777777" w:rsidR="00CC4BCA" w:rsidRDefault="00CC4BCA" w:rsidP="00CC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B66C" w14:textId="77777777" w:rsidR="00CC4BCA" w:rsidRDefault="00CC4BCA" w:rsidP="00CC4BCA">
      <w:r>
        <w:separator/>
      </w:r>
    </w:p>
  </w:footnote>
  <w:footnote w:type="continuationSeparator" w:id="0">
    <w:p w14:paraId="5401D066" w14:textId="77777777" w:rsidR="00CC4BCA" w:rsidRDefault="00CC4BCA" w:rsidP="00CC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43E3" w14:textId="77777777" w:rsidR="00CC4BCA" w:rsidRDefault="00CC4BCA" w:rsidP="00CC4BCA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6FC218A5" wp14:editId="04387705">
          <wp:extent cx="800100" cy="253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12" cy="2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D4749" w14:textId="77777777" w:rsidR="00CC4BCA" w:rsidRPr="00CC4BCA" w:rsidRDefault="00CC4BCA" w:rsidP="00CC4BCA">
    <w:pPr>
      <w:pStyle w:val="Header"/>
      <w:jc w:val="center"/>
      <w:rPr>
        <w:b/>
        <w:bCs/>
      </w:rPr>
    </w:pPr>
    <w:r w:rsidRPr="00CC4BCA">
      <w:rPr>
        <w:b/>
        <w:bCs/>
        <w:highlight w:val="yellow"/>
      </w:rPr>
      <w:t>Accreditation Appendix P-15</w:t>
    </w:r>
  </w:p>
  <w:p w14:paraId="59D4B25B" w14:textId="77777777" w:rsidR="00CC4BCA" w:rsidRDefault="00CC4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213"/>
    <w:multiLevelType w:val="hybridMultilevel"/>
    <w:tmpl w:val="357E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3C2"/>
    <w:multiLevelType w:val="hybridMultilevel"/>
    <w:tmpl w:val="35BCE16A"/>
    <w:lvl w:ilvl="0" w:tplc="493E5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A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BCA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75FD2"/>
  <w15:chartTrackingRefBased/>
  <w15:docId w15:val="{81415A01-C1E5-4001-BE5A-3C61E20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CA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CA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C4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BC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C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2016-02-23T19:44:00Z</dcterms:created>
  <dcterms:modified xsi:type="dcterms:W3CDTF">2016-02-23T19:47:00Z</dcterms:modified>
</cp:coreProperties>
</file>