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91503680" w:displacedByCustomXml="next"/>
    <w:bookmarkStart w:id="1" w:name="_Toc146722381" w:displacedByCustomXml="next"/>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4D74986C" w:rsidR="005F553A" w:rsidRDefault="005F553A" w:rsidP="00855FE6">
          <w:pPr>
            <w:pStyle w:val="TOCHeading"/>
            <w:tabs>
              <w:tab w:val="left" w:pos="1170"/>
              <w:tab w:val="left" w:pos="1260"/>
              <w:tab w:val="left" w:pos="1350"/>
              <w:tab w:val="left" w:pos="1440"/>
              <w:tab w:val="left" w:pos="1530"/>
            </w:tabs>
          </w:pPr>
          <w:r>
            <w:t>Contents</w:t>
          </w:r>
        </w:p>
        <w:p w14:paraId="02856DC6" w14:textId="1FFA4959" w:rsidR="00CF6C1A" w:rsidRDefault="005F553A">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64752860" w:history="1">
            <w:r w:rsidR="00CF6C1A" w:rsidRPr="00B2628B">
              <w:rPr>
                <w:rStyle w:val="Hyperlink"/>
                <w:noProof/>
              </w:rPr>
              <w:t>Weekly Changes April 23,</w:t>
            </w:r>
            <w:r w:rsidR="00CF6C1A" w:rsidRPr="00B2628B">
              <w:rPr>
                <w:rStyle w:val="Hyperlink"/>
                <w:noProof/>
                <w:vertAlign w:val="superscript"/>
              </w:rPr>
              <w:t xml:space="preserve"> </w:t>
            </w:r>
            <w:r w:rsidR="00CF6C1A" w:rsidRPr="00B2628B">
              <w:rPr>
                <w:rStyle w:val="Hyperlink"/>
                <w:noProof/>
              </w:rPr>
              <w:t>2024</w:t>
            </w:r>
            <w:r w:rsidR="00CF6C1A">
              <w:rPr>
                <w:noProof/>
                <w:webHidden/>
              </w:rPr>
              <w:tab/>
            </w:r>
            <w:r w:rsidR="00CF6C1A">
              <w:rPr>
                <w:noProof/>
                <w:webHidden/>
              </w:rPr>
              <w:fldChar w:fldCharType="begin"/>
            </w:r>
            <w:r w:rsidR="00CF6C1A">
              <w:rPr>
                <w:noProof/>
                <w:webHidden/>
              </w:rPr>
              <w:instrText xml:space="preserve"> PAGEREF _Toc164752860 \h </w:instrText>
            </w:r>
            <w:r w:rsidR="00CF6C1A">
              <w:rPr>
                <w:noProof/>
                <w:webHidden/>
              </w:rPr>
            </w:r>
            <w:r w:rsidR="00CF6C1A">
              <w:rPr>
                <w:noProof/>
                <w:webHidden/>
              </w:rPr>
              <w:fldChar w:fldCharType="separate"/>
            </w:r>
            <w:r w:rsidR="00CF6C1A">
              <w:rPr>
                <w:noProof/>
                <w:webHidden/>
              </w:rPr>
              <w:t>1</w:t>
            </w:r>
            <w:r w:rsidR="00CF6C1A">
              <w:rPr>
                <w:noProof/>
                <w:webHidden/>
              </w:rPr>
              <w:fldChar w:fldCharType="end"/>
            </w:r>
          </w:hyperlink>
        </w:p>
        <w:p w14:paraId="53D0FCC0" w14:textId="1062F4B9" w:rsidR="00CF6C1A" w:rsidRDefault="00CF6C1A">
          <w:pPr>
            <w:pStyle w:val="TOC2"/>
            <w:rPr>
              <w:rFonts w:eastAsiaTheme="minorEastAsia"/>
              <w:noProof/>
              <w:kern w:val="2"/>
              <w:sz w:val="24"/>
              <w:szCs w:val="24"/>
              <w14:ligatures w14:val="standardContextual"/>
            </w:rPr>
          </w:pPr>
          <w:hyperlink w:anchor="_Toc164752861" w:history="1">
            <w:r w:rsidRPr="00B2628B">
              <w:rPr>
                <w:rStyle w:val="Hyperlink"/>
                <w:noProof/>
              </w:rPr>
              <w:t>Assessment</w:t>
            </w:r>
            <w:r>
              <w:rPr>
                <w:noProof/>
                <w:webHidden/>
              </w:rPr>
              <w:tab/>
            </w:r>
            <w:r>
              <w:rPr>
                <w:noProof/>
                <w:webHidden/>
              </w:rPr>
              <w:fldChar w:fldCharType="begin"/>
            </w:r>
            <w:r>
              <w:rPr>
                <w:noProof/>
                <w:webHidden/>
              </w:rPr>
              <w:instrText xml:space="preserve"> PAGEREF _Toc164752861 \h </w:instrText>
            </w:r>
            <w:r>
              <w:rPr>
                <w:noProof/>
                <w:webHidden/>
              </w:rPr>
            </w:r>
            <w:r>
              <w:rPr>
                <w:noProof/>
                <w:webHidden/>
              </w:rPr>
              <w:fldChar w:fldCharType="separate"/>
            </w:r>
            <w:r>
              <w:rPr>
                <w:noProof/>
                <w:webHidden/>
              </w:rPr>
              <w:t>1</w:t>
            </w:r>
            <w:r>
              <w:rPr>
                <w:noProof/>
                <w:webHidden/>
              </w:rPr>
              <w:fldChar w:fldCharType="end"/>
            </w:r>
          </w:hyperlink>
        </w:p>
        <w:p w14:paraId="137D37F5" w14:textId="1D0539CE" w:rsidR="00CF6C1A" w:rsidRDefault="00CF6C1A">
          <w:pPr>
            <w:pStyle w:val="TOC2"/>
            <w:rPr>
              <w:rFonts w:eastAsiaTheme="minorEastAsia"/>
              <w:noProof/>
              <w:kern w:val="2"/>
              <w:sz w:val="24"/>
              <w:szCs w:val="24"/>
              <w14:ligatures w14:val="standardContextual"/>
            </w:rPr>
          </w:pPr>
          <w:hyperlink w:anchor="_Toc164752862" w:history="1">
            <w:r w:rsidRPr="00B2628B">
              <w:rPr>
                <w:rStyle w:val="Hyperlink"/>
                <w:noProof/>
              </w:rPr>
              <w:t>Residential Appraisal</w:t>
            </w:r>
            <w:r>
              <w:rPr>
                <w:noProof/>
                <w:webHidden/>
              </w:rPr>
              <w:tab/>
            </w:r>
            <w:r>
              <w:rPr>
                <w:noProof/>
                <w:webHidden/>
              </w:rPr>
              <w:fldChar w:fldCharType="begin"/>
            </w:r>
            <w:r>
              <w:rPr>
                <w:noProof/>
                <w:webHidden/>
              </w:rPr>
              <w:instrText xml:space="preserve"> PAGEREF _Toc164752862 \h </w:instrText>
            </w:r>
            <w:r>
              <w:rPr>
                <w:noProof/>
                <w:webHidden/>
              </w:rPr>
            </w:r>
            <w:r>
              <w:rPr>
                <w:noProof/>
                <w:webHidden/>
              </w:rPr>
              <w:fldChar w:fldCharType="separate"/>
            </w:r>
            <w:r>
              <w:rPr>
                <w:noProof/>
                <w:webHidden/>
              </w:rPr>
              <w:t>2</w:t>
            </w:r>
            <w:r>
              <w:rPr>
                <w:noProof/>
                <w:webHidden/>
              </w:rPr>
              <w:fldChar w:fldCharType="end"/>
            </w:r>
          </w:hyperlink>
        </w:p>
        <w:p w14:paraId="45D87331" w14:textId="0514A427" w:rsidR="00CF6C1A" w:rsidRDefault="00CF6C1A">
          <w:pPr>
            <w:pStyle w:val="TOC2"/>
            <w:rPr>
              <w:rFonts w:eastAsiaTheme="minorEastAsia"/>
              <w:noProof/>
              <w:kern w:val="2"/>
              <w:sz w:val="24"/>
              <w:szCs w:val="24"/>
              <w14:ligatures w14:val="standardContextual"/>
            </w:rPr>
          </w:pPr>
          <w:hyperlink w:anchor="_Toc164752863" w:history="1">
            <w:r w:rsidRPr="00B2628B">
              <w:rPr>
                <w:rStyle w:val="Hyperlink"/>
                <w:noProof/>
              </w:rPr>
              <w:t>Personal Property</w:t>
            </w:r>
            <w:r>
              <w:rPr>
                <w:noProof/>
                <w:webHidden/>
              </w:rPr>
              <w:tab/>
            </w:r>
            <w:r>
              <w:rPr>
                <w:noProof/>
                <w:webHidden/>
              </w:rPr>
              <w:fldChar w:fldCharType="begin"/>
            </w:r>
            <w:r>
              <w:rPr>
                <w:noProof/>
                <w:webHidden/>
              </w:rPr>
              <w:instrText xml:space="preserve"> PAGEREF _Toc164752863 \h </w:instrText>
            </w:r>
            <w:r>
              <w:rPr>
                <w:noProof/>
                <w:webHidden/>
              </w:rPr>
            </w:r>
            <w:r>
              <w:rPr>
                <w:noProof/>
                <w:webHidden/>
              </w:rPr>
              <w:fldChar w:fldCharType="separate"/>
            </w:r>
            <w:r>
              <w:rPr>
                <w:noProof/>
                <w:webHidden/>
              </w:rPr>
              <w:t>4</w:t>
            </w:r>
            <w:r>
              <w:rPr>
                <w:noProof/>
                <w:webHidden/>
              </w:rPr>
              <w:fldChar w:fldCharType="end"/>
            </w:r>
          </w:hyperlink>
        </w:p>
        <w:p w14:paraId="1BC7F9B1" w14:textId="19253799" w:rsidR="00CF6C1A" w:rsidRDefault="00CF6C1A">
          <w:pPr>
            <w:pStyle w:val="TOC2"/>
            <w:rPr>
              <w:rFonts w:eastAsiaTheme="minorEastAsia"/>
              <w:noProof/>
              <w:kern w:val="2"/>
              <w:sz w:val="24"/>
              <w:szCs w:val="24"/>
              <w14:ligatures w14:val="standardContextual"/>
            </w:rPr>
          </w:pPr>
          <w:hyperlink w:anchor="_Toc164752864" w:history="1">
            <w:r w:rsidRPr="00B2628B">
              <w:rPr>
                <w:rStyle w:val="Hyperlink"/>
                <w:noProof/>
              </w:rPr>
              <w:t>Name File</w:t>
            </w:r>
            <w:r>
              <w:rPr>
                <w:noProof/>
                <w:webHidden/>
              </w:rPr>
              <w:tab/>
            </w:r>
            <w:r>
              <w:rPr>
                <w:noProof/>
                <w:webHidden/>
              </w:rPr>
              <w:fldChar w:fldCharType="begin"/>
            </w:r>
            <w:r>
              <w:rPr>
                <w:noProof/>
                <w:webHidden/>
              </w:rPr>
              <w:instrText xml:space="preserve"> PAGEREF _Toc164752864 \h </w:instrText>
            </w:r>
            <w:r>
              <w:rPr>
                <w:noProof/>
                <w:webHidden/>
              </w:rPr>
            </w:r>
            <w:r>
              <w:rPr>
                <w:noProof/>
                <w:webHidden/>
              </w:rPr>
              <w:fldChar w:fldCharType="separate"/>
            </w:r>
            <w:r>
              <w:rPr>
                <w:noProof/>
                <w:webHidden/>
              </w:rPr>
              <w:t>5</w:t>
            </w:r>
            <w:r>
              <w:rPr>
                <w:noProof/>
                <w:webHidden/>
              </w:rPr>
              <w:fldChar w:fldCharType="end"/>
            </w:r>
          </w:hyperlink>
        </w:p>
        <w:p w14:paraId="61C2BB70" w14:textId="1FE8D879" w:rsidR="00CF6C1A" w:rsidRDefault="00CF6C1A">
          <w:pPr>
            <w:pStyle w:val="TOC2"/>
            <w:rPr>
              <w:rFonts w:eastAsiaTheme="minorEastAsia"/>
              <w:noProof/>
              <w:kern w:val="2"/>
              <w:sz w:val="24"/>
              <w:szCs w:val="24"/>
              <w14:ligatures w14:val="standardContextual"/>
            </w:rPr>
          </w:pPr>
          <w:hyperlink w:anchor="_Toc164752865" w:history="1">
            <w:r w:rsidRPr="00B2628B">
              <w:rPr>
                <w:rStyle w:val="Hyperlink"/>
                <w:noProof/>
              </w:rPr>
              <w:t>Residential Sale Snapshot</w:t>
            </w:r>
            <w:r>
              <w:rPr>
                <w:noProof/>
                <w:webHidden/>
              </w:rPr>
              <w:tab/>
            </w:r>
            <w:r>
              <w:rPr>
                <w:noProof/>
                <w:webHidden/>
              </w:rPr>
              <w:fldChar w:fldCharType="begin"/>
            </w:r>
            <w:r>
              <w:rPr>
                <w:noProof/>
                <w:webHidden/>
              </w:rPr>
              <w:instrText xml:space="preserve"> PAGEREF _Toc164752865 \h </w:instrText>
            </w:r>
            <w:r>
              <w:rPr>
                <w:noProof/>
                <w:webHidden/>
              </w:rPr>
            </w:r>
            <w:r>
              <w:rPr>
                <w:noProof/>
                <w:webHidden/>
              </w:rPr>
              <w:fldChar w:fldCharType="separate"/>
            </w:r>
            <w:r>
              <w:rPr>
                <w:noProof/>
                <w:webHidden/>
              </w:rPr>
              <w:t>5</w:t>
            </w:r>
            <w:r>
              <w:rPr>
                <w:noProof/>
                <w:webHidden/>
              </w:rPr>
              <w:fldChar w:fldCharType="end"/>
            </w:r>
          </w:hyperlink>
        </w:p>
        <w:p w14:paraId="069DA41D" w14:textId="27D2DB0F" w:rsidR="00CF6C1A" w:rsidRDefault="00CF6C1A">
          <w:pPr>
            <w:pStyle w:val="TOC2"/>
            <w:rPr>
              <w:rFonts w:eastAsiaTheme="minorEastAsia"/>
              <w:noProof/>
              <w:kern w:val="2"/>
              <w:sz w:val="24"/>
              <w:szCs w:val="24"/>
              <w14:ligatures w14:val="standardContextual"/>
            </w:rPr>
          </w:pPr>
          <w:hyperlink w:anchor="_Toc164752866" w:history="1">
            <w:r w:rsidRPr="00B2628B">
              <w:rPr>
                <w:rStyle w:val="Hyperlink"/>
                <w:noProof/>
              </w:rPr>
              <w:t>Commercial Sale Snapshot</w:t>
            </w:r>
            <w:r>
              <w:rPr>
                <w:noProof/>
                <w:webHidden/>
              </w:rPr>
              <w:tab/>
            </w:r>
            <w:r>
              <w:rPr>
                <w:noProof/>
                <w:webHidden/>
              </w:rPr>
              <w:fldChar w:fldCharType="begin"/>
            </w:r>
            <w:r>
              <w:rPr>
                <w:noProof/>
                <w:webHidden/>
              </w:rPr>
              <w:instrText xml:space="preserve"> PAGEREF _Toc164752866 \h </w:instrText>
            </w:r>
            <w:r>
              <w:rPr>
                <w:noProof/>
                <w:webHidden/>
              </w:rPr>
            </w:r>
            <w:r>
              <w:rPr>
                <w:noProof/>
                <w:webHidden/>
              </w:rPr>
              <w:fldChar w:fldCharType="separate"/>
            </w:r>
            <w:r>
              <w:rPr>
                <w:noProof/>
                <w:webHidden/>
              </w:rPr>
              <w:t>5</w:t>
            </w:r>
            <w:r>
              <w:rPr>
                <w:noProof/>
                <w:webHidden/>
              </w:rPr>
              <w:fldChar w:fldCharType="end"/>
            </w:r>
          </w:hyperlink>
        </w:p>
        <w:p w14:paraId="68AD99A4" w14:textId="0850DF00" w:rsidR="00CF6C1A" w:rsidRDefault="00CF6C1A">
          <w:pPr>
            <w:pStyle w:val="TOC2"/>
            <w:rPr>
              <w:rFonts w:eastAsiaTheme="minorEastAsia"/>
              <w:noProof/>
              <w:kern w:val="2"/>
              <w:sz w:val="24"/>
              <w:szCs w:val="24"/>
              <w14:ligatures w14:val="standardContextual"/>
            </w:rPr>
          </w:pPr>
          <w:hyperlink w:anchor="_Toc164752867" w:history="1">
            <w:r w:rsidRPr="00B2628B">
              <w:rPr>
                <w:rStyle w:val="Hyperlink"/>
                <w:noProof/>
              </w:rPr>
              <w:t>Reports</w:t>
            </w:r>
            <w:r>
              <w:rPr>
                <w:noProof/>
                <w:webHidden/>
              </w:rPr>
              <w:tab/>
            </w:r>
            <w:r>
              <w:rPr>
                <w:noProof/>
                <w:webHidden/>
              </w:rPr>
              <w:fldChar w:fldCharType="begin"/>
            </w:r>
            <w:r>
              <w:rPr>
                <w:noProof/>
                <w:webHidden/>
              </w:rPr>
              <w:instrText xml:space="preserve"> PAGEREF _Toc164752867 \h </w:instrText>
            </w:r>
            <w:r>
              <w:rPr>
                <w:noProof/>
                <w:webHidden/>
              </w:rPr>
            </w:r>
            <w:r>
              <w:rPr>
                <w:noProof/>
                <w:webHidden/>
              </w:rPr>
              <w:fldChar w:fldCharType="separate"/>
            </w:r>
            <w:r>
              <w:rPr>
                <w:noProof/>
                <w:webHidden/>
              </w:rPr>
              <w:t>6</w:t>
            </w:r>
            <w:r>
              <w:rPr>
                <w:noProof/>
                <w:webHidden/>
              </w:rPr>
              <w:fldChar w:fldCharType="end"/>
            </w:r>
          </w:hyperlink>
        </w:p>
        <w:p w14:paraId="66EC0FC1" w14:textId="16F04FAC" w:rsidR="00CF6C1A" w:rsidRDefault="00CF6C1A">
          <w:pPr>
            <w:pStyle w:val="TOC3"/>
            <w:rPr>
              <w:rFonts w:eastAsiaTheme="minorEastAsia"/>
              <w:noProof/>
              <w:kern w:val="2"/>
              <w:sz w:val="24"/>
              <w:szCs w:val="24"/>
              <w14:ligatures w14:val="standardContextual"/>
            </w:rPr>
          </w:pPr>
          <w:hyperlink w:anchor="_Toc164752868" w:history="1">
            <w:r w:rsidRPr="00B2628B">
              <w:rPr>
                <w:rStyle w:val="Hyperlink"/>
                <w:noProof/>
              </w:rPr>
              <w:t>Property Record Card</w:t>
            </w:r>
            <w:r>
              <w:rPr>
                <w:noProof/>
                <w:webHidden/>
              </w:rPr>
              <w:tab/>
            </w:r>
            <w:r>
              <w:rPr>
                <w:noProof/>
                <w:webHidden/>
              </w:rPr>
              <w:fldChar w:fldCharType="begin"/>
            </w:r>
            <w:r>
              <w:rPr>
                <w:noProof/>
                <w:webHidden/>
              </w:rPr>
              <w:instrText xml:space="preserve"> PAGEREF _Toc164752868 \h </w:instrText>
            </w:r>
            <w:r>
              <w:rPr>
                <w:noProof/>
                <w:webHidden/>
              </w:rPr>
            </w:r>
            <w:r>
              <w:rPr>
                <w:noProof/>
                <w:webHidden/>
              </w:rPr>
              <w:fldChar w:fldCharType="separate"/>
            </w:r>
            <w:r>
              <w:rPr>
                <w:noProof/>
                <w:webHidden/>
              </w:rPr>
              <w:t>6</w:t>
            </w:r>
            <w:r>
              <w:rPr>
                <w:noProof/>
                <w:webHidden/>
              </w:rPr>
              <w:fldChar w:fldCharType="end"/>
            </w:r>
          </w:hyperlink>
        </w:p>
        <w:p w14:paraId="09253D87" w14:textId="4DE613E0" w:rsidR="00CF6C1A" w:rsidRDefault="00CF6C1A">
          <w:pPr>
            <w:pStyle w:val="TOC3"/>
            <w:rPr>
              <w:rFonts w:eastAsiaTheme="minorEastAsia"/>
              <w:noProof/>
              <w:kern w:val="2"/>
              <w:sz w:val="24"/>
              <w:szCs w:val="24"/>
              <w14:ligatures w14:val="standardContextual"/>
            </w:rPr>
          </w:pPr>
          <w:hyperlink w:anchor="_Toc164752869" w:history="1">
            <w:r w:rsidRPr="00B2628B">
              <w:rPr>
                <w:rStyle w:val="Hyperlink"/>
                <w:noProof/>
              </w:rPr>
              <w:t>Renditions</w:t>
            </w:r>
            <w:r>
              <w:rPr>
                <w:noProof/>
                <w:webHidden/>
              </w:rPr>
              <w:tab/>
            </w:r>
            <w:r>
              <w:rPr>
                <w:noProof/>
                <w:webHidden/>
              </w:rPr>
              <w:fldChar w:fldCharType="begin"/>
            </w:r>
            <w:r>
              <w:rPr>
                <w:noProof/>
                <w:webHidden/>
              </w:rPr>
              <w:instrText xml:space="preserve"> PAGEREF _Toc164752869 \h </w:instrText>
            </w:r>
            <w:r>
              <w:rPr>
                <w:noProof/>
                <w:webHidden/>
              </w:rPr>
            </w:r>
            <w:r>
              <w:rPr>
                <w:noProof/>
                <w:webHidden/>
              </w:rPr>
              <w:fldChar w:fldCharType="separate"/>
            </w:r>
            <w:r>
              <w:rPr>
                <w:noProof/>
                <w:webHidden/>
              </w:rPr>
              <w:t>6</w:t>
            </w:r>
            <w:r>
              <w:rPr>
                <w:noProof/>
                <w:webHidden/>
              </w:rPr>
              <w:fldChar w:fldCharType="end"/>
            </w:r>
          </w:hyperlink>
        </w:p>
        <w:p w14:paraId="74B6126C" w14:textId="4AD8133D" w:rsidR="00CF6C1A" w:rsidRDefault="00CF6C1A">
          <w:pPr>
            <w:pStyle w:val="TOC3"/>
            <w:rPr>
              <w:rFonts w:eastAsiaTheme="minorEastAsia"/>
              <w:noProof/>
              <w:kern w:val="2"/>
              <w:sz w:val="24"/>
              <w:szCs w:val="24"/>
              <w14:ligatures w14:val="standardContextual"/>
            </w:rPr>
          </w:pPr>
          <w:hyperlink w:anchor="_Toc164752870" w:history="1">
            <w:r w:rsidRPr="00B2628B">
              <w:rPr>
                <w:rStyle w:val="Hyperlink"/>
                <w:noProof/>
              </w:rPr>
              <w:t>926P</w:t>
            </w:r>
            <w:r>
              <w:rPr>
                <w:noProof/>
                <w:webHidden/>
              </w:rPr>
              <w:tab/>
            </w:r>
            <w:r>
              <w:rPr>
                <w:noProof/>
                <w:webHidden/>
              </w:rPr>
              <w:fldChar w:fldCharType="begin"/>
            </w:r>
            <w:r>
              <w:rPr>
                <w:noProof/>
                <w:webHidden/>
              </w:rPr>
              <w:instrText xml:space="preserve"> PAGEREF _Toc164752870 \h </w:instrText>
            </w:r>
            <w:r>
              <w:rPr>
                <w:noProof/>
                <w:webHidden/>
              </w:rPr>
            </w:r>
            <w:r>
              <w:rPr>
                <w:noProof/>
                <w:webHidden/>
              </w:rPr>
              <w:fldChar w:fldCharType="separate"/>
            </w:r>
            <w:r>
              <w:rPr>
                <w:noProof/>
                <w:webHidden/>
              </w:rPr>
              <w:t>7</w:t>
            </w:r>
            <w:r>
              <w:rPr>
                <w:noProof/>
                <w:webHidden/>
              </w:rPr>
              <w:fldChar w:fldCharType="end"/>
            </w:r>
          </w:hyperlink>
        </w:p>
        <w:p w14:paraId="754EB872" w14:textId="07EDA3C9" w:rsidR="005F553A" w:rsidRDefault="005F553A" w:rsidP="005F553A">
          <w:pPr>
            <w:outlineLvl w:val="0"/>
          </w:pPr>
          <w:r>
            <w:fldChar w:fldCharType="end"/>
          </w:r>
        </w:p>
      </w:sdtContent>
    </w:sdt>
    <w:p w14:paraId="4CC552ED" w14:textId="69A9849E" w:rsidR="00C55C8A" w:rsidRDefault="0026231A" w:rsidP="00B54AEA">
      <w:pPr>
        <w:pStyle w:val="Heading1"/>
      </w:pPr>
      <w:bookmarkStart w:id="2" w:name="_Toc146722442"/>
      <w:bookmarkStart w:id="3" w:name="_Toc164752860"/>
      <w:r>
        <w:t>Weekly Changes</w:t>
      </w:r>
      <w:bookmarkEnd w:id="0"/>
      <w:r w:rsidR="001A58CA">
        <w:t xml:space="preserve"> </w:t>
      </w:r>
      <w:r w:rsidR="0023131D">
        <w:t xml:space="preserve">April </w:t>
      </w:r>
      <w:r w:rsidR="007834CA">
        <w:t>23</w:t>
      </w:r>
      <w:r w:rsidR="0023131D">
        <w:t>,</w:t>
      </w:r>
      <w:r w:rsidR="000362F8">
        <w:rPr>
          <w:vertAlign w:val="superscript"/>
        </w:rPr>
        <w:t xml:space="preserve"> </w:t>
      </w:r>
      <w:r w:rsidR="000362F8">
        <w:t>202</w:t>
      </w:r>
      <w:bookmarkStart w:id="4" w:name="_Toc85213432"/>
      <w:bookmarkEnd w:id="1"/>
      <w:bookmarkEnd w:id="2"/>
      <w:r w:rsidR="00FF01A8">
        <w:t>4</w:t>
      </w:r>
      <w:bookmarkEnd w:id="3"/>
    </w:p>
    <w:p w14:paraId="5318395E" w14:textId="77777777" w:rsidR="00DA06C7" w:rsidRDefault="00DA06C7" w:rsidP="00DA06C7"/>
    <w:p w14:paraId="0E92ABEC" w14:textId="77777777" w:rsidR="002D7E19" w:rsidRDefault="002D7E19" w:rsidP="002D7E19">
      <w:pPr>
        <w:pStyle w:val="Heading2"/>
      </w:pPr>
      <w:bookmarkStart w:id="5" w:name="_Toc146722385"/>
      <w:bookmarkStart w:id="6" w:name="_Toc146722446"/>
      <w:bookmarkStart w:id="7" w:name="_Toc164752861"/>
      <w:bookmarkEnd w:id="4"/>
      <w:r>
        <w:t>Assessment</w:t>
      </w:r>
      <w:bookmarkEnd w:id="7"/>
    </w:p>
    <w:p w14:paraId="54486DD9" w14:textId="29C5A734" w:rsidR="00695F57" w:rsidRDefault="0087636B" w:rsidP="0087636B">
      <w:pPr>
        <w:pStyle w:val="ListParagraph"/>
        <w:numPr>
          <w:ilvl w:val="0"/>
          <w:numId w:val="17"/>
        </w:numPr>
      </w:pPr>
      <w:r>
        <w:t>The cap calculation has been changed where the increase cannot be greater than 3/5%. There were certain situations where this was occurring. A recalc of the assessment file will correct this.</w:t>
      </w:r>
    </w:p>
    <w:p w14:paraId="2BDF100E" w14:textId="172CB865" w:rsidR="00303649" w:rsidRDefault="00303649" w:rsidP="0087636B">
      <w:pPr>
        <w:pStyle w:val="ListParagraph"/>
        <w:numPr>
          <w:ilvl w:val="0"/>
          <w:numId w:val="17"/>
        </w:numPr>
      </w:pPr>
      <w:r>
        <w:t xml:space="preserve">When moving mobile from personal to real the sketch image will be moved as well.   </w:t>
      </w:r>
    </w:p>
    <w:p w14:paraId="06706210" w14:textId="535BF629" w:rsidR="003673C6" w:rsidRDefault="003673C6" w:rsidP="003673C6">
      <w:pPr>
        <w:pStyle w:val="ListParagraph"/>
        <w:numPr>
          <w:ilvl w:val="0"/>
          <w:numId w:val="17"/>
        </w:numPr>
      </w:pPr>
      <w:r>
        <w:t>There is</w:t>
      </w:r>
      <w:r w:rsidR="00736F8D">
        <w:t xml:space="preserve"> </w:t>
      </w:r>
      <w:r w:rsidR="009A5534">
        <w:t>an</w:t>
      </w:r>
      <w:r w:rsidR="00736F8D">
        <w:t xml:space="preserve"> edit report that combines edits done in the assessment, appraisal files, and name that is currently on the account. To print select File-Print-Account Edit History.</w:t>
      </w:r>
    </w:p>
    <w:p w14:paraId="220FC4DD" w14:textId="2429142A" w:rsidR="003673C6" w:rsidRDefault="003673C6" w:rsidP="003673C6">
      <w:r w:rsidRPr="003673C6">
        <w:rPr>
          <w:noProof/>
        </w:rPr>
        <w:drawing>
          <wp:inline distT="0" distB="0" distL="0" distR="0" wp14:anchorId="56F757B6" wp14:editId="0016613E">
            <wp:extent cx="4267200" cy="2841609"/>
            <wp:effectExtent l="0" t="0" r="0" b="0"/>
            <wp:docPr id="1988867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67998" name="Picture 1" descr="A screenshot of a computer&#10;&#10;Description automatically generated"/>
                    <pic:cNvPicPr/>
                  </pic:nvPicPr>
                  <pic:blipFill>
                    <a:blip r:embed="rId8"/>
                    <a:stretch>
                      <a:fillRect/>
                    </a:stretch>
                  </pic:blipFill>
                  <pic:spPr>
                    <a:xfrm>
                      <a:off x="0" y="0"/>
                      <a:ext cx="4276580" cy="2847855"/>
                    </a:xfrm>
                    <a:prstGeom prst="rect">
                      <a:avLst/>
                    </a:prstGeom>
                  </pic:spPr>
                </pic:pic>
              </a:graphicData>
            </a:graphic>
          </wp:inline>
        </w:drawing>
      </w:r>
    </w:p>
    <w:p w14:paraId="01C013C4" w14:textId="77777777" w:rsidR="0087636B" w:rsidRPr="009D2710" w:rsidRDefault="0087636B" w:rsidP="0087636B">
      <w:pPr>
        <w:pStyle w:val="ListParagraph"/>
      </w:pPr>
    </w:p>
    <w:p w14:paraId="77D64C73" w14:textId="185C85F2" w:rsidR="00073C75" w:rsidRDefault="00073C75" w:rsidP="00BA3AD1">
      <w:pPr>
        <w:pStyle w:val="Heading2"/>
      </w:pPr>
      <w:bookmarkStart w:id="8" w:name="_Toc146722391"/>
      <w:bookmarkStart w:id="9" w:name="_Toc146722452"/>
      <w:bookmarkStart w:id="10" w:name="_Toc164752862"/>
      <w:bookmarkEnd w:id="5"/>
      <w:bookmarkEnd w:id="6"/>
      <w:r>
        <w:lastRenderedPageBreak/>
        <w:t>Residential Appraisal</w:t>
      </w:r>
      <w:bookmarkEnd w:id="10"/>
    </w:p>
    <w:p w14:paraId="1A6409A0" w14:textId="466F3CD8" w:rsidR="00073C75" w:rsidRDefault="00073C75" w:rsidP="00073C75">
      <w:pPr>
        <w:pStyle w:val="ListParagraph"/>
        <w:numPr>
          <w:ilvl w:val="0"/>
          <w:numId w:val="19"/>
        </w:numPr>
      </w:pPr>
      <w:r>
        <w:t>There is a new field to indicate to use the NADA value as the cost vs the RCN from the NBC cost.  This is when the cost value is selected.  This can be checked but will not take effect on the costing piece until the 2024 cost manuals are released.</w:t>
      </w:r>
    </w:p>
    <w:p w14:paraId="3679AB68" w14:textId="0132DEFD" w:rsidR="00073C75" w:rsidRDefault="00073C75" w:rsidP="00073C75">
      <w:r w:rsidRPr="00073C75">
        <w:rPr>
          <w:noProof/>
        </w:rPr>
        <w:drawing>
          <wp:inline distT="0" distB="0" distL="0" distR="0" wp14:anchorId="17A153B9" wp14:editId="4B9CE3C3">
            <wp:extent cx="5226834" cy="3343275"/>
            <wp:effectExtent l="0" t="0" r="0" b="0"/>
            <wp:docPr id="19714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414" name="Picture 1" descr="A screenshot of a computer&#10;&#10;Description automatically generated"/>
                    <pic:cNvPicPr/>
                  </pic:nvPicPr>
                  <pic:blipFill>
                    <a:blip r:embed="rId9"/>
                    <a:stretch>
                      <a:fillRect/>
                    </a:stretch>
                  </pic:blipFill>
                  <pic:spPr>
                    <a:xfrm>
                      <a:off x="0" y="0"/>
                      <a:ext cx="5229330" cy="3344872"/>
                    </a:xfrm>
                    <a:prstGeom prst="rect">
                      <a:avLst/>
                    </a:prstGeom>
                  </pic:spPr>
                </pic:pic>
              </a:graphicData>
            </a:graphic>
          </wp:inline>
        </w:drawing>
      </w:r>
    </w:p>
    <w:p w14:paraId="5FBD7049" w14:textId="77777777" w:rsidR="00073C75" w:rsidRDefault="00073C75" w:rsidP="00073C75"/>
    <w:p w14:paraId="1535C9EC" w14:textId="77EA6360" w:rsidR="00073C75" w:rsidRPr="00073C75" w:rsidRDefault="00073C75" w:rsidP="00073C75">
      <w:r>
        <w:t>Current</w:t>
      </w:r>
    </w:p>
    <w:p w14:paraId="11949CE1" w14:textId="49732E46" w:rsidR="00073C75" w:rsidRDefault="00073C75" w:rsidP="00073C75">
      <w:r w:rsidRPr="00553698">
        <w:rPr>
          <w:noProof/>
        </w:rPr>
        <w:lastRenderedPageBreak/>
        <w:drawing>
          <wp:inline distT="0" distB="0" distL="0" distR="0" wp14:anchorId="4A4022E2" wp14:editId="6837EBE4">
            <wp:extent cx="4332427" cy="3924300"/>
            <wp:effectExtent l="0" t="0" r="0" b="0"/>
            <wp:docPr id="117306844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68442" name="Picture 1" descr="A screenshot of a graph&#10;&#10;Description automatically generated"/>
                    <pic:cNvPicPr/>
                  </pic:nvPicPr>
                  <pic:blipFill>
                    <a:blip r:embed="rId10"/>
                    <a:stretch>
                      <a:fillRect/>
                    </a:stretch>
                  </pic:blipFill>
                  <pic:spPr>
                    <a:xfrm>
                      <a:off x="0" y="0"/>
                      <a:ext cx="4335842" cy="3927394"/>
                    </a:xfrm>
                    <a:prstGeom prst="rect">
                      <a:avLst/>
                    </a:prstGeom>
                  </pic:spPr>
                </pic:pic>
              </a:graphicData>
            </a:graphic>
          </wp:inline>
        </w:drawing>
      </w:r>
    </w:p>
    <w:p w14:paraId="6E0976F2" w14:textId="725B433F" w:rsidR="00073C75" w:rsidRDefault="00073C75" w:rsidP="00073C75">
      <w:r>
        <w:t xml:space="preserve">If NADA as cost is select </w:t>
      </w:r>
    </w:p>
    <w:p w14:paraId="6C66FFC2" w14:textId="67B00E53" w:rsidR="00073C75" w:rsidRDefault="00073C75" w:rsidP="00073C75">
      <w:r w:rsidRPr="003845D0">
        <w:rPr>
          <w:noProof/>
        </w:rPr>
        <w:lastRenderedPageBreak/>
        <w:drawing>
          <wp:inline distT="0" distB="0" distL="0" distR="0" wp14:anchorId="682272DF" wp14:editId="0C9DC45C">
            <wp:extent cx="3627434" cy="4065622"/>
            <wp:effectExtent l="0" t="0" r="0" b="0"/>
            <wp:docPr id="2597125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12524" name="Picture 1" descr="A screenshot of a computer&#10;&#10;Description automatically generated"/>
                    <pic:cNvPicPr/>
                  </pic:nvPicPr>
                  <pic:blipFill>
                    <a:blip r:embed="rId11"/>
                    <a:stretch>
                      <a:fillRect/>
                    </a:stretch>
                  </pic:blipFill>
                  <pic:spPr>
                    <a:xfrm>
                      <a:off x="0" y="0"/>
                      <a:ext cx="3627434" cy="4065622"/>
                    </a:xfrm>
                    <a:prstGeom prst="rect">
                      <a:avLst/>
                    </a:prstGeom>
                  </pic:spPr>
                </pic:pic>
              </a:graphicData>
            </a:graphic>
          </wp:inline>
        </w:drawing>
      </w:r>
    </w:p>
    <w:p w14:paraId="1714AEBB" w14:textId="25E5BAD7" w:rsidR="00073C75" w:rsidRDefault="00073C75" w:rsidP="00073C75">
      <w:r>
        <w:t xml:space="preserve">Mobile Home </w:t>
      </w:r>
      <w:r w:rsidR="009A5534">
        <w:t>Value will</w:t>
      </w:r>
      <w:r>
        <w:t xml:space="preserve"> be NADA value </w:t>
      </w:r>
      <w:proofErr w:type="gramStart"/>
      <w:r>
        <w:t>+  (</w:t>
      </w:r>
      <w:proofErr w:type="gramEnd"/>
      <w:r>
        <w:t>Miscellaneous Impr value * (1-TotalDepr)).  The Depreciated Misc Impr along with the garage cost</w:t>
      </w:r>
      <w:r w:rsidR="00BC02CB">
        <w:t xml:space="preserve"> (depreciated) will</w:t>
      </w:r>
      <w:r>
        <w:t xml:space="preserve"> also be in the impr value.</w:t>
      </w:r>
    </w:p>
    <w:p w14:paraId="579F588B" w14:textId="77777777" w:rsidR="00073C75" w:rsidRDefault="00073C75" w:rsidP="00073C75"/>
    <w:p w14:paraId="6E8B288B" w14:textId="77777777" w:rsidR="00073C75" w:rsidRPr="00073C75" w:rsidRDefault="00073C75" w:rsidP="00073C75"/>
    <w:p w14:paraId="50C8FF49" w14:textId="4AFA1A78" w:rsidR="00DB650A" w:rsidRDefault="00DB650A" w:rsidP="00BA3AD1">
      <w:pPr>
        <w:pStyle w:val="Heading2"/>
      </w:pPr>
      <w:bookmarkStart w:id="11" w:name="_Toc164752863"/>
      <w:r>
        <w:t>Personal Property</w:t>
      </w:r>
      <w:bookmarkEnd w:id="11"/>
    </w:p>
    <w:p w14:paraId="5BFBE9B8" w14:textId="335886DA" w:rsidR="00DB650A" w:rsidRPr="00DB650A" w:rsidRDefault="00DB650A" w:rsidP="00DB650A">
      <w:pPr>
        <w:pStyle w:val="ListParagraph"/>
        <w:numPr>
          <w:ilvl w:val="0"/>
          <w:numId w:val="18"/>
        </w:numPr>
      </w:pPr>
      <w:r>
        <w:t>The reimbursement link accounts cannot be deleted when viewing/editing the record. These must be deleted through the Remove Account so the appropriate items will be done.</w:t>
      </w:r>
    </w:p>
    <w:p w14:paraId="1A53D1DC" w14:textId="10A566C1" w:rsidR="00DB650A" w:rsidRDefault="00DB650A" w:rsidP="00DB650A">
      <w:r w:rsidRPr="00DB650A">
        <w:rPr>
          <w:noProof/>
        </w:rPr>
        <w:drawing>
          <wp:inline distT="0" distB="0" distL="0" distR="0" wp14:anchorId="3463BE73" wp14:editId="76B308CB">
            <wp:extent cx="4781550" cy="836260"/>
            <wp:effectExtent l="0" t="0" r="0" b="0"/>
            <wp:docPr id="1465901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01033" name="Picture 1" descr="A screenshot of a computer&#10;&#10;Description automatically generated"/>
                    <pic:cNvPicPr/>
                  </pic:nvPicPr>
                  <pic:blipFill>
                    <a:blip r:embed="rId12"/>
                    <a:stretch>
                      <a:fillRect/>
                    </a:stretch>
                  </pic:blipFill>
                  <pic:spPr>
                    <a:xfrm>
                      <a:off x="0" y="0"/>
                      <a:ext cx="4794659" cy="838553"/>
                    </a:xfrm>
                    <a:prstGeom prst="rect">
                      <a:avLst/>
                    </a:prstGeom>
                  </pic:spPr>
                </pic:pic>
              </a:graphicData>
            </a:graphic>
          </wp:inline>
        </w:drawing>
      </w:r>
    </w:p>
    <w:p w14:paraId="7A18D49C" w14:textId="79179FA1" w:rsidR="00DB650A" w:rsidRDefault="00DB650A" w:rsidP="00DB650A">
      <w:r w:rsidRPr="00DB650A">
        <w:rPr>
          <w:noProof/>
        </w:rPr>
        <w:drawing>
          <wp:inline distT="0" distB="0" distL="0" distR="0" wp14:anchorId="2F9F4698" wp14:editId="4B20CBA6">
            <wp:extent cx="3619500" cy="1394049"/>
            <wp:effectExtent l="0" t="0" r="0" b="0"/>
            <wp:docPr id="21000079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07934" name="Picture 1" descr="A screenshot of a computer&#10;&#10;Description automatically generated"/>
                    <pic:cNvPicPr/>
                  </pic:nvPicPr>
                  <pic:blipFill>
                    <a:blip r:embed="rId13"/>
                    <a:stretch>
                      <a:fillRect/>
                    </a:stretch>
                  </pic:blipFill>
                  <pic:spPr>
                    <a:xfrm>
                      <a:off x="0" y="0"/>
                      <a:ext cx="3628329" cy="1397450"/>
                    </a:xfrm>
                    <a:prstGeom prst="rect">
                      <a:avLst/>
                    </a:prstGeom>
                  </pic:spPr>
                </pic:pic>
              </a:graphicData>
            </a:graphic>
          </wp:inline>
        </w:drawing>
      </w:r>
    </w:p>
    <w:p w14:paraId="6120D950" w14:textId="1A8AC180" w:rsidR="00DB650A" w:rsidRDefault="003D2AE3" w:rsidP="00DB650A">
      <w:pPr>
        <w:pStyle w:val="ListParagraph"/>
        <w:numPr>
          <w:ilvl w:val="0"/>
          <w:numId w:val="18"/>
        </w:numPr>
      </w:pPr>
      <w:r>
        <w:t xml:space="preserve">When linking items to a reimbursement account there must be a year acquired. You will get a message about this. Edit the record and enter a year acquired to correct. You will continue to </w:t>
      </w:r>
      <w:r>
        <w:lastRenderedPageBreak/>
        <w:t xml:space="preserve">get a message if the </w:t>
      </w:r>
      <w:proofErr w:type="gramStart"/>
      <w:r>
        <w:t>5 year</w:t>
      </w:r>
      <w:proofErr w:type="gramEnd"/>
      <w:r>
        <w:t xml:space="preserve"> </w:t>
      </w:r>
      <w:proofErr w:type="gramStart"/>
      <w:r>
        <w:t>exempt</w:t>
      </w:r>
      <w:proofErr w:type="gramEnd"/>
      <w:r>
        <w:t xml:space="preserve"> is not checked. For this continue to correct by editing and checking the 5 year exempt flag.</w:t>
      </w:r>
    </w:p>
    <w:p w14:paraId="1B4FE455" w14:textId="4576D5A4" w:rsidR="00DB650A" w:rsidRDefault="003D2AE3" w:rsidP="003D2AE3">
      <w:pPr>
        <w:ind w:left="360"/>
      </w:pPr>
      <w:r w:rsidRPr="003D2AE3">
        <w:rPr>
          <w:noProof/>
        </w:rPr>
        <w:drawing>
          <wp:inline distT="0" distB="0" distL="0" distR="0" wp14:anchorId="7AEED156" wp14:editId="2D4F784A">
            <wp:extent cx="3305549" cy="1314450"/>
            <wp:effectExtent l="0" t="0" r="0" b="0"/>
            <wp:docPr id="10496948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94878" name="Picture 1" descr="A screenshot of a computer&#10;&#10;Description automatically generated"/>
                    <pic:cNvPicPr/>
                  </pic:nvPicPr>
                  <pic:blipFill>
                    <a:blip r:embed="rId14"/>
                    <a:stretch>
                      <a:fillRect/>
                    </a:stretch>
                  </pic:blipFill>
                  <pic:spPr>
                    <a:xfrm>
                      <a:off x="0" y="0"/>
                      <a:ext cx="3308343" cy="1315561"/>
                    </a:xfrm>
                    <a:prstGeom prst="rect">
                      <a:avLst/>
                    </a:prstGeom>
                  </pic:spPr>
                </pic:pic>
              </a:graphicData>
            </a:graphic>
          </wp:inline>
        </w:drawing>
      </w:r>
    </w:p>
    <w:p w14:paraId="22020C3D" w14:textId="77777777" w:rsidR="00CF6C1A" w:rsidRDefault="00CF6C1A" w:rsidP="00CF6C1A"/>
    <w:p w14:paraId="4D8D04EB" w14:textId="77777777" w:rsidR="00CF6C1A" w:rsidRDefault="00CF6C1A" w:rsidP="00CF6C1A">
      <w:pPr>
        <w:pStyle w:val="Heading2"/>
      </w:pPr>
      <w:bookmarkStart w:id="12" w:name="_Toc164752864"/>
      <w:r>
        <w:t>Name File</w:t>
      </w:r>
      <w:bookmarkEnd w:id="12"/>
    </w:p>
    <w:p w14:paraId="36027B05" w14:textId="77777777" w:rsidR="00CF6C1A" w:rsidRDefault="00CF6C1A" w:rsidP="00CF6C1A">
      <w:pPr>
        <w:pStyle w:val="ListParagraph"/>
        <w:numPr>
          <w:ilvl w:val="0"/>
          <w:numId w:val="17"/>
        </w:numPr>
      </w:pPr>
      <w:r>
        <w:t>In the name file there will be a field to not mail items. This is for information now. In the future this will be used for COV’s and can be added to other processed. In the case of not mailing this may be due to returned mail in the past.</w:t>
      </w:r>
    </w:p>
    <w:p w14:paraId="18364BE1" w14:textId="77777777" w:rsidR="00CF6C1A" w:rsidRPr="009A5534" w:rsidRDefault="00CF6C1A" w:rsidP="00CF6C1A">
      <w:r w:rsidRPr="009A5534">
        <w:rPr>
          <w:noProof/>
        </w:rPr>
        <w:drawing>
          <wp:inline distT="0" distB="0" distL="0" distR="0" wp14:anchorId="7609C124" wp14:editId="6F436A13">
            <wp:extent cx="3958519" cy="1295400"/>
            <wp:effectExtent l="0" t="0" r="0" b="0"/>
            <wp:docPr id="12437570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57051" name="Picture 1" descr="A screenshot of a computer&#10;&#10;Description automatically generated"/>
                    <pic:cNvPicPr/>
                  </pic:nvPicPr>
                  <pic:blipFill>
                    <a:blip r:embed="rId15"/>
                    <a:stretch>
                      <a:fillRect/>
                    </a:stretch>
                  </pic:blipFill>
                  <pic:spPr>
                    <a:xfrm>
                      <a:off x="0" y="0"/>
                      <a:ext cx="3962086" cy="1296567"/>
                    </a:xfrm>
                    <a:prstGeom prst="rect">
                      <a:avLst/>
                    </a:prstGeom>
                  </pic:spPr>
                </pic:pic>
              </a:graphicData>
            </a:graphic>
          </wp:inline>
        </w:drawing>
      </w:r>
    </w:p>
    <w:p w14:paraId="38C369FD" w14:textId="77777777" w:rsidR="00CF6C1A" w:rsidRPr="00DB650A" w:rsidRDefault="00CF6C1A" w:rsidP="00CF6C1A"/>
    <w:p w14:paraId="394420F9" w14:textId="4DA512A4" w:rsidR="0087636B" w:rsidRDefault="0087636B" w:rsidP="00BA3AD1">
      <w:pPr>
        <w:pStyle w:val="Heading2"/>
      </w:pPr>
      <w:bookmarkStart w:id="13" w:name="_Toc164752865"/>
      <w:r>
        <w:t>Residential Sale Snapshot</w:t>
      </w:r>
      <w:bookmarkEnd w:id="13"/>
    </w:p>
    <w:p w14:paraId="0E6B703D" w14:textId="77777777" w:rsidR="0087636B" w:rsidRDefault="0087636B" w:rsidP="0087636B">
      <w:pPr>
        <w:pStyle w:val="ListParagraph"/>
        <w:numPr>
          <w:ilvl w:val="0"/>
          <w:numId w:val="17"/>
        </w:numPr>
      </w:pPr>
      <w:r>
        <w:t>Improvement Status is on the residential snapshot.</w:t>
      </w:r>
    </w:p>
    <w:p w14:paraId="3116787F" w14:textId="389D87B1" w:rsidR="0087636B" w:rsidRDefault="0087636B" w:rsidP="0087636B">
      <w:r w:rsidRPr="0087636B">
        <w:rPr>
          <w:noProof/>
        </w:rPr>
        <w:drawing>
          <wp:inline distT="0" distB="0" distL="0" distR="0" wp14:anchorId="40E76BA0" wp14:editId="251CD325">
            <wp:extent cx="2209800" cy="2743127"/>
            <wp:effectExtent l="0" t="0" r="0" b="0"/>
            <wp:docPr id="3862263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26302" name="Picture 1" descr="A screenshot of a computer&#10;&#10;Description automatically generated"/>
                    <pic:cNvPicPr/>
                  </pic:nvPicPr>
                  <pic:blipFill>
                    <a:blip r:embed="rId16"/>
                    <a:stretch>
                      <a:fillRect/>
                    </a:stretch>
                  </pic:blipFill>
                  <pic:spPr>
                    <a:xfrm>
                      <a:off x="0" y="0"/>
                      <a:ext cx="2211437" cy="2745159"/>
                    </a:xfrm>
                    <a:prstGeom prst="rect">
                      <a:avLst/>
                    </a:prstGeom>
                  </pic:spPr>
                </pic:pic>
              </a:graphicData>
            </a:graphic>
          </wp:inline>
        </w:drawing>
      </w:r>
    </w:p>
    <w:p w14:paraId="4F276E9D" w14:textId="77777777" w:rsidR="009A5534" w:rsidRDefault="009A5534" w:rsidP="0087636B"/>
    <w:p w14:paraId="476BBF05" w14:textId="41A3D84F" w:rsidR="0087636B" w:rsidRDefault="0087636B" w:rsidP="0087636B">
      <w:pPr>
        <w:pStyle w:val="Heading2"/>
      </w:pPr>
      <w:bookmarkStart w:id="14" w:name="_Toc164752866"/>
      <w:r>
        <w:t>Commercial Sale Snapshot</w:t>
      </w:r>
      <w:bookmarkEnd w:id="14"/>
    </w:p>
    <w:p w14:paraId="7729E1D1" w14:textId="39C2B9C0" w:rsidR="001B0060" w:rsidRDefault="001B0060" w:rsidP="001B0060">
      <w:pPr>
        <w:pStyle w:val="ListParagraph"/>
        <w:numPr>
          <w:ilvl w:val="0"/>
          <w:numId w:val="17"/>
        </w:numPr>
      </w:pPr>
      <w:r>
        <w:t>Grantor and Grantee information was reversed in display.</w:t>
      </w:r>
    </w:p>
    <w:p w14:paraId="534E3EDF" w14:textId="7353F6A4" w:rsidR="001B0060" w:rsidRDefault="001B0060" w:rsidP="001B0060">
      <w:pPr>
        <w:pStyle w:val="ListParagraph"/>
        <w:numPr>
          <w:ilvl w:val="0"/>
          <w:numId w:val="17"/>
        </w:numPr>
      </w:pPr>
      <w:r>
        <w:t>Improvement Status is on the commercial snapshot.</w:t>
      </w:r>
    </w:p>
    <w:p w14:paraId="155C613C" w14:textId="51F9196C" w:rsidR="0087636B" w:rsidRDefault="001B0060" w:rsidP="0087636B">
      <w:r w:rsidRPr="001B0060">
        <w:rPr>
          <w:noProof/>
        </w:rPr>
        <w:lastRenderedPageBreak/>
        <w:drawing>
          <wp:inline distT="0" distB="0" distL="0" distR="0" wp14:anchorId="5C51354D" wp14:editId="4EF5F696">
            <wp:extent cx="2324100" cy="3111960"/>
            <wp:effectExtent l="0" t="0" r="0" b="0"/>
            <wp:docPr id="152404936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49362" name="Picture 1" descr="A screenshot of a computer screen&#10;&#10;Description automatically generated"/>
                    <pic:cNvPicPr/>
                  </pic:nvPicPr>
                  <pic:blipFill>
                    <a:blip r:embed="rId17"/>
                    <a:stretch>
                      <a:fillRect/>
                    </a:stretch>
                  </pic:blipFill>
                  <pic:spPr>
                    <a:xfrm>
                      <a:off x="0" y="0"/>
                      <a:ext cx="2326009" cy="3114516"/>
                    </a:xfrm>
                    <a:prstGeom prst="rect">
                      <a:avLst/>
                    </a:prstGeom>
                  </pic:spPr>
                </pic:pic>
              </a:graphicData>
            </a:graphic>
          </wp:inline>
        </w:drawing>
      </w:r>
    </w:p>
    <w:p w14:paraId="01E564CD" w14:textId="77777777" w:rsidR="00CF6C1A" w:rsidRPr="0087636B" w:rsidRDefault="00CF6C1A" w:rsidP="0087636B"/>
    <w:p w14:paraId="0A23A5D5" w14:textId="30D011B5" w:rsidR="00204FEA" w:rsidRPr="00204FEA" w:rsidRDefault="0036587F" w:rsidP="00BA3AD1">
      <w:pPr>
        <w:pStyle w:val="Heading2"/>
      </w:pPr>
      <w:bookmarkStart w:id="15" w:name="_Toc164752867"/>
      <w:r>
        <w:t>Reports</w:t>
      </w:r>
      <w:bookmarkEnd w:id="8"/>
      <w:bookmarkEnd w:id="9"/>
      <w:bookmarkEnd w:id="15"/>
      <w:r w:rsidR="00FB4DDB">
        <w:t xml:space="preserve"> </w:t>
      </w:r>
    </w:p>
    <w:p w14:paraId="28D2FA33" w14:textId="35F0B113" w:rsidR="003031EC" w:rsidRDefault="003031EC" w:rsidP="002F0AC9">
      <w:pPr>
        <w:pStyle w:val="Heading3"/>
      </w:pPr>
      <w:bookmarkStart w:id="16" w:name="_Toc164752868"/>
      <w:r>
        <w:t>Property Record Card</w:t>
      </w:r>
      <w:bookmarkEnd w:id="16"/>
    </w:p>
    <w:p w14:paraId="46036708" w14:textId="040E97EF" w:rsidR="003031EC" w:rsidRPr="003031EC" w:rsidRDefault="003031EC" w:rsidP="003031EC">
      <w:pPr>
        <w:pStyle w:val="ListParagraph"/>
        <w:numPr>
          <w:ilvl w:val="0"/>
          <w:numId w:val="12"/>
        </w:numPr>
      </w:pPr>
      <w:r>
        <w:t>The title will have what tax year the property record card is for. This will be useful if printing from datasets.</w:t>
      </w:r>
    </w:p>
    <w:p w14:paraId="5C7B9587" w14:textId="60D5C4FC" w:rsidR="003031EC" w:rsidRPr="003031EC" w:rsidRDefault="003031EC" w:rsidP="003031EC">
      <w:r>
        <w:rPr>
          <w:noProof/>
        </w:rPr>
        <w:drawing>
          <wp:inline distT="0" distB="0" distL="0" distR="0" wp14:anchorId="14BC9D59" wp14:editId="43F91BB3">
            <wp:extent cx="5943600" cy="881380"/>
            <wp:effectExtent l="0" t="0" r="0" b="0"/>
            <wp:docPr id="559979127"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79127" name="Picture 1" descr="A close-up of a card&#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943600" cy="881380"/>
                    </a:xfrm>
                    <a:prstGeom prst="rect">
                      <a:avLst/>
                    </a:prstGeom>
                    <a:noFill/>
                    <a:ln>
                      <a:noFill/>
                    </a:ln>
                  </pic:spPr>
                </pic:pic>
              </a:graphicData>
            </a:graphic>
          </wp:inline>
        </w:drawing>
      </w:r>
    </w:p>
    <w:p w14:paraId="51D4BD89" w14:textId="77777777" w:rsidR="00AC66A1" w:rsidRDefault="00AC66A1" w:rsidP="008A5C56"/>
    <w:p w14:paraId="0626BDD1" w14:textId="6D1996F3" w:rsidR="00832771" w:rsidRDefault="0087636B" w:rsidP="0087636B">
      <w:pPr>
        <w:pStyle w:val="Heading3"/>
      </w:pPr>
      <w:bookmarkStart w:id="17" w:name="_Toc164752869"/>
      <w:r>
        <w:t>Renditions</w:t>
      </w:r>
      <w:bookmarkEnd w:id="17"/>
    </w:p>
    <w:p w14:paraId="47A9739B" w14:textId="436FBA85" w:rsidR="0087636B" w:rsidRDefault="0087636B" w:rsidP="0087636B">
      <w:pPr>
        <w:pStyle w:val="ListParagraph"/>
        <w:numPr>
          <w:ilvl w:val="0"/>
          <w:numId w:val="12"/>
        </w:numPr>
      </w:pPr>
      <w:r>
        <w:t>901, 901P, 924, 924B will have the contact email and phone number from the appraisal file and then from the ownership Name ID.</w:t>
      </w:r>
    </w:p>
    <w:p w14:paraId="031BE903" w14:textId="31DFB687" w:rsidR="0087636B" w:rsidRDefault="0087636B" w:rsidP="0087636B">
      <w:r w:rsidRPr="00772296">
        <w:rPr>
          <w:noProof/>
        </w:rPr>
        <w:drawing>
          <wp:inline distT="0" distB="0" distL="0" distR="0" wp14:anchorId="6E6A2E29" wp14:editId="0413CD55">
            <wp:extent cx="4410075" cy="1918507"/>
            <wp:effectExtent l="0" t="0" r="0" b="0"/>
            <wp:docPr id="19303804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80471" name="Picture 1" descr="A screenshot of a computer&#10;&#10;Description automatically generated"/>
                    <pic:cNvPicPr/>
                  </pic:nvPicPr>
                  <pic:blipFill>
                    <a:blip r:embed="rId20"/>
                    <a:stretch>
                      <a:fillRect/>
                    </a:stretch>
                  </pic:blipFill>
                  <pic:spPr>
                    <a:xfrm>
                      <a:off x="0" y="0"/>
                      <a:ext cx="4418041" cy="1921972"/>
                    </a:xfrm>
                    <a:prstGeom prst="rect">
                      <a:avLst/>
                    </a:prstGeom>
                  </pic:spPr>
                </pic:pic>
              </a:graphicData>
            </a:graphic>
          </wp:inline>
        </w:drawing>
      </w:r>
    </w:p>
    <w:p w14:paraId="7C20B49B" w14:textId="77777777" w:rsidR="0087636B" w:rsidRDefault="0087636B" w:rsidP="0087636B"/>
    <w:p w14:paraId="08718550" w14:textId="76558647" w:rsidR="0087636B" w:rsidRDefault="0087636B" w:rsidP="0087636B">
      <w:pPr>
        <w:pStyle w:val="Heading3"/>
      </w:pPr>
      <w:bookmarkStart w:id="18" w:name="_Toc164752870"/>
      <w:r>
        <w:lastRenderedPageBreak/>
        <w:t>926P</w:t>
      </w:r>
      <w:bookmarkEnd w:id="18"/>
    </w:p>
    <w:p w14:paraId="6E18A51C" w14:textId="04405D22" w:rsidR="0087636B" w:rsidRPr="0087636B" w:rsidRDefault="0087636B" w:rsidP="0087636B">
      <w:pPr>
        <w:pStyle w:val="ListParagraph"/>
        <w:numPr>
          <w:ilvl w:val="0"/>
          <w:numId w:val="12"/>
        </w:numPr>
      </w:pPr>
      <w:r>
        <w:t xml:space="preserve">Like renditions the contact email and phone will print and then the ownership name email and phone if there is </w:t>
      </w:r>
      <w:r w:rsidR="009A5534">
        <w:t>no</w:t>
      </w:r>
      <w:r>
        <w:t xml:space="preserve"> contact information.</w:t>
      </w:r>
    </w:p>
    <w:sectPr w:rsidR="0087636B" w:rsidRPr="0087636B">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8035EC" w14:textId="77777777" w:rsidR="00D66F9F" w:rsidRDefault="00D66F9F" w:rsidP="008E1456">
      <w:r>
        <w:separator/>
      </w:r>
    </w:p>
  </w:endnote>
  <w:endnote w:type="continuationSeparator" w:id="0">
    <w:p w14:paraId="479EFEFC" w14:textId="77777777" w:rsidR="00D66F9F" w:rsidRDefault="00D66F9F"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71011" w14:textId="77777777" w:rsidR="00D66F9F" w:rsidRDefault="00D66F9F" w:rsidP="008E1456">
      <w:r>
        <w:separator/>
      </w:r>
    </w:p>
  </w:footnote>
  <w:footnote w:type="continuationSeparator" w:id="0">
    <w:p w14:paraId="7A41815D" w14:textId="77777777" w:rsidR="00D66F9F" w:rsidRDefault="00D66F9F"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0806"/>
    <w:multiLevelType w:val="hybridMultilevel"/>
    <w:tmpl w:val="1C5A13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6E5D9E"/>
    <w:multiLevelType w:val="hybridMultilevel"/>
    <w:tmpl w:val="CFC8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33C59"/>
    <w:multiLevelType w:val="hybridMultilevel"/>
    <w:tmpl w:val="CA06B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4A2A3E"/>
    <w:multiLevelType w:val="hybridMultilevel"/>
    <w:tmpl w:val="7344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BD61BA"/>
    <w:multiLevelType w:val="hybridMultilevel"/>
    <w:tmpl w:val="BF466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25113"/>
    <w:multiLevelType w:val="hybridMultilevel"/>
    <w:tmpl w:val="4B6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893D4C"/>
    <w:multiLevelType w:val="hybridMultilevel"/>
    <w:tmpl w:val="6540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8255E3"/>
    <w:multiLevelType w:val="hybridMultilevel"/>
    <w:tmpl w:val="4354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0A28B8"/>
    <w:multiLevelType w:val="hybridMultilevel"/>
    <w:tmpl w:val="A936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1A1BCD"/>
    <w:multiLevelType w:val="hybridMultilevel"/>
    <w:tmpl w:val="8472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4020F3"/>
    <w:multiLevelType w:val="hybridMultilevel"/>
    <w:tmpl w:val="D15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82249B"/>
    <w:multiLevelType w:val="hybridMultilevel"/>
    <w:tmpl w:val="13CA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826ABC"/>
    <w:multiLevelType w:val="hybridMultilevel"/>
    <w:tmpl w:val="2144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3F64CB"/>
    <w:multiLevelType w:val="hybridMultilevel"/>
    <w:tmpl w:val="32FE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3013B1"/>
    <w:multiLevelType w:val="hybridMultilevel"/>
    <w:tmpl w:val="4692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0022E4"/>
    <w:multiLevelType w:val="hybridMultilevel"/>
    <w:tmpl w:val="CF78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459E8"/>
    <w:multiLevelType w:val="hybridMultilevel"/>
    <w:tmpl w:val="C7CEA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D37D15"/>
    <w:multiLevelType w:val="hybridMultilevel"/>
    <w:tmpl w:val="4270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B77523"/>
    <w:multiLevelType w:val="hybridMultilevel"/>
    <w:tmpl w:val="5E509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165481">
    <w:abstractNumId w:val="10"/>
  </w:num>
  <w:num w:numId="2" w16cid:durableId="1855217971">
    <w:abstractNumId w:val="4"/>
  </w:num>
  <w:num w:numId="3" w16cid:durableId="1958098354">
    <w:abstractNumId w:val="3"/>
  </w:num>
  <w:num w:numId="4" w16cid:durableId="1091858475">
    <w:abstractNumId w:val="14"/>
  </w:num>
  <w:num w:numId="5" w16cid:durableId="1946497859">
    <w:abstractNumId w:val="9"/>
  </w:num>
  <w:num w:numId="6" w16cid:durableId="1479491973">
    <w:abstractNumId w:val="12"/>
  </w:num>
  <w:num w:numId="7" w16cid:durableId="1817333408">
    <w:abstractNumId w:val="2"/>
  </w:num>
  <w:num w:numId="8" w16cid:durableId="905189043">
    <w:abstractNumId w:val="0"/>
  </w:num>
  <w:num w:numId="9" w16cid:durableId="1410230889">
    <w:abstractNumId w:val="18"/>
  </w:num>
  <w:num w:numId="10" w16cid:durableId="1078215506">
    <w:abstractNumId w:val="11"/>
  </w:num>
  <w:num w:numId="11" w16cid:durableId="1811508870">
    <w:abstractNumId w:val="16"/>
  </w:num>
  <w:num w:numId="12" w16cid:durableId="466053273">
    <w:abstractNumId w:val="1"/>
  </w:num>
  <w:num w:numId="13" w16cid:durableId="313995726">
    <w:abstractNumId w:val="15"/>
  </w:num>
  <w:num w:numId="14" w16cid:durableId="4794719">
    <w:abstractNumId w:val="13"/>
  </w:num>
  <w:num w:numId="15" w16cid:durableId="729425059">
    <w:abstractNumId w:val="7"/>
  </w:num>
  <w:num w:numId="16" w16cid:durableId="76103246">
    <w:abstractNumId w:val="17"/>
  </w:num>
  <w:num w:numId="17" w16cid:durableId="425151113">
    <w:abstractNumId w:val="5"/>
  </w:num>
  <w:num w:numId="18" w16cid:durableId="1787113158">
    <w:abstractNumId w:val="6"/>
  </w:num>
  <w:num w:numId="19" w16cid:durableId="194052130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66B9"/>
    <w:rsid w:val="00000CA6"/>
    <w:rsid w:val="00001AA1"/>
    <w:rsid w:val="0000226A"/>
    <w:rsid w:val="00004586"/>
    <w:rsid w:val="000045FF"/>
    <w:rsid w:val="00006D45"/>
    <w:rsid w:val="000070C8"/>
    <w:rsid w:val="000104BD"/>
    <w:rsid w:val="00012743"/>
    <w:rsid w:val="000141D5"/>
    <w:rsid w:val="00016CF1"/>
    <w:rsid w:val="0002016D"/>
    <w:rsid w:val="00021858"/>
    <w:rsid w:val="00026FF0"/>
    <w:rsid w:val="0003139D"/>
    <w:rsid w:val="000322FC"/>
    <w:rsid w:val="0003412E"/>
    <w:rsid w:val="000362F8"/>
    <w:rsid w:val="00036D2F"/>
    <w:rsid w:val="0004303D"/>
    <w:rsid w:val="00050796"/>
    <w:rsid w:val="000534C6"/>
    <w:rsid w:val="00053A60"/>
    <w:rsid w:val="00053E77"/>
    <w:rsid w:val="0006129A"/>
    <w:rsid w:val="000612EC"/>
    <w:rsid w:val="000622CE"/>
    <w:rsid w:val="000635EB"/>
    <w:rsid w:val="0006425A"/>
    <w:rsid w:val="00064CB3"/>
    <w:rsid w:val="00065315"/>
    <w:rsid w:val="00066BC8"/>
    <w:rsid w:val="00066D94"/>
    <w:rsid w:val="00070DFF"/>
    <w:rsid w:val="0007375A"/>
    <w:rsid w:val="00073C75"/>
    <w:rsid w:val="00073EAA"/>
    <w:rsid w:val="00075184"/>
    <w:rsid w:val="000752AC"/>
    <w:rsid w:val="00076423"/>
    <w:rsid w:val="00080AF0"/>
    <w:rsid w:val="00080BBF"/>
    <w:rsid w:val="000810C6"/>
    <w:rsid w:val="00081982"/>
    <w:rsid w:val="00081D29"/>
    <w:rsid w:val="000823E4"/>
    <w:rsid w:val="00084312"/>
    <w:rsid w:val="00084B60"/>
    <w:rsid w:val="00094623"/>
    <w:rsid w:val="00094C5E"/>
    <w:rsid w:val="00094F80"/>
    <w:rsid w:val="000951A4"/>
    <w:rsid w:val="00096204"/>
    <w:rsid w:val="000A1134"/>
    <w:rsid w:val="000A42D8"/>
    <w:rsid w:val="000A5B37"/>
    <w:rsid w:val="000A720C"/>
    <w:rsid w:val="000B20F0"/>
    <w:rsid w:val="000B4758"/>
    <w:rsid w:val="000B4C91"/>
    <w:rsid w:val="000C2874"/>
    <w:rsid w:val="000D1F42"/>
    <w:rsid w:val="000D45CA"/>
    <w:rsid w:val="000D4E21"/>
    <w:rsid w:val="000E2A10"/>
    <w:rsid w:val="000E4B50"/>
    <w:rsid w:val="000E6E86"/>
    <w:rsid w:val="000F343D"/>
    <w:rsid w:val="000F43DD"/>
    <w:rsid w:val="000F556E"/>
    <w:rsid w:val="00111DF9"/>
    <w:rsid w:val="0011330D"/>
    <w:rsid w:val="00116C7D"/>
    <w:rsid w:val="001174CB"/>
    <w:rsid w:val="0011788C"/>
    <w:rsid w:val="00123B05"/>
    <w:rsid w:val="00125EBC"/>
    <w:rsid w:val="0012749F"/>
    <w:rsid w:val="00127DA1"/>
    <w:rsid w:val="00134EB4"/>
    <w:rsid w:val="00135388"/>
    <w:rsid w:val="00136964"/>
    <w:rsid w:val="00140B91"/>
    <w:rsid w:val="001467F7"/>
    <w:rsid w:val="0014787C"/>
    <w:rsid w:val="00151160"/>
    <w:rsid w:val="0015164B"/>
    <w:rsid w:val="00154014"/>
    <w:rsid w:val="001542C8"/>
    <w:rsid w:val="00154EA2"/>
    <w:rsid w:val="00155B6F"/>
    <w:rsid w:val="00156A6E"/>
    <w:rsid w:val="00160241"/>
    <w:rsid w:val="0016047D"/>
    <w:rsid w:val="00162648"/>
    <w:rsid w:val="001659F7"/>
    <w:rsid w:val="00170642"/>
    <w:rsid w:val="0017274B"/>
    <w:rsid w:val="00173203"/>
    <w:rsid w:val="00173802"/>
    <w:rsid w:val="00176474"/>
    <w:rsid w:val="00177D0B"/>
    <w:rsid w:val="00180AAE"/>
    <w:rsid w:val="00183354"/>
    <w:rsid w:val="001842E0"/>
    <w:rsid w:val="00185078"/>
    <w:rsid w:val="0018714B"/>
    <w:rsid w:val="00191F0F"/>
    <w:rsid w:val="001924C7"/>
    <w:rsid w:val="00193226"/>
    <w:rsid w:val="0019441F"/>
    <w:rsid w:val="001971DE"/>
    <w:rsid w:val="0019773F"/>
    <w:rsid w:val="00197AC0"/>
    <w:rsid w:val="001A1FAD"/>
    <w:rsid w:val="001A58CA"/>
    <w:rsid w:val="001A7481"/>
    <w:rsid w:val="001A79DB"/>
    <w:rsid w:val="001B0060"/>
    <w:rsid w:val="001B2A2F"/>
    <w:rsid w:val="001B5711"/>
    <w:rsid w:val="001B7CA2"/>
    <w:rsid w:val="001C06D6"/>
    <w:rsid w:val="001C47F2"/>
    <w:rsid w:val="001C7812"/>
    <w:rsid w:val="001D007C"/>
    <w:rsid w:val="001D0A15"/>
    <w:rsid w:val="001D13D1"/>
    <w:rsid w:val="001D4BF0"/>
    <w:rsid w:val="001D5365"/>
    <w:rsid w:val="001D5FBE"/>
    <w:rsid w:val="001D6EE1"/>
    <w:rsid w:val="001D7551"/>
    <w:rsid w:val="001E732F"/>
    <w:rsid w:val="001E79AA"/>
    <w:rsid w:val="001E7DCD"/>
    <w:rsid w:val="001F178A"/>
    <w:rsid w:val="001F478C"/>
    <w:rsid w:val="001F4C30"/>
    <w:rsid w:val="001F5026"/>
    <w:rsid w:val="001F5037"/>
    <w:rsid w:val="001F694C"/>
    <w:rsid w:val="0020003A"/>
    <w:rsid w:val="00200532"/>
    <w:rsid w:val="0020086C"/>
    <w:rsid w:val="00202FAF"/>
    <w:rsid w:val="00203380"/>
    <w:rsid w:val="00204B3C"/>
    <w:rsid w:val="00204FEA"/>
    <w:rsid w:val="00207416"/>
    <w:rsid w:val="00210FA3"/>
    <w:rsid w:val="00211158"/>
    <w:rsid w:val="002114F4"/>
    <w:rsid w:val="00214BD2"/>
    <w:rsid w:val="002203C1"/>
    <w:rsid w:val="002250E9"/>
    <w:rsid w:val="00225B49"/>
    <w:rsid w:val="0022653A"/>
    <w:rsid w:val="00226FE9"/>
    <w:rsid w:val="0023131D"/>
    <w:rsid w:val="002317FE"/>
    <w:rsid w:val="00231AC8"/>
    <w:rsid w:val="00231AE1"/>
    <w:rsid w:val="00232EB0"/>
    <w:rsid w:val="00233D27"/>
    <w:rsid w:val="00235F2C"/>
    <w:rsid w:val="00236AF0"/>
    <w:rsid w:val="0024092A"/>
    <w:rsid w:val="00240B67"/>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66461"/>
    <w:rsid w:val="00271061"/>
    <w:rsid w:val="00274D32"/>
    <w:rsid w:val="00281A61"/>
    <w:rsid w:val="002822AA"/>
    <w:rsid w:val="0028321B"/>
    <w:rsid w:val="00283FA5"/>
    <w:rsid w:val="00283FED"/>
    <w:rsid w:val="00284D61"/>
    <w:rsid w:val="0028566B"/>
    <w:rsid w:val="00285E8A"/>
    <w:rsid w:val="002873FE"/>
    <w:rsid w:val="00293040"/>
    <w:rsid w:val="002948BB"/>
    <w:rsid w:val="002963AB"/>
    <w:rsid w:val="002A09D9"/>
    <w:rsid w:val="002A1185"/>
    <w:rsid w:val="002A14C5"/>
    <w:rsid w:val="002A24DA"/>
    <w:rsid w:val="002A4107"/>
    <w:rsid w:val="002A6124"/>
    <w:rsid w:val="002A7E50"/>
    <w:rsid w:val="002B06BA"/>
    <w:rsid w:val="002B09B6"/>
    <w:rsid w:val="002B0A46"/>
    <w:rsid w:val="002B0E9D"/>
    <w:rsid w:val="002B1BD8"/>
    <w:rsid w:val="002B2340"/>
    <w:rsid w:val="002B33A6"/>
    <w:rsid w:val="002B3BA7"/>
    <w:rsid w:val="002B50C3"/>
    <w:rsid w:val="002B66B1"/>
    <w:rsid w:val="002B6F4C"/>
    <w:rsid w:val="002C2985"/>
    <w:rsid w:val="002C6340"/>
    <w:rsid w:val="002D1FB0"/>
    <w:rsid w:val="002D296E"/>
    <w:rsid w:val="002D3476"/>
    <w:rsid w:val="002D3FDC"/>
    <w:rsid w:val="002D6321"/>
    <w:rsid w:val="002D6F9A"/>
    <w:rsid w:val="002D7874"/>
    <w:rsid w:val="002D7E19"/>
    <w:rsid w:val="002E139B"/>
    <w:rsid w:val="002E2305"/>
    <w:rsid w:val="002E2D6D"/>
    <w:rsid w:val="002E3D6F"/>
    <w:rsid w:val="002E546D"/>
    <w:rsid w:val="002F0AC9"/>
    <w:rsid w:val="002F13E5"/>
    <w:rsid w:val="002F18D2"/>
    <w:rsid w:val="002F2582"/>
    <w:rsid w:val="002F2E24"/>
    <w:rsid w:val="002F6FE2"/>
    <w:rsid w:val="00301C01"/>
    <w:rsid w:val="003031EC"/>
    <w:rsid w:val="00303649"/>
    <w:rsid w:val="003036BB"/>
    <w:rsid w:val="00303F12"/>
    <w:rsid w:val="00304F3F"/>
    <w:rsid w:val="00310E4F"/>
    <w:rsid w:val="00313E5B"/>
    <w:rsid w:val="00314370"/>
    <w:rsid w:val="00317BB4"/>
    <w:rsid w:val="0032054F"/>
    <w:rsid w:val="00320AF0"/>
    <w:rsid w:val="003215D6"/>
    <w:rsid w:val="00323491"/>
    <w:rsid w:val="00323A5F"/>
    <w:rsid w:val="00323C2E"/>
    <w:rsid w:val="003262A4"/>
    <w:rsid w:val="00331F40"/>
    <w:rsid w:val="00332127"/>
    <w:rsid w:val="00334158"/>
    <w:rsid w:val="00334176"/>
    <w:rsid w:val="0033545D"/>
    <w:rsid w:val="00336CF6"/>
    <w:rsid w:val="00340C85"/>
    <w:rsid w:val="00344104"/>
    <w:rsid w:val="00344A44"/>
    <w:rsid w:val="00344ABF"/>
    <w:rsid w:val="00347A9B"/>
    <w:rsid w:val="00350122"/>
    <w:rsid w:val="003549F6"/>
    <w:rsid w:val="0035528E"/>
    <w:rsid w:val="00361321"/>
    <w:rsid w:val="00362027"/>
    <w:rsid w:val="00363003"/>
    <w:rsid w:val="0036587F"/>
    <w:rsid w:val="003673C6"/>
    <w:rsid w:val="00371F1D"/>
    <w:rsid w:val="00373EBA"/>
    <w:rsid w:val="003755F2"/>
    <w:rsid w:val="00380F5C"/>
    <w:rsid w:val="00381626"/>
    <w:rsid w:val="00382154"/>
    <w:rsid w:val="0038312D"/>
    <w:rsid w:val="00383CCF"/>
    <w:rsid w:val="003840FC"/>
    <w:rsid w:val="00384802"/>
    <w:rsid w:val="003850A9"/>
    <w:rsid w:val="00385B2E"/>
    <w:rsid w:val="00385F3C"/>
    <w:rsid w:val="0038776B"/>
    <w:rsid w:val="00393F38"/>
    <w:rsid w:val="00397460"/>
    <w:rsid w:val="003A110E"/>
    <w:rsid w:val="003A2E25"/>
    <w:rsid w:val="003A300E"/>
    <w:rsid w:val="003A40A3"/>
    <w:rsid w:val="003A774F"/>
    <w:rsid w:val="003B15BB"/>
    <w:rsid w:val="003B3AE4"/>
    <w:rsid w:val="003B5480"/>
    <w:rsid w:val="003B54D0"/>
    <w:rsid w:val="003B5D67"/>
    <w:rsid w:val="003C0B44"/>
    <w:rsid w:val="003C0EDE"/>
    <w:rsid w:val="003C197E"/>
    <w:rsid w:val="003D2AE3"/>
    <w:rsid w:val="003D3333"/>
    <w:rsid w:val="003D3ED0"/>
    <w:rsid w:val="003D3FD0"/>
    <w:rsid w:val="003D55A9"/>
    <w:rsid w:val="003D5880"/>
    <w:rsid w:val="003E5910"/>
    <w:rsid w:val="003F3394"/>
    <w:rsid w:val="003F4D8E"/>
    <w:rsid w:val="003F63D8"/>
    <w:rsid w:val="003F6F07"/>
    <w:rsid w:val="003F7142"/>
    <w:rsid w:val="003F7C83"/>
    <w:rsid w:val="00403CA4"/>
    <w:rsid w:val="0040490D"/>
    <w:rsid w:val="004072FE"/>
    <w:rsid w:val="0041288E"/>
    <w:rsid w:val="0041638F"/>
    <w:rsid w:val="00416FAC"/>
    <w:rsid w:val="00417CE1"/>
    <w:rsid w:val="00421CEE"/>
    <w:rsid w:val="00422A35"/>
    <w:rsid w:val="00423FFF"/>
    <w:rsid w:val="00425895"/>
    <w:rsid w:val="00427183"/>
    <w:rsid w:val="0043052A"/>
    <w:rsid w:val="00430ACA"/>
    <w:rsid w:val="004370FE"/>
    <w:rsid w:val="004371EA"/>
    <w:rsid w:val="00442822"/>
    <w:rsid w:val="0044326E"/>
    <w:rsid w:val="004454EB"/>
    <w:rsid w:val="0045290E"/>
    <w:rsid w:val="00454214"/>
    <w:rsid w:val="0045569F"/>
    <w:rsid w:val="004575B2"/>
    <w:rsid w:val="0045799E"/>
    <w:rsid w:val="00461F67"/>
    <w:rsid w:val="004660A5"/>
    <w:rsid w:val="0046774E"/>
    <w:rsid w:val="00467AAE"/>
    <w:rsid w:val="00470354"/>
    <w:rsid w:val="004716AE"/>
    <w:rsid w:val="00472CA3"/>
    <w:rsid w:val="00474E43"/>
    <w:rsid w:val="00477B6E"/>
    <w:rsid w:val="00480052"/>
    <w:rsid w:val="00481F2F"/>
    <w:rsid w:val="00485EF9"/>
    <w:rsid w:val="00486E6B"/>
    <w:rsid w:val="00487B0F"/>
    <w:rsid w:val="00487B85"/>
    <w:rsid w:val="00487C51"/>
    <w:rsid w:val="00491086"/>
    <w:rsid w:val="0049192F"/>
    <w:rsid w:val="00494E63"/>
    <w:rsid w:val="004979A4"/>
    <w:rsid w:val="00497B41"/>
    <w:rsid w:val="004A1752"/>
    <w:rsid w:val="004A5466"/>
    <w:rsid w:val="004A5D99"/>
    <w:rsid w:val="004B0BF6"/>
    <w:rsid w:val="004B5100"/>
    <w:rsid w:val="004B7769"/>
    <w:rsid w:val="004C09EF"/>
    <w:rsid w:val="004C36D4"/>
    <w:rsid w:val="004C6025"/>
    <w:rsid w:val="004C7E7E"/>
    <w:rsid w:val="004D05E8"/>
    <w:rsid w:val="004D07B2"/>
    <w:rsid w:val="004D4EC7"/>
    <w:rsid w:val="004D585B"/>
    <w:rsid w:val="004D7636"/>
    <w:rsid w:val="004E169E"/>
    <w:rsid w:val="004E4890"/>
    <w:rsid w:val="004E5F4F"/>
    <w:rsid w:val="004F28B4"/>
    <w:rsid w:val="004F5260"/>
    <w:rsid w:val="004F5CE5"/>
    <w:rsid w:val="004F6D4A"/>
    <w:rsid w:val="0050540A"/>
    <w:rsid w:val="005070EA"/>
    <w:rsid w:val="0051278E"/>
    <w:rsid w:val="00515DAE"/>
    <w:rsid w:val="0052011B"/>
    <w:rsid w:val="00521CAE"/>
    <w:rsid w:val="00522314"/>
    <w:rsid w:val="005226B5"/>
    <w:rsid w:val="00532885"/>
    <w:rsid w:val="00533350"/>
    <w:rsid w:val="005347E7"/>
    <w:rsid w:val="005355C3"/>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1B7"/>
    <w:rsid w:val="00575073"/>
    <w:rsid w:val="00575A74"/>
    <w:rsid w:val="00580F78"/>
    <w:rsid w:val="00581C14"/>
    <w:rsid w:val="00584440"/>
    <w:rsid w:val="00584959"/>
    <w:rsid w:val="00586BDF"/>
    <w:rsid w:val="00590E0C"/>
    <w:rsid w:val="005A27C8"/>
    <w:rsid w:val="005A2DE7"/>
    <w:rsid w:val="005A3ADC"/>
    <w:rsid w:val="005B2410"/>
    <w:rsid w:val="005C007D"/>
    <w:rsid w:val="005C0AFC"/>
    <w:rsid w:val="005C2523"/>
    <w:rsid w:val="005C3965"/>
    <w:rsid w:val="005C476B"/>
    <w:rsid w:val="005C61E0"/>
    <w:rsid w:val="005C6586"/>
    <w:rsid w:val="005C717B"/>
    <w:rsid w:val="005C7FA1"/>
    <w:rsid w:val="005D1E2D"/>
    <w:rsid w:val="005D24B0"/>
    <w:rsid w:val="005D395F"/>
    <w:rsid w:val="005D3B4A"/>
    <w:rsid w:val="005D5361"/>
    <w:rsid w:val="005D5771"/>
    <w:rsid w:val="005D5BE6"/>
    <w:rsid w:val="005D68D0"/>
    <w:rsid w:val="005D68F5"/>
    <w:rsid w:val="005D741A"/>
    <w:rsid w:val="005E11A0"/>
    <w:rsid w:val="005E2EA7"/>
    <w:rsid w:val="005E59E9"/>
    <w:rsid w:val="005E66EB"/>
    <w:rsid w:val="005E6A60"/>
    <w:rsid w:val="005E7FA5"/>
    <w:rsid w:val="005F0445"/>
    <w:rsid w:val="005F3630"/>
    <w:rsid w:val="005F3E26"/>
    <w:rsid w:val="005F4F14"/>
    <w:rsid w:val="005F553A"/>
    <w:rsid w:val="005F56A5"/>
    <w:rsid w:val="005F685F"/>
    <w:rsid w:val="005F7F15"/>
    <w:rsid w:val="00604249"/>
    <w:rsid w:val="00604CBE"/>
    <w:rsid w:val="0060565E"/>
    <w:rsid w:val="00606ADE"/>
    <w:rsid w:val="006079E3"/>
    <w:rsid w:val="006113DD"/>
    <w:rsid w:val="0061297E"/>
    <w:rsid w:val="00617FDD"/>
    <w:rsid w:val="00620137"/>
    <w:rsid w:val="006223FB"/>
    <w:rsid w:val="00634BD4"/>
    <w:rsid w:val="00635D67"/>
    <w:rsid w:val="00635E87"/>
    <w:rsid w:val="0064070F"/>
    <w:rsid w:val="00641E85"/>
    <w:rsid w:val="00651630"/>
    <w:rsid w:val="0065361F"/>
    <w:rsid w:val="00654AB1"/>
    <w:rsid w:val="00656184"/>
    <w:rsid w:val="00656B0E"/>
    <w:rsid w:val="0065777F"/>
    <w:rsid w:val="00660335"/>
    <w:rsid w:val="00660D94"/>
    <w:rsid w:val="006649D8"/>
    <w:rsid w:val="00666439"/>
    <w:rsid w:val="00672C54"/>
    <w:rsid w:val="0067333C"/>
    <w:rsid w:val="00675EAE"/>
    <w:rsid w:val="00677E39"/>
    <w:rsid w:val="006863AC"/>
    <w:rsid w:val="0068779A"/>
    <w:rsid w:val="0068782A"/>
    <w:rsid w:val="00687D1C"/>
    <w:rsid w:val="0069077B"/>
    <w:rsid w:val="00690B08"/>
    <w:rsid w:val="00692006"/>
    <w:rsid w:val="00695F57"/>
    <w:rsid w:val="006A320B"/>
    <w:rsid w:val="006A4DD6"/>
    <w:rsid w:val="006A6095"/>
    <w:rsid w:val="006A6C1E"/>
    <w:rsid w:val="006B0456"/>
    <w:rsid w:val="006B1A17"/>
    <w:rsid w:val="006B4E84"/>
    <w:rsid w:val="006B5CF2"/>
    <w:rsid w:val="006B69BA"/>
    <w:rsid w:val="006B795C"/>
    <w:rsid w:val="006C0541"/>
    <w:rsid w:val="006C06BA"/>
    <w:rsid w:val="006C10AE"/>
    <w:rsid w:val="006C41EF"/>
    <w:rsid w:val="006C5AE1"/>
    <w:rsid w:val="006C5D69"/>
    <w:rsid w:val="006C62E7"/>
    <w:rsid w:val="006D05CE"/>
    <w:rsid w:val="006D1CB0"/>
    <w:rsid w:val="006D37D2"/>
    <w:rsid w:val="006D6855"/>
    <w:rsid w:val="006D6B04"/>
    <w:rsid w:val="006D711C"/>
    <w:rsid w:val="006D78CE"/>
    <w:rsid w:val="006E4585"/>
    <w:rsid w:val="006E5E21"/>
    <w:rsid w:val="006E615A"/>
    <w:rsid w:val="006F3F64"/>
    <w:rsid w:val="006F4301"/>
    <w:rsid w:val="006F4C88"/>
    <w:rsid w:val="007002B0"/>
    <w:rsid w:val="00701BF6"/>
    <w:rsid w:val="0070249E"/>
    <w:rsid w:val="00706250"/>
    <w:rsid w:val="00706335"/>
    <w:rsid w:val="00706D78"/>
    <w:rsid w:val="00710597"/>
    <w:rsid w:val="0071123D"/>
    <w:rsid w:val="00712D3C"/>
    <w:rsid w:val="00714603"/>
    <w:rsid w:val="00714FB5"/>
    <w:rsid w:val="00720C78"/>
    <w:rsid w:val="00724D4A"/>
    <w:rsid w:val="00725D92"/>
    <w:rsid w:val="00732690"/>
    <w:rsid w:val="00736CF9"/>
    <w:rsid w:val="00736F8D"/>
    <w:rsid w:val="00740714"/>
    <w:rsid w:val="00740913"/>
    <w:rsid w:val="00746581"/>
    <w:rsid w:val="00750FC6"/>
    <w:rsid w:val="007512ED"/>
    <w:rsid w:val="007528CA"/>
    <w:rsid w:val="00753BED"/>
    <w:rsid w:val="007548DA"/>
    <w:rsid w:val="00754A7B"/>
    <w:rsid w:val="00757803"/>
    <w:rsid w:val="00757C47"/>
    <w:rsid w:val="00761E58"/>
    <w:rsid w:val="0076392A"/>
    <w:rsid w:val="00765777"/>
    <w:rsid w:val="0077015C"/>
    <w:rsid w:val="007702D2"/>
    <w:rsid w:val="00770818"/>
    <w:rsid w:val="00770D39"/>
    <w:rsid w:val="00772296"/>
    <w:rsid w:val="00772A0F"/>
    <w:rsid w:val="00772A40"/>
    <w:rsid w:val="00777F20"/>
    <w:rsid w:val="007809D6"/>
    <w:rsid w:val="00780BB2"/>
    <w:rsid w:val="00783125"/>
    <w:rsid w:val="007834CA"/>
    <w:rsid w:val="0078397E"/>
    <w:rsid w:val="00787B3B"/>
    <w:rsid w:val="0079246E"/>
    <w:rsid w:val="00794F50"/>
    <w:rsid w:val="007A0687"/>
    <w:rsid w:val="007A092D"/>
    <w:rsid w:val="007A22EC"/>
    <w:rsid w:val="007A2C19"/>
    <w:rsid w:val="007A4AF9"/>
    <w:rsid w:val="007A64DD"/>
    <w:rsid w:val="007B0BC8"/>
    <w:rsid w:val="007B2BBD"/>
    <w:rsid w:val="007B42B3"/>
    <w:rsid w:val="007C147C"/>
    <w:rsid w:val="007C3A72"/>
    <w:rsid w:val="007C4D6A"/>
    <w:rsid w:val="007C52D9"/>
    <w:rsid w:val="007C643B"/>
    <w:rsid w:val="007C7486"/>
    <w:rsid w:val="007D1B77"/>
    <w:rsid w:val="007D375B"/>
    <w:rsid w:val="007D5358"/>
    <w:rsid w:val="007D630B"/>
    <w:rsid w:val="007E0D8D"/>
    <w:rsid w:val="007E1DD3"/>
    <w:rsid w:val="007F32E5"/>
    <w:rsid w:val="007F5F3A"/>
    <w:rsid w:val="007F7F6B"/>
    <w:rsid w:val="00800BB6"/>
    <w:rsid w:val="00802078"/>
    <w:rsid w:val="00802D7A"/>
    <w:rsid w:val="008055FD"/>
    <w:rsid w:val="0080676F"/>
    <w:rsid w:val="008100A2"/>
    <w:rsid w:val="0081053E"/>
    <w:rsid w:val="00810E08"/>
    <w:rsid w:val="00810E94"/>
    <w:rsid w:val="00811392"/>
    <w:rsid w:val="00811554"/>
    <w:rsid w:val="008145DA"/>
    <w:rsid w:val="008159D8"/>
    <w:rsid w:val="00815E32"/>
    <w:rsid w:val="00823DBE"/>
    <w:rsid w:val="00823DE4"/>
    <w:rsid w:val="00824E84"/>
    <w:rsid w:val="008264D1"/>
    <w:rsid w:val="00832573"/>
    <w:rsid w:val="00832771"/>
    <w:rsid w:val="008369EC"/>
    <w:rsid w:val="008404D2"/>
    <w:rsid w:val="00845A89"/>
    <w:rsid w:val="00846E15"/>
    <w:rsid w:val="008516F3"/>
    <w:rsid w:val="00852DE0"/>
    <w:rsid w:val="00855273"/>
    <w:rsid w:val="00855FE6"/>
    <w:rsid w:val="0086292B"/>
    <w:rsid w:val="00863276"/>
    <w:rsid w:val="00865430"/>
    <w:rsid w:val="008654E4"/>
    <w:rsid w:val="00865E6C"/>
    <w:rsid w:val="00866615"/>
    <w:rsid w:val="00866E20"/>
    <w:rsid w:val="0087244C"/>
    <w:rsid w:val="00872CAC"/>
    <w:rsid w:val="0087636B"/>
    <w:rsid w:val="00876FE9"/>
    <w:rsid w:val="00881025"/>
    <w:rsid w:val="008838C2"/>
    <w:rsid w:val="00886C21"/>
    <w:rsid w:val="00886D01"/>
    <w:rsid w:val="008A03B1"/>
    <w:rsid w:val="008A0600"/>
    <w:rsid w:val="008A0B18"/>
    <w:rsid w:val="008A2C35"/>
    <w:rsid w:val="008A49DE"/>
    <w:rsid w:val="008A5307"/>
    <w:rsid w:val="008A5C56"/>
    <w:rsid w:val="008A5F00"/>
    <w:rsid w:val="008A7266"/>
    <w:rsid w:val="008A7C4C"/>
    <w:rsid w:val="008A7C6F"/>
    <w:rsid w:val="008B0091"/>
    <w:rsid w:val="008B2301"/>
    <w:rsid w:val="008B53AA"/>
    <w:rsid w:val="008B6FE6"/>
    <w:rsid w:val="008B72B5"/>
    <w:rsid w:val="008C4841"/>
    <w:rsid w:val="008D0E38"/>
    <w:rsid w:val="008D11AF"/>
    <w:rsid w:val="008D185F"/>
    <w:rsid w:val="008D1B7A"/>
    <w:rsid w:val="008D2A14"/>
    <w:rsid w:val="008D454D"/>
    <w:rsid w:val="008D5A1B"/>
    <w:rsid w:val="008E1456"/>
    <w:rsid w:val="008E1759"/>
    <w:rsid w:val="008E39BE"/>
    <w:rsid w:val="008E5A01"/>
    <w:rsid w:val="008E78C6"/>
    <w:rsid w:val="008F2F34"/>
    <w:rsid w:val="00901BAB"/>
    <w:rsid w:val="009066B9"/>
    <w:rsid w:val="009101F9"/>
    <w:rsid w:val="00910E58"/>
    <w:rsid w:val="009144DB"/>
    <w:rsid w:val="00915E34"/>
    <w:rsid w:val="00916B57"/>
    <w:rsid w:val="00920228"/>
    <w:rsid w:val="0092266A"/>
    <w:rsid w:val="00923295"/>
    <w:rsid w:val="00925326"/>
    <w:rsid w:val="00930F8C"/>
    <w:rsid w:val="00931998"/>
    <w:rsid w:val="00932058"/>
    <w:rsid w:val="00933610"/>
    <w:rsid w:val="009351A3"/>
    <w:rsid w:val="00935652"/>
    <w:rsid w:val="00940E8D"/>
    <w:rsid w:val="00941906"/>
    <w:rsid w:val="0094341B"/>
    <w:rsid w:val="009445C2"/>
    <w:rsid w:val="00947984"/>
    <w:rsid w:val="00947A84"/>
    <w:rsid w:val="00947F93"/>
    <w:rsid w:val="009508F0"/>
    <w:rsid w:val="009539C6"/>
    <w:rsid w:val="00953DB3"/>
    <w:rsid w:val="009566E4"/>
    <w:rsid w:val="00961178"/>
    <w:rsid w:val="00967B43"/>
    <w:rsid w:val="00970ADA"/>
    <w:rsid w:val="00970C55"/>
    <w:rsid w:val="009710E2"/>
    <w:rsid w:val="009732DD"/>
    <w:rsid w:val="0097697F"/>
    <w:rsid w:val="00982388"/>
    <w:rsid w:val="009849B0"/>
    <w:rsid w:val="00986302"/>
    <w:rsid w:val="009879D6"/>
    <w:rsid w:val="00987C2C"/>
    <w:rsid w:val="00987D0E"/>
    <w:rsid w:val="00991474"/>
    <w:rsid w:val="009924FD"/>
    <w:rsid w:val="009938CA"/>
    <w:rsid w:val="009A0327"/>
    <w:rsid w:val="009A1236"/>
    <w:rsid w:val="009A1A1B"/>
    <w:rsid w:val="009A5296"/>
    <w:rsid w:val="009A5534"/>
    <w:rsid w:val="009B0479"/>
    <w:rsid w:val="009B38F4"/>
    <w:rsid w:val="009B39F6"/>
    <w:rsid w:val="009B3FD5"/>
    <w:rsid w:val="009B447F"/>
    <w:rsid w:val="009B4495"/>
    <w:rsid w:val="009B54EB"/>
    <w:rsid w:val="009B5F0E"/>
    <w:rsid w:val="009C4189"/>
    <w:rsid w:val="009C70B1"/>
    <w:rsid w:val="009C7549"/>
    <w:rsid w:val="009D21C8"/>
    <w:rsid w:val="009D2710"/>
    <w:rsid w:val="009D28C4"/>
    <w:rsid w:val="009D3AD3"/>
    <w:rsid w:val="009D473F"/>
    <w:rsid w:val="009E23E4"/>
    <w:rsid w:val="009E63CD"/>
    <w:rsid w:val="009F12CD"/>
    <w:rsid w:val="009F5AB8"/>
    <w:rsid w:val="009F6E6E"/>
    <w:rsid w:val="009F7CBB"/>
    <w:rsid w:val="00A012FD"/>
    <w:rsid w:val="00A013CB"/>
    <w:rsid w:val="00A02368"/>
    <w:rsid w:val="00A02B46"/>
    <w:rsid w:val="00A02FB6"/>
    <w:rsid w:val="00A06A1F"/>
    <w:rsid w:val="00A07DF2"/>
    <w:rsid w:val="00A12C48"/>
    <w:rsid w:val="00A14059"/>
    <w:rsid w:val="00A16037"/>
    <w:rsid w:val="00A20010"/>
    <w:rsid w:val="00A210F3"/>
    <w:rsid w:val="00A22263"/>
    <w:rsid w:val="00A239E0"/>
    <w:rsid w:val="00A23C29"/>
    <w:rsid w:val="00A23F7D"/>
    <w:rsid w:val="00A261AC"/>
    <w:rsid w:val="00A27661"/>
    <w:rsid w:val="00A30852"/>
    <w:rsid w:val="00A30993"/>
    <w:rsid w:val="00A30F65"/>
    <w:rsid w:val="00A30FB1"/>
    <w:rsid w:val="00A3158B"/>
    <w:rsid w:val="00A321DB"/>
    <w:rsid w:val="00A34583"/>
    <w:rsid w:val="00A34733"/>
    <w:rsid w:val="00A37318"/>
    <w:rsid w:val="00A37FEE"/>
    <w:rsid w:val="00A4026C"/>
    <w:rsid w:val="00A409B5"/>
    <w:rsid w:val="00A41968"/>
    <w:rsid w:val="00A4617D"/>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6D01"/>
    <w:rsid w:val="00A90191"/>
    <w:rsid w:val="00A92B24"/>
    <w:rsid w:val="00A93392"/>
    <w:rsid w:val="00A93870"/>
    <w:rsid w:val="00A93CF6"/>
    <w:rsid w:val="00A94095"/>
    <w:rsid w:val="00A9720A"/>
    <w:rsid w:val="00A9728E"/>
    <w:rsid w:val="00AA0B7F"/>
    <w:rsid w:val="00AA197E"/>
    <w:rsid w:val="00AA4568"/>
    <w:rsid w:val="00AB0123"/>
    <w:rsid w:val="00AB12B1"/>
    <w:rsid w:val="00AB3127"/>
    <w:rsid w:val="00AB5CBF"/>
    <w:rsid w:val="00AB6592"/>
    <w:rsid w:val="00AC1723"/>
    <w:rsid w:val="00AC2C28"/>
    <w:rsid w:val="00AC4582"/>
    <w:rsid w:val="00AC66A1"/>
    <w:rsid w:val="00AC71A8"/>
    <w:rsid w:val="00AD0744"/>
    <w:rsid w:val="00AD162C"/>
    <w:rsid w:val="00AD2453"/>
    <w:rsid w:val="00AD485D"/>
    <w:rsid w:val="00AE1FC2"/>
    <w:rsid w:val="00AE22CB"/>
    <w:rsid w:val="00AF058A"/>
    <w:rsid w:val="00AF4FAE"/>
    <w:rsid w:val="00AF53F2"/>
    <w:rsid w:val="00B01A95"/>
    <w:rsid w:val="00B01F6E"/>
    <w:rsid w:val="00B033D6"/>
    <w:rsid w:val="00B0470C"/>
    <w:rsid w:val="00B05F81"/>
    <w:rsid w:val="00B1452D"/>
    <w:rsid w:val="00B15CCD"/>
    <w:rsid w:val="00B16FC3"/>
    <w:rsid w:val="00B17609"/>
    <w:rsid w:val="00B17C62"/>
    <w:rsid w:val="00B23A09"/>
    <w:rsid w:val="00B3110B"/>
    <w:rsid w:val="00B31651"/>
    <w:rsid w:val="00B34C57"/>
    <w:rsid w:val="00B37765"/>
    <w:rsid w:val="00B40C1D"/>
    <w:rsid w:val="00B41653"/>
    <w:rsid w:val="00B45A26"/>
    <w:rsid w:val="00B46603"/>
    <w:rsid w:val="00B46B7E"/>
    <w:rsid w:val="00B47782"/>
    <w:rsid w:val="00B54984"/>
    <w:rsid w:val="00B54AEA"/>
    <w:rsid w:val="00B54AFF"/>
    <w:rsid w:val="00B57B30"/>
    <w:rsid w:val="00B603B0"/>
    <w:rsid w:val="00B61375"/>
    <w:rsid w:val="00B64302"/>
    <w:rsid w:val="00B64FAE"/>
    <w:rsid w:val="00B6772A"/>
    <w:rsid w:val="00B74E40"/>
    <w:rsid w:val="00B82BC2"/>
    <w:rsid w:val="00B82C94"/>
    <w:rsid w:val="00B837A8"/>
    <w:rsid w:val="00B83921"/>
    <w:rsid w:val="00B83F41"/>
    <w:rsid w:val="00B84F0B"/>
    <w:rsid w:val="00B87BAE"/>
    <w:rsid w:val="00B9074B"/>
    <w:rsid w:val="00B91F87"/>
    <w:rsid w:val="00B91FA4"/>
    <w:rsid w:val="00B93C5D"/>
    <w:rsid w:val="00B94AA2"/>
    <w:rsid w:val="00B95817"/>
    <w:rsid w:val="00B95DB0"/>
    <w:rsid w:val="00B9664F"/>
    <w:rsid w:val="00B968B1"/>
    <w:rsid w:val="00B970A8"/>
    <w:rsid w:val="00BA3AD1"/>
    <w:rsid w:val="00BA5B53"/>
    <w:rsid w:val="00BB014E"/>
    <w:rsid w:val="00BB29AB"/>
    <w:rsid w:val="00BB4FE1"/>
    <w:rsid w:val="00BB68C5"/>
    <w:rsid w:val="00BB6CDD"/>
    <w:rsid w:val="00BC02CB"/>
    <w:rsid w:val="00BC04CD"/>
    <w:rsid w:val="00BC2842"/>
    <w:rsid w:val="00BC7DC5"/>
    <w:rsid w:val="00BD6E78"/>
    <w:rsid w:val="00BE1A19"/>
    <w:rsid w:val="00BE1E6F"/>
    <w:rsid w:val="00BE5F3B"/>
    <w:rsid w:val="00BE644D"/>
    <w:rsid w:val="00BE70F3"/>
    <w:rsid w:val="00BE72B1"/>
    <w:rsid w:val="00BF37A8"/>
    <w:rsid w:val="00BF3A69"/>
    <w:rsid w:val="00BF7C3D"/>
    <w:rsid w:val="00C0115C"/>
    <w:rsid w:val="00C0182F"/>
    <w:rsid w:val="00C038FF"/>
    <w:rsid w:val="00C050AC"/>
    <w:rsid w:val="00C0746B"/>
    <w:rsid w:val="00C13C96"/>
    <w:rsid w:val="00C1672D"/>
    <w:rsid w:val="00C16A39"/>
    <w:rsid w:val="00C20B6D"/>
    <w:rsid w:val="00C24263"/>
    <w:rsid w:val="00C25CEE"/>
    <w:rsid w:val="00C276B5"/>
    <w:rsid w:val="00C30356"/>
    <w:rsid w:val="00C34396"/>
    <w:rsid w:val="00C36108"/>
    <w:rsid w:val="00C3770D"/>
    <w:rsid w:val="00C42E85"/>
    <w:rsid w:val="00C43FB0"/>
    <w:rsid w:val="00C51461"/>
    <w:rsid w:val="00C5261D"/>
    <w:rsid w:val="00C545B2"/>
    <w:rsid w:val="00C548F8"/>
    <w:rsid w:val="00C555FD"/>
    <w:rsid w:val="00C55C8A"/>
    <w:rsid w:val="00C603D7"/>
    <w:rsid w:val="00C63073"/>
    <w:rsid w:val="00C77550"/>
    <w:rsid w:val="00C77B47"/>
    <w:rsid w:val="00C84EEA"/>
    <w:rsid w:val="00C8531D"/>
    <w:rsid w:val="00C86BA4"/>
    <w:rsid w:val="00C87885"/>
    <w:rsid w:val="00C91A15"/>
    <w:rsid w:val="00C92517"/>
    <w:rsid w:val="00C92543"/>
    <w:rsid w:val="00C97597"/>
    <w:rsid w:val="00CA177A"/>
    <w:rsid w:val="00CA554D"/>
    <w:rsid w:val="00CB2E9A"/>
    <w:rsid w:val="00CB38D6"/>
    <w:rsid w:val="00CB506E"/>
    <w:rsid w:val="00CB535F"/>
    <w:rsid w:val="00CC2922"/>
    <w:rsid w:val="00CC2B98"/>
    <w:rsid w:val="00CC2BBC"/>
    <w:rsid w:val="00CC4751"/>
    <w:rsid w:val="00CC5A39"/>
    <w:rsid w:val="00CD1A17"/>
    <w:rsid w:val="00CD4BDE"/>
    <w:rsid w:val="00CD623B"/>
    <w:rsid w:val="00CD7743"/>
    <w:rsid w:val="00CE1452"/>
    <w:rsid w:val="00CE3183"/>
    <w:rsid w:val="00CE3B26"/>
    <w:rsid w:val="00CE3E1B"/>
    <w:rsid w:val="00CE4578"/>
    <w:rsid w:val="00CF0063"/>
    <w:rsid w:val="00CF13FB"/>
    <w:rsid w:val="00CF4A29"/>
    <w:rsid w:val="00CF501F"/>
    <w:rsid w:val="00CF6C1A"/>
    <w:rsid w:val="00CF71D3"/>
    <w:rsid w:val="00D01D4E"/>
    <w:rsid w:val="00D01E8F"/>
    <w:rsid w:val="00D106D5"/>
    <w:rsid w:val="00D11FF2"/>
    <w:rsid w:val="00D12040"/>
    <w:rsid w:val="00D142A0"/>
    <w:rsid w:val="00D14DB7"/>
    <w:rsid w:val="00D156A8"/>
    <w:rsid w:val="00D1652E"/>
    <w:rsid w:val="00D16859"/>
    <w:rsid w:val="00D21749"/>
    <w:rsid w:val="00D23ECD"/>
    <w:rsid w:val="00D251A6"/>
    <w:rsid w:val="00D2520B"/>
    <w:rsid w:val="00D2626A"/>
    <w:rsid w:val="00D265E0"/>
    <w:rsid w:val="00D26DD0"/>
    <w:rsid w:val="00D33264"/>
    <w:rsid w:val="00D33C6B"/>
    <w:rsid w:val="00D3530D"/>
    <w:rsid w:val="00D41C7C"/>
    <w:rsid w:val="00D41E18"/>
    <w:rsid w:val="00D4422F"/>
    <w:rsid w:val="00D45AA1"/>
    <w:rsid w:val="00D46094"/>
    <w:rsid w:val="00D477B8"/>
    <w:rsid w:val="00D50312"/>
    <w:rsid w:val="00D507CE"/>
    <w:rsid w:val="00D51F32"/>
    <w:rsid w:val="00D51FB5"/>
    <w:rsid w:val="00D53C6F"/>
    <w:rsid w:val="00D57B42"/>
    <w:rsid w:val="00D60F3D"/>
    <w:rsid w:val="00D6353B"/>
    <w:rsid w:val="00D646CC"/>
    <w:rsid w:val="00D647EA"/>
    <w:rsid w:val="00D66A5C"/>
    <w:rsid w:val="00D66F9F"/>
    <w:rsid w:val="00D674E8"/>
    <w:rsid w:val="00D71CF9"/>
    <w:rsid w:val="00D74199"/>
    <w:rsid w:val="00D759F6"/>
    <w:rsid w:val="00D814F6"/>
    <w:rsid w:val="00D82E96"/>
    <w:rsid w:val="00D8339F"/>
    <w:rsid w:val="00D8348E"/>
    <w:rsid w:val="00D8390D"/>
    <w:rsid w:val="00D83B7E"/>
    <w:rsid w:val="00D849C1"/>
    <w:rsid w:val="00D85115"/>
    <w:rsid w:val="00D86F4F"/>
    <w:rsid w:val="00D91300"/>
    <w:rsid w:val="00D92A7A"/>
    <w:rsid w:val="00D93E01"/>
    <w:rsid w:val="00D94F97"/>
    <w:rsid w:val="00D9629C"/>
    <w:rsid w:val="00D968C0"/>
    <w:rsid w:val="00DA06C7"/>
    <w:rsid w:val="00DA0774"/>
    <w:rsid w:val="00DA0A6F"/>
    <w:rsid w:val="00DA1414"/>
    <w:rsid w:val="00DA36F9"/>
    <w:rsid w:val="00DA553E"/>
    <w:rsid w:val="00DA75C1"/>
    <w:rsid w:val="00DB1777"/>
    <w:rsid w:val="00DB4468"/>
    <w:rsid w:val="00DB58B2"/>
    <w:rsid w:val="00DB650A"/>
    <w:rsid w:val="00DC0F4D"/>
    <w:rsid w:val="00DC4996"/>
    <w:rsid w:val="00DC4D93"/>
    <w:rsid w:val="00DC757B"/>
    <w:rsid w:val="00DC7C87"/>
    <w:rsid w:val="00DD12E9"/>
    <w:rsid w:val="00DD145A"/>
    <w:rsid w:val="00DD17F4"/>
    <w:rsid w:val="00DD18BE"/>
    <w:rsid w:val="00DD1BC8"/>
    <w:rsid w:val="00DD518D"/>
    <w:rsid w:val="00DD5F5A"/>
    <w:rsid w:val="00DD74FA"/>
    <w:rsid w:val="00DE1D1F"/>
    <w:rsid w:val="00DE21A9"/>
    <w:rsid w:val="00DE2AAE"/>
    <w:rsid w:val="00DE3827"/>
    <w:rsid w:val="00DE6110"/>
    <w:rsid w:val="00DF070F"/>
    <w:rsid w:val="00DF4156"/>
    <w:rsid w:val="00DF50AF"/>
    <w:rsid w:val="00DF726E"/>
    <w:rsid w:val="00DF7F85"/>
    <w:rsid w:val="00E018D5"/>
    <w:rsid w:val="00E06373"/>
    <w:rsid w:val="00E06458"/>
    <w:rsid w:val="00E123FA"/>
    <w:rsid w:val="00E12812"/>
    <w:rsid w:val="00E1430A"/>
    <w:rsid w:val="00E1526A"/>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2CE1"/>
    <w:rsid w:val="00E95790"/>
    <w:rsid w:val="00E95B5E"/>
    <w:rsid w:val="00EA2B4D"/>
    <w:rsid w:val="00EA36A3"/>
    <w:rsid w:val="00EA588F"/>
    <w:rsid w:val="00EA6AC5"/>
    <w:rsid w:val="00EA6B7B"/>
    <w:rsid w:val="00EA7BE6"/>
    <w:rsid w:val="00EB08C8"/>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8E0"/>
    <w:rsid w:val="00ED7DFF"/>
    <w:rsid w:val="00EE01CD"/>
    <w:rsid w:val="00EE1A8E"/>
    <w:rsid w:val="00EE299F"/>
    <w:rsid w:val="00EE2A6A"/>
    <w:rsid w:val="00EE7389"/>
    <w:rsid w:val="00EF16E4"/>
    <w:rsid w:val="00EF1B79"/>
    <w:rsid w:val="00EF30A2"/>
    <w:rsid w:val="00EF3852"/>
    <w:rsid w:val="00EF481B"/>
    <w:rsid w:val="00EF5134"/>
    <w:rsid w:val="00EF5BD9"/>
    <w:rsid w:val="00EF6917"/>
    <w:rsid w:val="00EF6EA8"/>
    <w:rsid w:val="00EF73D7"/>
    <w:rsid w:val="00EF7869"/>
    <w:rsid w:val="00EF7CC7"/>
    <w:rsid w:val="00F00B54"/>
    <w:rsid w:val="00F01860"/>
    <w:rsid w:val="00F047D2"/>
    <w:rsid w:val="00F053E0"/>
    <w:rsid w:val="00F07D4D"/>
    <w:rsid w:val="00F17205"/>
    <w:rsid w:val="00F21ED9"/>
    <w:rsid w:val="00F24753"/>
    <w:rsid w:val="00F251BD"/>
    <w:rsid w:val="00F30D74"/>
    <w:rsid w:val="00F3154B"/>
    <w:rsid w:val="00F33827"/>
    <w:rsid w:val="00F34898"/>
    <w:rsid w:val="00F35CA4"/>
    <w:rsid w:val="00F36273"/>
    <w:rsid w:val="00F407CC"/>
    <w:rsid w:val="00F40E08"/>
    <w:rsid w:val="00F415DE"/>
    <w:rsid w:val="00F428D6"/>
    <w:rsid w:val="00F514EC"/>
    <w:rsid w:val="00F5187D"/>
    <w:rsid w:val="00F52077"/>
    <w:rsid w:val="00F5612B"/>
    <w:rsid w:val="00F608C7"/>
    <w:rsid w:val="00F6538A"/>
    <w:rsid w:val="00F7025A"/>
    <w:rsid w:val="00F749F7"/>
    <w:rsid w:val="00F74D0A"/>
    <w:rsid w:val="00F758C3"/>
    <w:rsid w:val="00F759A8"/>
    <w:rsid w:val="00F7700A"/>
    <w:rsid w:val="00F8223C"/>
    <w:rsid w:val="00F830BE"/>
    <w:rsid w:val="00F852A4"/>
    <w:rsid w:val="00F938BF"/>
    <w:rsid w:val="00F93ADB"/>
    <w:rsid w:val="00F951D7"/>
    <w:rsid w:val="00F95CB7"/>
    <w:rsid w:val="00F97EDF"/>
    <w:rsid w:val="00FA021A"/>
    <w:rsid w:val="00FA0516"/>
    <w:rsid w:val="00FA09C5"/>
    <w:rsid w:val="00FA1DF4"/>
    <w:rsid w:val="00FA20E0"/>
    <w:rsid w:val="00FA7226"/>
    <w:rsid w:val="00FB4B0B"/>
    <w:rsid w:val="00FB4DDB"/>
    <w:rsid w:val="00FB5B5F"/>
    <w:rsid w:val="00FB5E56"/>
    <w:rsid w:val="00FC1B16"/>
    <w:rsid w:val="00FC23F0"/>
    <w:rsid w:val="00FC241A"/>
    <w:rsid w:val="00FC5016"/>
    <w:rsid w:val="00FC6DFB"/>
    <w:rsid w:val="00FD1A5C"/>
    <w:rsid w:val="00FD23A1"/>
    <w:rsid w:val="00FD278C"/>
    <w:rsid w:val="00FD2B13"/>
    <w:rsid w:val="00FD34C7"/>
    <w:rsid w:val="00FD3DE2"/>
    <w:rsid w:val="00FD4952"/>
    <w:rsid w:val="00FD722F"/>
    <w:rsid w:val="00FE2753"/>
    <w:rsid w:val="00FE4886"/>
    <w:rsid w:val="00FE5003"/>
    <w:rsid w:val="00FE73AD"/>
    <w:rsid w:val="00FF01A8"/>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B1B8B08D-B298-4BC3-A3C1-62F6A3FB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C43FB0"/>
    <w:pPr>
      <w:tabs>
        <w:tab w:val="right" w:leader="dot" w:pos="935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46350852">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cid:image001.png@01DA8CEA.CAB9C8A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3410</TotalTime>
  <Pages>7</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Mark Piller</cp:lastModifiedBy>
  <cp:revision>12</cp:revision>
  <dcterms:created xsi:type="dcterms:W3CDTF">2023-07-17T15:45:00Z</dcterms:created>
  <dcterms:modified xsi:type="dcterms:W3CDTF">2024-04-23T13:20:00Z</dcterms:modified>
</cp:coreProperties>
</file>