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6E9B2BCC" w14:textId="77777777" w:rsidR="00242FCF" w:rsidRDefault="00CC4751" w:rsidP="009A3E37">
          <w:pPr>
            <w:pStyle w:val="TOCHeading"/>
            <w:rPr>
              <w:noProof/>
            </w:rPr>
          </w:pPr>
          <w:r>
            <w:t>Contents</w:t>
          </w:r>
          <w:r>
            <w:fldChar w:fldCharType="begin"/>
          </w:r>
          <w:r>
            <w:instrText xml:space="preserve"> TOC \o "1-3" \h \z \u </w:instrText>
          </w:r>
          <w:r>
            <w:fldChar w:fldCharType="separate"/>
          </w:r>
        </w:p>
        <w:p w14:paraId="51EC2B8B" w14:textId="7EAFE443" w:rsidR="00242FCF" w:rsidRDefault="00000000">
          <w:pPr>
            <w:pStyle w:val="TOC1"/>
            <w:tabs>
              <w:tab w:val="right" w:leader="dot" w:pos="9350"/>
            </w:tabs>
            <w:rPr>
              <w:rFonts w:eastAsiaTheme="minorEastAsia"/>
              <w:noProof/>
              <w:kern w:val="2"/>
              <w14:ligatures w14:val="standardContextual"/>
            </w:rPr>
          </w:pPr>
          <w:hyperlink w:anchor="_Toc133990728" w:history="1">
            <w:r w:rsidR="00242FCF" w:rsidRPr="00B74397">
              <w:rPr>
                <w:rStyle w:val="Hyperlink"/>
                <w:noProof/>
              </w:rPr>
              <w:t>Required On Sketch</w:t>
            </w:r>
            <w:r w:rsidR="00242FCF">
              <w:rPr>
                <w:noProof/>
                <w:webHidden/>
              </w:rPr>
              <w:tab/>
            </w:r>
            <w:r w:rsidR="00242FCF">
              <w:rPr>
                <w:noProof/>
                <w:webHidden/>
              </w:rPr>
              <w:fldChar w:fldCharType="begin"/>
            </w:r>
            <w:r w:rsidR="00242FCF">
              <w:rPr>
                <w:noProof/>
                <w:webHidden/>
              </w:rPr>
              <w:instrText xml:space="preserve"> PAGEREF _Toc133990728 \h </w:instrText>
            </w:r>
            <w:r w:rsidR="00242FCF">
              <w:rPr>
                <w:noProof/>
                <w:webHidden/>
              </w:rPr>
            </w:r>
            <w:r w:rsidR="00242FCF">
              <w:rPr>
                <w:noProof/>
                <w:webHidden/>
              </w:rPr>
              <w:fldChar w:fldCharType="separate"/>
            </w:r>
            <w:r w:rsidR="00242FCF">
              <w:rPr>
                <w:noProof/>
                <w:webHidden/>
              </w:rPr>
              <w:t>1</w:t>
            </w:r>
            <w:r w:rsidR="00242FCF">
              <w:rPr>
                <w:noProof/>
                <w:webHidden/>
              </w:rPr>
              <w:fldChar w:fldCharType="end"/>
            </w:r>
          </w:hyperlink>
        </w:p>
        <w:p w14:paraId="6C4F45D7" w14:textId="60EBF327" w:rsidR="00242FCF" w:rsidRDefault="00000000">
          <w:pPr>
            <w:pStyle w:val="TOC2"/>
            <w:rPr>
              <w:rFonts w:eastAsiaTheme="minorEastAsia"/>
              <w:noProof/>
              <w:kern w:val="2"/>
              <w14:ligatures w14:val="standardContextual"/>
            </w:rPr>
          </w:pPr>
          <w:hyperlink w:anchor="_Toc133990729" w:history="1">
            <w:r w:rsidR="00242FCF" w:rsidRPr="00B74397">
              <w:rPr>
                <w:rStyle w:val="Hyperlink"/>
                <w:noProof/>
              </w:rPr>
              <w:t>Required on sketch</w:t>
            </w:r>
            <w:r w:rsidR="00242FCF">
              <w:rPr>
                <w:noProof/>
                <w:webHidden/>
              </w:rPr>
              <w:tab/>
            </w:r>
            <w:r w:rsidR="00242FCF">
              <w:rPr>
                <w:noProof/>
                <w:webHidden/>
              </w:rPr>
              <w:fldChar w:fldCharType="begin"/>
            </w:r>
            <w:r w:rsidR="00242FCF">
              <w:rPr>
                <w:noProof/>
                <w:webHidden/>
              </w:rPr>
              <w:instrText xml:space="preserve"> PAGEREF _Toc133990729 \h </w:instrText>
            </w:r>
            <w:r w:rsidR="00242FCF">
              <w:rPr>
                <w:noProof/>
                <w:webHidden/>
              </w:rPr>
            </w:r>
            <w:r w:rsidR="00242FCF">
              <w:rPr>
                <w:noProof/>
                <w:webHidden/>
              </w:rPr>
              <w:fldChar w:fldCharType="separate"/>
            </w:r>
            <w:r w:rsidR="00242FCF">
              <w:rPr>
                <w:noProof/>
                <w:webHidden/>
              </w:rPr>
              <w:t>1</w:t>
            </w:r>
            <w:r w:rsidR="00242FCF">
              <w:rPr>
                <w:noProof/>
                <w:webHidden/>
              </w:rPr>
              <w:fldChar w:fldCharType="end"/>
            </w:r>
          </w:hyperlink>
        </w:p>
        <w:p w14:paraId="38373AD9" w14:textId="4D48E1D4" w:rsidR="00242FCF" w:rsidRDefault="00000000">
          <w:pPr>
            <w:pStyle w:val="TOC2"/>
            <w:rPr>
              <w:rFonts w:eastAsiaTheme="minorEastAsia"/>
              <w:noProof/>
              <w:kern w:val="2"/>
              <w14:ligatures w14:val="standardContextual"/>
            </w:rPr>
          </w:pPr>
          <w:hyperlink w:anchor="_Toc133990730" w:history="1">
            <w:r w:rsidR="00242FCF" w:rsidRPr="00B74397">
              <w:rPr>
                <w:rStyle w:val="Hyperlink"/>
                <w:noProof/>
              </w:rPr>
              <w:t>Miscellaneous Improvements</w:t>
            </w:r>
            <w:r w:rsidR="00242FCF">
              <w:rPr>
                <w:noProof/>
                <w:webHidden/>
              </w:rPr>
              <w:tab/>
            </w:r>
            <w:r w:rsidR="00242FCF">
              <w:rPr>
                <w:noProof/>
                <w:webHidden/>
              </w:rPr>
              <w:fldChar w:fldCharType="begin"/>
            </w:r>
            <w:r w:rsidR="00242FCF">
              <w:rPr>
                <w:noProof/>
                <w:webHidden/>
              </w:rPr>
              <w:instrText xml:space="preserve"> PAGEREF _Toc133990730 \h </w:instrText>
            </w:r>
            <w:r w:rsidR="00242FCF">
              <w:rPr>
                <w:noProof/>
                <w:webHidden/>
              </w:rPr>
            </w:r>
            <w:r w:rsidR="00242FCF">
              <w:rPr>
                <w:noProof/>
                <w:webHidden/>
              </w:rPr>
              <w:fldChar w:fldCharType="separate"/>
            </w:r>
            <w:r w:rsidR="00242FCF">
              <w:rPr>
                <w:noProof/>
                <w:webHidden/>
              </w:rPr>
              <w:t>1</w:t>
            </w:r>
            <w:r w:rsidR="00242FCF">
              <w:rPr>
                <w:noProof/>
                <w:webHidden/>
              </w:rPr>
              <w:fldChar w:fldCharType="end"/>
            </w:r>
          </w:hyperlink>
        </w:p>
        <w:p w14:paraId="39D9667B" w14:textId="298367A7" w:rsidR="00242FCF" w:rsidRDefault="00000000">
          <w:pPr>
            <w:pStyle w:val="TOC2"/>
            <w:rPr>
              <w:rFonts w:eastAsiaTheme="minorEastAsia"/>
              <w:noProof/>
              <w:kern w:val="2"/>
              <w14:ligatures w14:val="standardContextual"/>
            </w:rPr>
          </w:pPr>
          <w:hyperlink w:anchor="_Toc133990731" w:history="1">
            <w:r w:rsidR="00242FCF" w:rsidRPr="00B74397">
              <w:rPr>
                <w:rStyle w:val="Hyperlink"/>
                <w:noProof/>
              </w:rPr>
              <w:t>Outbuildings and Commercial Cards</w:t>
            </w:r>
            <w:r w:rsidR="00242FCF">
              <w:rPr>
                <w:noProof/>
                <w:webHidden/>
              </w:rPr>
              <w:tab/>
            </w:r>
            <w:r w:rsidR="00242FCF">
              <w:rPr>
                <w:noProof/>
                <w:webHidden/>
              </w:rPr>
              <w:fldChar w:fldCharType="begin"/>
            </w:r>
            <w:r w:rsidR="00242FCF">
              <w:rPr>
                <w:noProof/>
                <w:webHidden/>
              </w:rPr>
              <w:instrText xml:space="preserve"> PAGEREF _Toc133990731 \h </w:instrText>
            </w:r>
            <w:r w:rsidR="00242FCF">
              <w:rPr>
                <w:noProof/>
                <w:webHidden/>
              </w:rPr>
            </w:r>
            <w:r w:rsidR="00242FCF">
              <w:rPr>
                <w:noProof/>
                <w:webHidden/>
              </w:rPr>
              <w:fldChar w:fldCharType="separate"/>
            </w:r>
            <w:r w:rsidR="00242FCF">
              <w:rPr>
                <w:noProof/>
                <w:webHidden/>
              </w:rPr>
              <w:t>2</w:t>
            </w:r>
            <w:r w:rsidR="00242FCF">
              <w:rPr>
                <w:noProof/>
                <w:webHidden/>
              </w:rPr>
              <w:fldChar w:fldCharType="end"/>
            </w:r>
          </w:hyperlink>
        </w:p>
        <w:p w14:paraId="643D59BE" w14:textId="492C0EE5" w:rsidR="00242FCF" w:rsidRDefault="00000000">
          <w:pPr>
            <w:pStyle w:val="TOC1"/>
            <w:tabs>
              <w:tab w:val="right" w:leader="dot" w:pos="9350"/>
            </w:tabs>
            <w:rPr>
              <w:rFonts w:eastAsiaTheme="minorEastAsia"/>
              <w:noProof/>
              <w:kern w:val="2"/>
              <w14:ligatures w14:val="standardContextual"/>
            </w:rPr>
          </w:pPr>
          <w:hyperlink w:anchor="_Toc133990732" w:history="1">
            <w:r w:rsidR="00242FCF" w:rsidRPr="00B74397">
              <w:rPr>
                <w:rStyle w:val="Hyperlink"/>
                <w:noProof/>
              </w:rPr>
              <w:t>Query package to find required miscellaneous codes and outbuilding not sketched</w:t>
            </w:r>
            <w:r w:rsidR="00242FCF">
              <w:rPr>
                <w:noProof/>
                <w:webHidden/>
              </w:rPr>
              <w:tab/>
            </w:r>
            <w:r w:rsidR="00242FCF">
              <w:rPr>
                <w:noProof/>
                <w:webHidden/>
              </w:rPr>
              <w:fldChar w:fldCharType="begin"/>
            </w:r>
            <w:r w:rsidR="00242FCF">
              <w:rPr>
                <w:noProof/>
                <w:webHidden/>
              </w:rPr>
              <w:instrText xml:space="preserve"> PAGEREF _Toc133990732 \h </w:instrText>
            </w:r>
            <w:r w:rsidR="00242FCF">
              <w:rPr>
                <w:noProof/>
                <w:webHidden/>
              </w:rPr>
            </w:r>
            <w:r w:rsidR="00242FCF">
              <w:rPr>
                <w:noProof/>
                <w:webHidden/>
              </w:rPr>
              <w:fldChar w:fldCharType="separate"/>
            </w:r>
            <w:r w:rsidR="00242FCF">
              <w:rPr>
                <w:noProof/>
                <w:webHidden/>
              </w:rPr>
              <w:t>4</w:t>
            </w:r>
            <w:r w:rsidR="00242FCF">
              <w:rPr>
                <w:noProof/>
                <w:webHidden/>
              </w:rPr>
              <w:fldChar w:fldCharType="end"/>
            </w:r>
          </w:hyperlink>
        </w:p>
        <w:p w14:paraId="20A8BECB" w14:textId="750789F4" w:rsidR="00242FCF" w:rsidRDefault="00000000">
          <w:pPr>
            <w:pStyle w:val="TOC1"/>
            <w:tabs>
              <w:tab w:val="right" w:leader="dot" w:pos="9350"/>
            </w:tabs>
            <w:rPr>
              <w:rFonts w:eastAsiaTheme="minorEastAsia"/>
              <w:noProof/>
              <w:kern w:val="2"/>
              <w14:ligatures w14:val="standardContextual"/>
            </w:rPr>
          </w:pPr>
          <w:hyperlink w:anchor="_Toc133990733" w:history="1">
            <w:r w:rsidR="00242FCF" w:rsidRPr="00B74397">
              <w:rPr>
                <w:rStyle w:val="Hyperlink"/>
                <w:noProof/>
              </w:rPr>
              <w:t>Commercial Building and Miscellaneous Improvements</w:t>
            </w:r>
            <w:r w:rsidR="00242FCF">
              <w:rPr>
                <w:noProof/>
                <w:webHidden/>
              </w:rPr>
              <w:tab/>
            </w:r>
            <w:r w:rsidR="00242FCF">
              <w:rPr>
                <w:noProof/>
                <w:webHidden/>
              </w:rPr>
              <w:fldChar w:fldCharType="begin"/>
            </w:r>
            <w:r w:rsidR="00242FCF">
              <w:rPr>
                <w:noProof/>
                <w:webHidden/>
              </w:rPr>
              <w:instrText xml:space="preserve"> PAGEREF _Toc133990733 \h </w:instrText>
            </w:r>
            <w:r w:rsidR="00242FCF">
              <w:rPr>
                <w:noProof/>
                <w:webHidden/>
              </w:rPr>
            </w:r>
            <w:r w:rsidR="00242FCF">
              <w:rPr>
                <w:noProof/>
                <w:webHidden/>
              </w:rPr>
              <w:fldChar w:fldCharType="separate"/>
            </w:r>
            <w:r w:rsidR="00242FCF">
              <w:rPr>
                <w:noProof/>
                <w:webHidden/>
              </w:rPr>
              <w:t>4</w:t>
            </w:r>
            <w:r w:rsidR="00242FCF">
              <w:rPr>
                <w:noProof/>
                <w:webHidden/>
              </w:rPr>
              <w:fldChar w:fldCharType="end"/>
            </w:r>
          </w:hyperlink>
        </w:p>
        <w:p w14:paraId="54DFA9CB" w14:textId="5339E947" w:rsidR="00B40C1D" w:rsidRDefault="00CC4751">
          <w:pPr>
            <w:rPr>
              <w:b/>
              <w:bCs/>
              <w:noProof/>
            </w:rPr>
          </w:pPr>
          <w:r>
            <w:rPr>
              <w:b/>
              <w:bCs/>
              <w:noProof/>
            </w:rPr>
            <w:fldChar w:fldCharType="end"/>
          </w:r>
          <w:r w:rsidR="00F35CA4">
            <w:rPr>
              <w:b/>
              <w:bCs/>
              <w:noProof/>
            </w:rPr>
            <w:t xml:space="preserve"> </w:t>
          </w:r>
        </w:p>
      </w:sdtContent>
    </w:sdt>
    <w:p w14:paraId="404F9CD1" w14:textId="2ED0999E" w:rsidR="0026231A" w:rsidRDefault="00677935" w:rsidP="0026231A">
      <w:pPr>
        <w:pStyle w:val="Heading1"/>
      </w:pPr>
      <w:bookmarkStart w:id="0" w:name="_Toc133990728"/>
      <w:r>
        <w:t>Required On Sketch</w:t>
      </w:r>
      <w:bookmarkEnd w:id="0"/>
    </w:p>
    <w:p w14:paraId="405D9EF1" w14:textId="2A5DB00B" w:rsidR="00CC2922" w:rsidRDefault="00677935" w:rsidP="003B3AE4">
      <w:bookmarkStart w:id="1" w:name="_Toc85213432"/>
      <w:r>
        <w:t>There ha</w:t>
      </w:r>
      <w:r w:rsidR="007A4901">
        <w:t>s</w:t>
      </w:r>
      <w:r>
        <w:t xml:space="preserve"> been some discussion on miscellaneous </w:t>
      </w:r>
      <w:r w:rsidR="002D3690">
        <w:t xml:space="preserve">improvements and outbuilding disappearing when working with the sketch and site plan.  </w:t>
      </w:r>
    </w:p>
    <w:p w14:paraId="03C1B6EB" w14:textId="77777777" w:rsidR="002D3690" w:rsidRDefault="002D3690" w:rsidP="003B3AE4"/>
    <w:p w14:paraId="584BA410" w14:textId="5DE0C4C5" w:rsidR="002D3690" w:rsidRDefault="002D3690" w:rsidP="002D3690">
      <w:pPr>
        <w:pStyle w:val="Heading2"/>
      </w:pPr>
      <w:bookmarkStart w:id="2" w:name="_Toc133990729"/>
      <w:r>
        <w:t>Required on sketch</w:t>
      </w:r>
      <w:bookmarkEnd w:id="2"/>
    </w:p>
    <w:p w14:paraId="44331E3E" w14:textId="52DBCCA8" w:rsidR="002D3690" w:rsidRPr="002D3690" w:rsidRDefault="00662C03" w:rsidP="002D3690">
      <w:r>
        <w:t>Each miscellaneous code is coded as</w:t>
      </w:r>
      <w:r w:rsidR="0061560B">
        <w:t xml:space="preserve"> </w:t>
      </w:r>
      <w:r w:rsidR="007A4901">
        <w:t>required</w:t>
      </w:r>
      <w:r w:rsidR="0061560B">
        <w:t xml:space="preserve"> on sketch or not</w:t>
      </w:r>
      <w:r>
        <w:t>.  These are the codes used in the miscellaneous improvements and outbuildings.</w:t>
      </w:r>
    </w:p>
    <w:p w14:paraId="27865A69" w14:textId="5E8A2C59" w:rsidR="002D3690" w:rsidRDefault="002D3690" w:rsidP="002D3690">
      <w:r w:rsidRPr="002D3690">
        <w:rPr>
          <w:noProof/>
        </w:rPr>
        <w:drawing>
          <wp:inline distT="0" distB="0" distL="0" distR="0" wp14:anchorId="75D433F6" wp14:editId="46251ACB">
            <wp:extent cx="3796834" cy="2727960"/>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8"/>
                    <a:stretch>
                      <a:fillRect/>
                    </a:stretch>
                  </pic:blipFill>
                  <pic:spPr>
                    <a:xfrm>
                      <a:off x="0" y="0"/>
                      <a:ext cx="3801272" cy="2731149"/>
                    </a:xfrm>
                    <a:prstGeom prst="rect">
                      <a:avLst/>
                    </a:prstGeom>
                  </pic:spPr>
                </pic:pic>
              </a:graphicData>
            </a:graphic>
          </wp:inline>
        </w:drawing>
      </w:r>
    </w:p>
    <w:p w14:paraId="6B64F6BC" w14:textId="77777777" w:rsidR="00113F21" w:rsidRDefault="00113F21" w:rsidP="002D3690"/>
    <w:p w14:paraId="357FE026" w14:textId="384630AF" w:rsidR="00113F21" w:rsidRDefault="00113F21" w:rsidP="00113F21">
      <w:pPr>
        <w:pStyle w:val="Heading2"/>
      </w:pPr>
      <w:bookmarkStart w:id="3" w:name="_Toc133990730"/>
      <w:r>
        <w:t>Miscellaneous Improvements</w:t>
      </w:r>
      <w:bookmarkEnd w:id="3"/>
    </w:p>
    <w:p w14:paraId="70B65845" w14:textId="378567CF" w:rsidR="006C1452" w:rsidRDefault="006C1452" w:rsidP="00113F21">
      <w:pPr>
        <w:pStyle w:val="ListParagraph"/>
        <w:numPr>
          <w:ilvl w:val="0"/>
          <w:numId w:val="28"/>
        </w:numPr>
      </w:pPr>
      <w:r>
        <w:t xml:space="preserve">In the case of residential cards. If the code is required on </w:t>
      </w:r>
      <w:proofErr w:type="gramStart"/>
      <w:r>
        <w:t>sketch</w:t>
      </w:r>
      <w:proofErr w:type="gramEnd"/>
      <w:r>
        <w:t xml:space="preserve"> then the item needs to be drawn on the sketch. In the case of commercial cards these must be drawn on the </w:t>
      </w:r>
      <w:r w:rsidR="007A4901">
        <w:t>site plan.</w:t>
      </w:r>
    </w:p>
    <w:p w14:paraId="7CCAE21A" w14:textId="51C03FA0" w:rsidR="00113F21" w:rsidRDefault="00113F21" w:rsidP="00113F21">
      <w:pPr>
        <w:pStyle w:val="ListParagraph"/>
        <w:numPr>
          <w:ilvl w:val="0"/>
          <w:numId w:val="28"/>
        </w:numPr>
      </w:pPr>
      <w:r>
        <w:t xml:space="preserve">In the case of residential cards if entering a miscellaneous code and it is required </w:t>
      </w:r>
      <w:r w:rsidR="006C1452">
        <w:t>you will be informed of this.</w:t>
      </w:r>
    </w:p>
    <w:p w14:paraId="5DF80CE1" w14:textId="4E5DBA8F" w:rsidR="00113F21" w:rsidRDefault="00113F21" w:rsidP="00113F21">
      <w:r w:rsidRPr="00113F21">
        <w:rPr>
          <w:noProof/>
        </w:rPr>
        <w:lastRenderedPageBreak/>
        <w:drawing>
          <wp:inline distT="0" distB="0" distL="0" distR="0" wp14:anchorId="306AD8AD" wp14:editId="30735F6C">
            <wp:extent cx="5943600" cy="2277745"/>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9"/>
                    <a:stretch>
                      <a:fillRect/>
                    </a:stretch>
                  </pic:blipFill>
                  <pic:spPr>
                    <a:xfrm>
                      <a:off x="0" y="0"/>
                      <a:ext cx="5943600" cy="2277745"/>
                    </a:xfrm>
                    <a:prstGeom prst="rect">
                      <a:avLst/>
                    </a:prstGeom>
                  </pic:spPr>
                </pic:pic>
              </a:graphicData>
            </a:graphic>
          </wp:inline>
        </w:drawing>
      </w:r>
    </w:p>
    <w:p w14:paraId="2D9E9099" w14:textId="77777777" w:rsidR="00B83134" w:rsidRDefault="006C1452" w:rsidP="006C1452">
      <w:pPr>
        <w:pStyle w:val="ListParagraph"/>
        <w:numPr>
          <w:ilvl w:val="0"/>
          <w:numId w:val="29"/>
        </w:numPr>
      </w:pPr>
      <w:r>
        <w:t xml:space="preserve">In the case of the commercial building a similar message is presented. </w:t>
      </w:r>
    </w:p>
    <w:p w14:paraId="68974297" w14:textId="77777777" w:rsidR="00B83134" w:rsidRDefault="00B83134" w:rsidP="00B83134">
      <w:pPr>
        <w:pStyle w:val="ListParagraph"/>
        <w:ind w:left="360"/>
      </w:pPr>
    </w:p>
    <w:p w14:paraId="5CF8183A" w14:textId="77777777" w:rsidR="00113F21" w:rsidRDefault="00113F21" w:rsidP="00113F21"/>
    <w:p w14:paraId="3AE8C134" w14:textId="36C153AE" w:rsidR="006C1452" w:rsidRDefault="006C1452" w:rsidP="00113F21">
      <w:r w:rsidRPr="006C1452">
        <w:rPr>
          <w:noProof/>
        </w:rPr>
        <w:drawing>
          <wp:inline distT="0" distB="0" distL="0" distR="0" wp14:anchorId="31B4103B" wp14:editId="0F8A2740">
            <wp:extent cx="3992880" cy="2386343"/>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0"/>
                    <a:stretch>
                      <a:fillRect/>
                    </a:stretch>
                  </pic:blipFill>
                  <pic:spPr>
                    <a:xfrm>
                      <a:off x="0" y="0"/>
                      <a:ext cx="3997157" cy="2388899"/>
                    </a:xfrm>
                    <a:prstGeom prst="rect">
                      <a:avLst/>
                    </a:prstGeom>
                  </pic:spPr>
                </pic:pic>
              </a:graphicData>
            </a:graphic>
          </wp:inline>
        </w:drawing>
      </w:r>
    </w:p>
    <w:p w14:paraId="0525A4C1" w14:textId="63158F22" w:rsidR="00B83134" w:rsidRDefault="00B83134" w:rsidP="00B83134">
      <w:pPr>
        <w:pStyle w:val="ListParagraph"/>
        <w:numPr>
          <w:ilvl w:val="0"/>
          <w:numId w:val="29"/>
        </w:numPr>
      </w:pPr>
      <w:r>
        <w:t>In both cases if going to the sketch and saving in the case of residential and site plan for commercial and the miscellaneous improvement is required on sketch and not added it will be removed once saved.</w:t>
      </w:r>
    </w:p>
    <w:p w14:paraId="072CBF1E" w14:textId="452F15C0" w:rsidR="00B83134" w:rsidRDefault="00B83134" w:rsidP="00B83134">
      <w:pPr>
        <w:pStyle w:val="ListParagraph"/>
        <w:numPr>
          <w:ilvl w:val="0"/>
          <w:numId w:val="29"/>
        </w:numPr>
      </w:pPr>
      <w:r>
        <w:t>During conversion there w</w:t>
      </w:r>
      <w:r w:rsidR="0061560B">
        <w:t>ere</w:t>
      </w:r>
      <w:r>
        <w:t xml:space="preserve"> times where multiple porches, wood decks, </w:t>
      </w:r>
      <w:proofErr w:type="spellStart"/>
      <w:r>
        <w:t>etc</w:t>
      </w:r>
      <w:proofErr w:type="spellEnd"/>
      <w:r>
        <w:t xml:space="preserve"> where in two different tables or they were not drawn that may cause this issue.</w:t>
      </w:r>
    </w:p>
    <w:p w14:paraId="7E57F146" w14:textId="7E0E0307" w:rsidR="00B83134" w:rsidRPr="00113F21" w:rsidRDefault="00B83134" w:rsidP="00B83134">
      <w:pPr>
        <w:pStyle w:val="ListParagraph"/>
        <w:numPr>
          <w:ilvl w:val="0"/>
          <w:numId w:val="29"/>
        </w:numPr>
      </w:pPr>
      <w:r>
        <w:t>A query package is available to find these records.</w:t>
      </w:r>
    </w:p>
    <w:p w14:paraId="59BB652F" w14:textId="77777777" w:rsidR="00B83134" w:rsidRDefault="00B83134" w:rsidP="00113F21"/>
    <w:p w14:paraId="7FCC525B" w14:textId="7D6C74D2" w:rsidR="00113F21" w:rsidRDefault="00113F21" w:rsidP="00113F21">
      <w:pPr>
        <w:pStyle w:val="Heading2"/>
      </w:pPr>
      <w:bookmarkStart w:id="4" w:name="_Toc133990731"/>
      <w:r>
        <w:t>Outbuildings and Commercial Cards</w:t>
      </w:r>
      <w:bookmarkEnd w:id="4"/>
    </w:p>
    <w:p w14:paraId="7E42D5B8" w14:textId="0F00664B" w:rsidR="00FF1EC1" w:rsidRDefault="00FF1EC1" w:rsidP="00FF1EC1">
      <w:pPr>
        <w:pStyle w:val="ListParagraph"/>
        <w:numPr>
          <w:ilvl w:val="0"/>
          <w:numId w:val="30"/>
        </w:numPr>
      </w:pPr>
      <w:r>
        <w:t>If required on sketch and entered in the site improvements the item needs to be drawn if there is a site plan on the residential record and in case of commercial will always need to be drawn.</w:t>
      </w:r>
    </w:p>
    <w:p w14:paraId="2A4D25E1" w14:textId="4BBD7FF0" w:rsidR="00FF1EC1" w:rsidRDefault="00FF1EC1" w:rsidP="00FF1EC1">
      <w:pPr>
        <w:pStyle w:val="ListParagraph"/>
        <w:numPr>
          <w:ilvl w:val="0"/>
          <w:numId w:val="30"/>
        </w:numPr>
      </w:pPr>
      <w:r>
        <w:t xml:space="preserve">During migration there may have been barns, utility buildings, </w:t>
      </w:r>
      <w:proofErr w:type="spellStart"/>
      <w:r>
        <w:t>etc</w:t>
      </w:r>
      <w:proofErr w:type="spellEnd"/>
      <w:r>
        <w:t xml:space="preserve"> that were in the </w:t>
      </w:r>
      <w:r w:rsidR="001E1DA0">
        <w:t>legacy outbuilding table but were not drawn.</w:t>
      </w:r>
      <w:r w:rsidR="0065736E">
        <w:t xml:space="preserve">  There are quite a number of these.</w:t>
      </w:r>
    </w:p>
    <w:p w14:paraId="72FD2E13" w14:textId="693EB6E2" w:rsidR="001E1DA0" w:rsidRDefault="001E1DA0" w:rsidP="00FF1EC1">
      <w:pPr>
        <w:pStyle w:val="ListParagraph"/>
        <w:numPr>
          <w:ilvl w:val="0"/>
          <w:numId w:val="30"/>
        </w:numPr>
      </w:pPr>
      <w:r>
        <w:t>If editing only the residential sketch the outbuildings will not be removed if not drawn.</w:t>
      </w:r>
    </w:p>
    <w:p w14:paraId="48DE2FD1" w14:textId="4E62848D" w:rsidR="001E1DA0" w:rsidRDefault="00FF1EC1" w:rsidP="00FF1EC1">
      <w:pPr>
        <w:pStyle w:val="ListParagraph"/>
        <w:numPr>
          <w:ilvl w:val="0"/>
          <w:numId w:val="30"/>
        </w:numPr>
      </w:pPr>
      <w:r>
        <w:t xml:space="preserve">If </w:t>
      </w:r>
      <w:r w:rsidR="001E1DA0">
        <w:t xml:space="preserve">creating a </w:t>
      </w:r>
      <w:r>
        <w:t xml:space="preserve">site </w:t>
      </w:r>
      <w:r w:rsidR="007A4901">
        <w:t>improvement,</w:t>
      </w:r>
      <w:r w:rsidR="001E1DA0">
        <w:t xml:space="preserve"> you will be informed that the item is required on the site plan.</w:t>
      </w:r>
    </w:p>
    <w:p w14:paraId="0A70DD61" w14:textId="5FDD9ABE" w:rsidR="00FF1EC1" w:rsidRDefault="00FF1EC1" w:rsidP="00FF1EC1">
      <w:r w:rsidRPr="00FF1EC1">
        <w:rPr>
          <w:noProof/>
        </w:rPr>
        <w:lastRenderedPageBreak/>
        <w:drawing>
          <wp:inline distT="0" distB="0" distL="0" distR="0" wp14:anchorId="45912CDC" wp14:editId="1777F2FB">
            <wp:extent cx="2385060" cy="1078649"/>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11"/>
                    <a:stretch>
                      <a:fillRect/>
                    </a:stretch>
                  </pic:blipFill>
                  <pic:spPr>
                    <a:xfrm>
                      <a:off x="0" y="0"/>
                      <a:ext cx="2388462" cy="1080188"/>
                    </a:xfrm>
                    <a:prstGeom prst="rect">
                      <a:avLst/>
                    </a:prstGeom>
                  </pic:spPr>
                </pic:pic>
              </a:graphicData>
            </a:graphic>
          </wp:inline>
        </w:drawing>
      </w:r>
    </w:p>
    <w:p w14:paraId="51F65BA5" w14:textId="3F6B8E0D" w:rsidR="003B6519" w:rsidRDefault="001E1DA0" w:rsidP="003B6519">
      <w:pPr>
        <w:pStyle w:val="ListParagraph"/>
        <w:numPr>
          <w:ilvl w:val="0"/>
          <w:numId w:val="30"/>
        </w:numPr>
      </w:pPr>
      <w:r>
        <w:t xml:space="preserve">When in the site plan </w:t>
      </w:r>
      <w:r w:rsidR="00BB39E3">
        <w:t xml:space="preserve">and creating a new </w:t>
      </w:r>
      <w:r w:rsidR="007A4901">
        <w:t>outbuilding,</w:t>
      </w:r>
      <w:r w:rsidR="00BB39E3">
        <w:t xml:space="preserve"> you can select </w:t>
      </w:r>
      <w:r w:rsidR="003B6519">
        <w:t>the drop down on the sequence where you will see the outbuildings that are not on the site plan.  Keep in mind some counties put some of the outbuildings on the sketch. These outbuildings would show up here. In th</w:t>
      </w:r>
      <w:r w:rsidR="0061560B">
        <w:t>is</w:t>
      </w:r>
      <w:r w:rsidR="003B6519">
        <w:t xml:space="preserve"> case</w:t>
      </w:r>
      <w:r w:rsidR="0061560B">
        <w:t>,</w:t>
      </w:r>
      <w:r w:rsidR="003B6519">
        <w:t xml:space="preserve"> if you want them on site plan you can select the code and then after </w:t>
      </w:r>
      <w:r w:rsidR="007A4901">
        <w:t>going</w:t>
      </w:r>
      <w:r w:rsidR="003B6519">
        <w:t xml:space="preserve"> to the sketch and remove the item from there. If you don’t </w:t>
      </w:r>
      <w:r w:rsidR="007A4901">
        <w:t>remove it</w:t>
      </w:r>
      <w:r w:rsidR="003B6519">
        <w:t xml:space="preserve"> from the sketch the outbuilding will show up twice in the outbuilding list.</w:t>
      </w:r>
    </w:p>
    <w:p w14:paraId="46ADAAA3" w14:textId="127B9952" w:rsidR="003B6519" w:rsidRDefault="003B6519" w:rsidP="003B6519">
      <w:pPr>
        <w:pStyle w:val="ListParagraph"/>
        <w:numPr>
          <w:ilvl w:val="0"/>
          <w:numId w:val="30"/>
        </w:numPr>
      </w:pPr>
      <w:r>
        <w:t xml:space="preserve">It is recommended </w:t>
      </w:r>
      <w:r w:rsidR="0065736E">
        <w:t xml:space="preserve">when creating a new site plan </w:t>
      </w:r>
      <w:r w:rsidR="007A4901">
        <w:t>or working</w:t>
      </w:r>
      <w:r w:rsidR="0065736E">
        <w:t xml:space="preserve"> the VI for the first time to use the drop down to see what has not been sketched yet.  </w:t>
      </w:r>
      <w:r>
        <w:t xml:space="preserve"> </w:t>
      </w:r>
      <w:r w:rsidR="00610C08">
        <w:t>If there is not a length and width a flat area can be used.</w:t>
      </w:r>
    </w:p>
    <w:p w14:paraId="6802B553" w14:textId="3C8D4D15" w:rsidR="001E1DA0" w:rsidRPr="00113F21" w:rsidRDefault="001E1DA0" w:rsidP="001E1DA0">
      <w:r w:rsidRPr="001E1DA0">
        <w:rPr>
          <w:noProof/>
        </w:rPr>
        <w:drawing>
          <wp:inline distT="0" distB="0" distL="0" distR="0" wp14:anchorId="13D2F194" wp14:editId="44061B1C">
            <wp:extent cx="3537904" cy="4511040"/>
            <wp:effectExtent l="0" t="0" r="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12"/>
                    <a:stretch>
                      <a:fillRect/>
                    </a:stretch>
                  </pic:blipFill>
                  <pic:spPr>
                    <a:xfrm>
                      <a:off x="0" y="0"/>
                      <a:ext cx="3542876" cy="4517380"/>
                    </a:xfrm>
                    <a:prstGeom prst="rect">
                      <a:avLst/>
                    </a:prstGeom>
                  </pic:spPr>
                </pic:pic>
              </a:graphicData>
            </a:graphic>
          </wp:inline>
        </w:drawing>
      </w:r>
    </w:p>
    <w:p w14:paraId="59F0244A" w14:textId="79ADF19E" w:rsidR="0065736E" w:rsidRPr="00113F21" w:rsidRDefault="0065736E" w:rsidP="0065736E">
      <w:pPr>
        <w:pStyle w:val="ListParagraph"/>
        <w:numPr>
          <w:ilvl w:val="0"/>
          <w:numId w:val="29"/>
        </w:numPr>
      </w:pPr>
      <w:r>
        <w:t xml:space="preserve">A </w:t>
      </w:r>
      <w:r w:rsidR="007A4901">
        <w:t>q</w:t>
      </w:r>
      <w:r>
        <w:t>uery package is available to find these records.</w:t>
      </w:r>
    </w:p>
    <w:p w14:paraId="6CAD0C23" w14:textId="77777777" w:rsidR="0065736E" w:rsidRDefault="0065736E" w:rsidP="0065736E"/>
    <w:p w14:paraId="777DF07D" w14:textId="77777777" w:rsidR="00113F21" w:rsidRPr="002D3690" w:rsidRDefault="00113F21" w:rsidP="002D3690"/>
    <w:p w14:paraId="1B2B020F" w14:textId="77777777" w:rsidR="00C545B2" w:rsidRDefault="00C545B2" w:rsidP="00BB68C5"/>
    <w:p w14:paraId="2E6BCA61" w14:textId="64082897" w:rsidR="0065736E" w:rsidRDefault="0065736E" w:rsidP="0065736E">
      <w:pPr>
        <w:pStyle w:val="Heading1"/>
      </w:pPr>
      <w:bookmarkStart w:id="5" w:name="_Toc133990732"/>
      <w:r>
        <w:lastRenderedPageBreak/>
        <w:t>Query package to find required miscellaneous codes and outbuilding not sketched</w:t>
      </w:r>
      <w:bookmarkEnd w:id="5"/>
    </w:p>
    <w:p w14:paraId="01A7ACCC" w14:textId="2CF0BA75" w:rsidR="00E25940" w:rsidRDefault="006A0E2E" w:rsidP="00024AB2">
      <w:pPr>
        <w:pStyle w:val="ListParagraph"/>
        <w:numPr>
          <w:ilvl w:val="0"/>
          <w:numId w:val="29"/>
        </w:numPr>
      </w:pPr>
      <w:r>
        <w:t>There is information about queries in the help file.</w:t>
      </w:r>
    </w:p>
    <w:p w14:paraId="3E2E0FBF" w14:textId="32FBD1AD" w:rsidR="00E25940" w:rsidRPr="00E25940" w:rsidRDefault="00000000" w:rsidP="00E25940">
      <w:hyperlink r:id="rId13" w:history="1">
        <w:r w:rsidR="00E25940">
          <w:rPr>
            <w:rStyle w:val="Hyperlink"/>
          </w:rPr>
          <w:t>Query Packages - Videos, FAQs, and Software Updates - 1 (manula.com)</w:t>
        </w:r>
      </w:hyperlink>
    </w:p>
    <w:p w14:paraId="3B241DC5" w14:textId="75CCC35D" w:rsidR="006A0E2E" w:rsidRDefault="006A0E2E" w:rsidP="00024AB2">
      <w:pPr>
        <w:pStyle w:val="ListParagraph"/>
        <w:numPr>
          <w:ilvl w:val="0"/>
          <w:numId w:val="29"/>
        </w:numPr>
      </w:pPr>
      <w:r>
        <w:t xml:space="preserve">These queries would be done in the miscellaneous improvement and site improvements linked tables.  (Appraisal – Linked Tables – </w:t>
      </w:r>
      <w:proofErr w:type="spellStart"/>
      <w:r>
        <w:t>Misc</w:t>
      </w:r>
      <w:proofErr w:type="spellEnd"/>
      <w:r>
        <w:t xml:space="preserve"> Improvements and Appraisal – Linked Tables – Site Improvements)</w:t>
      </w:r>
    </w:p>
    <w:p w14:paraId="179107EC" w14:textId="77777777" w:rsidR="006A0E2E" w:rsidRDefault="006A0E2E" w:rsidP="00BB68C5"/>
    <w:p w14:paraId="10D122EC" w14:textId="423580B7" w:rsidR="00024AB2" w:rsidRDefault="006A0E2E" w:rsidP="00BB68C5">
      <w:proofErr w:type="spellStart"/>
      <w:r>
        <w:t>ReqSketchMisc</w:t>
      </w:r>
      <w:proofErr w:type="spellEnd"/>
      <w:r>
        <w:t xml:space="preserve"> will need to be imported for the miscellaneous improvements and </w:t>
      </w:r>
      <w:proofErr w:type="spellStart"/>
      <w:r>
        <w:t>ReqSketchOut</w:t>
      </w:r>
      <w:proofErr w:type="spellEnd"/>
      <w:r>
        <w:t xml:space="preserve"> for Site Improvements.</w:t>
      </w:r>
    </w:p>
    <w:p w14:paraId="67B0115D" w14:textId="2A2DD3D3" w:rsidR="00677935" w:rsidRDefault="006A0E2E" w:rsidP="00BB68C5">
      <w:r w:rsidRPr="006A0E2E">
        <w:rPr>
          <w:noProof/>
        </w:rPr>
        <w:drawing>
          <wp:inline distT="0" distB="0" distL="0" distR="0" wp14:anchorId="3746F029" wp14:editId="6E5F4416">
            <wp:extent cx="2827545" cy="250698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4"/>
                    <a:stretch>
                      <a:fillRect/>
                    </a:stretch>
                  </pic:blipFill>
                  <pic:spPr>
                    <a:xfrm>
                      <a:off x="0" y="0"/>
                      <a:ext cx="2831486" cy="2510474"/>
                    </a:xfrm>
                    <a:prstGeom prst="rect">
                      <a:avLst/>
                    </a:prstGeom>
                  </pic:spPr>
                </pic:pic>
              </a:graphicData>
            </a:graphic>
          </wp:inline>
        </w:drawing>
      </w:r>
    </w:p>
    <w:p w14:paraId="72CE3C98" w14:textId="77777777" w:rsidR="00024AB2" w:rsidRDefault="00024AB2" w:rsidP="00BB68C5"/>
    <w:p w14:paraId="1FAE1890" w14:textId="35E68496" w:rsidR="00024AB2" w:rsidRDefault="00024AB2" w:rsidP="00024AB2">
      <w:pPr>
        <w:pStyle w:val="ListParagraph"/>
        <w:numPr>
          <w:ilvl w:val="0"/>
          <w:numId w:val="29"/>
        </w:numPr>
      </w:pPr>
      <w:r>
        <w:t>After running these the records can be exported to Excel</w:t>
      </w:r>
      <w:r w:rsidR="0075207C">
        <w:t xml:space="preserve"> and then worked.</w:t>
      </w:r>
    </w:p>
    <w:p w14:paraId="3CEC729C" w14:textId="1CFF0953" w:rsidR="00113F21" w:rsidRDefault="006C1452" w:rsidP="00113F21">
      <w:pPr>
        <w:pStyle w:val="Heading1"/>
      </w:pPr>
      <w:bookmarkStart w:id="6" w:name="_Toc133990733"/>
      <w:bookmarkEnd w:id="1"/>
      <w:r>
        <w:t>Commercial Building and Miscellaneous Improv</w:t>
      </w:r>
      <w:r w:rsidR="00231813">
        <w:t>e</w:t>
      </w:r>
      <w:r>
        <w:t>ments</w:t>
      </w:r>
      <w:bookmarkEnd w:id="6"/>
    </w:p>
    <w:p w14:paraId="6658822F" w14:textId="185CC814" w:rsidR="00734623" w:rsidRDefault="00734623" w:rsidP="00734623">
      <w:pPr>
        <w:pStyle w:val="ListParagraph"/>
        <w:numPr>
          <w:ilvl w:val="0"/>
          <w:numId w:val="29"/>
        </w:numPr>
      </w:pPr>
      <w:r>
        <w:t>There are a couple ways to delete out buildings on commercial records. The method used will have a difference on what occurs with the miscellaneous improvements.</w:t>
      </w:r>
    </w:p>
    <w:p w14:paraId="1E034E9A" w14:textId="617C656E" w:rsidR="00734623" w:rsidRDefault="00734623" w:rsidP="00734623">
      <w:pPr>
        <w:pStyle w:val="ListParagraph"/>
        <w:numPr>
          <w:ilvl w:val="0"/>
          <w:numId w:val="29"/>
        </w:numPr>
      </w:pPr>
      <w:r>
        <w:t>If you right click and delete the building the buildings and miscellaneous improvement(s) will be deleted.</w:t>
      </w:r>
    </w:p>
    <w:p w14:paraId="638799FA" w14:textId="11271259" w:rsidR="00734623" w:rsidRDefault="00734623" w:rsidP="00734623">
      <w:r w:rsidRPr="00734623">
        <w:rPr>
          <w:noProof/>
        </w:rPr>
        <w:drawing>
          <wp:inline distT="0" distB="0" distL="0" distR="0" wp14:anchorId="22F79F46" wp14:editId="4A7FEF83">
            <wp:extent cx="2474952" cy="1171575"/>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15"/>
                    <a:stretch>
                      <a:fillRect/>
                    </a:stretch>
                  </pic:blipFill>
                  <pic:spPr>
                    <a:xfrm>
                      <a:off x="0" y="0"/>
                      <a:ext cx="2477936" cy="1172988"/>
                    </a:xfrm>
                    <a:prstGeom prst="rect">
                      <a:avLst/>
                    </a:prstGeom>
                  </pic:spPr>
                </pic:pic>
              </a:graphicData>
            </a:graphic>
          </wp:inline>
        </w:drawing>
      </w:r>
    </w:p>
    <w:p w14:paraId="09BA87A0" w14:textId="34B68538" w:rsidR="00734623" w:rsidRDefault="007A4901" w:rsidP="007A4901">
      <w:pPr>
        <w:pStyle w:val="ListParagraph"/>
        <w:numPr>
          <w:ilvl w:val="0"/>
          <w:numId w:val="31"/>
        </w:numPr>
      </w:pPr>
      <w:r>
        <w:t>If you delete from the site plan the miscellaneous improvements will not delete (unless they are removed from the site plan).  If a new building is drawn the miscellaneous improvement can be linked to this building (or any other building on the site plan) through the site plan or right clicking on the improvement and changing the building id.</w:t>
      </w:r>
    </w:p>
    <w:p w14:paraId="6A72AD91" w14:textId="77777777" w:rsidR="007A4901" w:rsidRDefault="007A4901" w:rsidP="007A4901">
      <w:pPr>
        <w:pStyle w:val="ListParagraph"/>
        <w:ind w:left="1080"/>
      </w:pPr>
    </w:p>
    <w:p w14:paraId="7B469D7C" w14:textId="2DAB34EB" w:rsidR="00734623" w:rsidRDefault="00734623" w:rsidP="00734623">
      <w:r>
        <w:t>Starting record status</w:t>
      </w:r>
    </w:p>
    <w:p w14:paraId="2C68DBA7" w14:textId="77777777" w:rsidR="00734623" w:rsidRPr="00734623" w:rsidRDefault="00734623" w:rsidP="00734623">
      <w:pPr>
        <w:pStyle w:val="ListParagraph"/>
        <w:ind w:left="1080"/>
      </w:pPr>
    </w:p>
    <w:p w14:paraId="66D77381" w14:textId="77777777" w:rsidR="00734623" w:rsidRDefault="00734623" w:rsidP="00734623"/>
    <w:p w14:paraId="5E572B87" w14:textId="6F80431A" w:rsidR="00734623" w:rsidRDefault="00734623" w:rsidP="00734623">
      <w:r w:rsidRPr="00734623">
        <w:rPr>
          <w:noProof/>
        </w:rPr>
        <w:drawing>
          <wp:inline distT="0" distB="0" distL="0" distR="0" wp14:anchorId="269B3A07" wp14:editId="2A3A2A4F">
            <wp:extent cx="5943600" cy="861695"/>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a:stretch>
                      <a:fillRect/>
                    </a:stretch>
                  </pic:blipFill>
                  <pic:spPr>
                    <a:xfrm>
                      <a:off x="0" y="0"/>
                      <a:ext cx="5943600" cy="861695"/>
                    </a:xfrm>
                    <a:prstGeom prst="rect">
                      <a:avLst/>
                    </a:prstGeom>
                  </pic:spPr>
                </pic:pic>
              </a:graphicData>
            </a:graphic>
          </wp:inline>
        </w:drawing>
      </w:r>
    </w:p>
    <w:p w14:paraId="08AA8F0E" w14:textId="77777777" w:rsidR="00734623" w:rsidRDefault="00734623" w:rsidP="00734623"/>
    <w:p w14:paraId="5D6B91B5" w14:textId="77777777" w:rsidR="00734623" w:rsidRDefault="00734623" w:rsidP="00734623"/>
    <w:p w14:paraId="5AD31EDF" w14:textId="05A324B3" w:rsidR="00734623" w:rsidRDefault="00734623" w:rsidP="00734623">
      <w:r w:rsidRPr="00734623">
        <w:rPr>
          <w:noProof/>
        </w:rPr>
        <w:drawing>
          <wp:inline distT="0" distB="0" distL="0" distR="0" wp14:anchorId="5EC3951B" wp14:editId="7C92C671">
            <wp:extent cx="5943600" cy="74866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7"/>
                    <a:stretch>
                      <a:fillRect/>
                    </a:stretch>
                  </pic:blipFill>
                  <pic:spPr>
                    <a:xfrm>
                      <a:off x="0" y="0"/>
                      <a:ext cx="5943600" cy="748665"/>
                    </a:xfrm>
                    <a:prstGeom prst="rect">
                      <a:avLst/>
                    </a:prstGeom>
                  </pic:spPr>
                </pic:pic>
              </a:graphicData>
            </a:graphic>
          </wp:inline>
        </w:drawing>
      </w:r>
    </w:p>
    <w:p w14:paraId="4DA7C3AB" w14:textId="635F94D8" w:rsidR="00734623" w:rsidRPr="00734623" w:rsidRDefault="00734623" w:rsidP="00734623">
      <w:r w:rsidRPr="00734623">
        <w:rPr>
          <w:noProof/>
        </w:rPr>
        <w:drawing>
          <wp:inline distT="0" distB="0" distL="0" distR="0" wp14:anchorId="64DE0CB7" wp14:editId="5BDE577F">
            <wp:extent cx="4171950" cy="2645801"/>
            <wp:effectExtent l="0" t="0" r="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18"/>
                    <a:stretch>
                      <a:fillRect/>
                    </a:stretch>
                  </pic:blipFill>
                  <pic:spPr>
                    <a:xfrm>
                      <a:off x="0" y="0"/>
                      <a:ext cx="4177750" cy="2649480"/>
                    </a:xfrm>
                    <a:prstGeom prst="rect">
                      <a:avLst/>
                    </a:prstGeom>
                  </pic:spPr>
                </pic:pic>
              </a:graphicData>
            </a:graphic>
          </wp:inline>
        </w:drawing>
      </w:r>
    </w:p>
    <w:p w14:paraId="334D70C8" w14:textId="77777777" w:rsidR="00113F21" w:rsidRDefault="00113F21" w:rsidP="0032054F"/>
    <w:sectPr w:rsidR="00113F21">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F571A" w14:textId="77777777" w:rsidR="00447EBD" w:rsidRDefault="00447EBD" w:rsidP="008E1456">
      <w:r>
        <w:separator/>
      </w:r>
    </w:p>
  </w:endnote>
  <w:endnote w:type="continuationSeparator" w:id="0">
    <w:p w14:paraId="0F2B8D3B" w14:textId="77777777" w:rsidR="00447EBD" w:rsidRDefault="00447EBD"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D8E11" w14:textId="77777777" w:rsidR="00447EBD" w:rsidRDefault="00447EBD" w:rsidP="008E1456">
      <w:r>
        <w:separator/>
      </w:r>
    </w:p>
  </w:footnote>
  <w:footnote w:type="continuationSeparator" w:id="0">
    <w:p w14:paraId="71313689" w14:textId="77777777" w:rsidR="00447EBD" w:rsidRDefault="00447EBD"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3DD"/>
    <w:multiLevelType w:val="hybridMultilevel"/>
    <w:tmpl w:val="AA56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4729B"/>
    <w:multiLevelType w:val="hybridMultilevel"/>
    <w:tmpl w:val="427A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3E4BA7"/>
    <w:multiLevelType w:val="hybridMultilevel"/>
    <w:tmpl w:val="288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A2E3A"/>
    <w:multiLevelType w:val="hybridMultilevel"/>
    <w:tmpl w:val="08F6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647DE"/>
    <w:multiLevelType w:val="hybridMultilevel"/>
    <w:tmpl w:val="3F1E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B4920"/>
    <w:multiLevelType w:val="hybridMultilevel"/>
    <w:tmpl w:val="1810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AD14BA"/>
    <w:multiLevelType w:val="hybridMultilevel"/>
    <w:tmpl w:val="D0E437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FB11DE"/>
    <w:multiLevelType w:val="hybridMultilevel"/>
    <w:tmpl w:val="2ECE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70998"/>
    <w:multiLevelType w:val="hybridMultilevel"/>
    <w:tmpl w:val="7C2AF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20BD4"/>
    <w:multiLevelType w:val="hybridMultilevel"/>
    <w:tmpl w:val="A9CC7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1746A0"/>
    <w:multiLevelType w:val="hybridMultilevel"/>
    <w:tmpl w:val="3D1E1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5107DC"/>
    <w:multiLevelType w:val="hybridMultilevel"/>
    <w:tmpl w:val="5F98D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464EFA"/>
    <w:multiLevelType w:val="hybridMultilevel"/>
    <w:tmpl w:val="3646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168FF"/>
    <w:multiLevelType w:val="hybridMultilevel"/>
    <w:tmpl w:val="A482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D273E"/>
    <w:multiLevelType w:val="hybridMultilevel"/>
    <w:tmpl w:val="181083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A55676"/>
    <w:multiLevelType w:val="hybridMultilevel"/>
    <w:tmpl w:val="DE120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835072"/>
    <w:multiLevelType w:val="hybridMultilevel"/>
    <w:tmpl w:val="B350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5E2894"/>
    <w:multiLevelType w:val="hybridMultilevel"/>
    <w:tmpl w:val="F046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163D37"/>
    <w:multiLevelType w:val="hybridMultilevel"/>
    <w:tmpl w:val="DD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11755"/>
    <w:multiLevelType w:val="hybridMultilevel"/>
    <w:tmpl w:val="C29C5EEC"/>
    <w:lvl w:ilvl="0" w:tplc="A95EE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16"/>
  </w:num>
  <w:num w:numId="2" w16cid:durableId="1529945880">
    <w:abstractNumId w:val="1"/>
  </w:num>
  <w:num w:numId="3" w16cid:durableId="276300677">
    <w:abstractNumId w:val="12"/>
  </w:num>
  <w:num w:numId="4" w16cid:durableId="1023629079">
    <w:abstractNumId w:val="23"/>
  </w:num>
  <w:num w:numId="5" w16cid:durableId="1277978356">
    <w:abstractNumId w:val="30"/>
  </w:num>
  <w:num w:numId="6" w16cid:durableId="886572144">
    <w:abstractNumId w:val="24"/>
  </w:num>
  <w:num w:numId="7" w16cid:durableId="764765740">
    <w:abstractNumId w:val="28"/>
  </w:num>
  <w:num w:numId="8" w16cid:durableId="1325426816">
    <w:abstractNumId w:val="22"/>
  </w:num>
  <w:num w:numId="9" w16cid:durableId="1028872265">
    <w:abstractNumId w:val="8"/>
  </w:num>
  <w:num w:numId="10" w16cid:durableId="816455455">
    <w:abstractNumId w:val="3"/>
  </w:num>
  <w:num w:numId="11" w16cid:durableId="537739492">
    <w:abstractNumId w:val="15"/>
  </w:num>
  <w:num w:numId="12" w16cid:durableId="471756136">
    <w:abstractNumId w:val="27"/>
  </w:num>
  <w:num w:numId="13" w16cid:durableId="1625308059">
    <w:abstractNumId w:val="25"/>
  </w:num>
  <w:num w:numId="14" w16cid:durableId="108016683">
    <w:abstractNumId w:val="0"/>
  </w:num>
  <w:num w:numId="15" w16cid:durableId="587930499">
    <w:abstractNumId w:val="2"/>
  </w:num>
  <w:num w:numId="16" w16cid:durableId="1431581243">
    <w:abstractNumId w:val="13"/>
  </w:num>
  <w:num w:numId="17" w16cid:durableId="184712348">
    <w:abstractNumId w:val="18"/>
  </w:num>
  <w:num w:numId="18" w16cid:durableId="1894387566">
    <w:abstractNumId w:val="6"/>
  </w:num>
  <w:num w:numId="19" w16cid:durableId="1511144297">
    <w:abstractNumId w:val="9"/>
  </w:num>
  <w:num w:numId="20" w16cid:durableId="609967721">
    <w:abstractNumId w:val="4"/>
  </w:num>
  <w:num w:numId="21" w16cid:durableId="2069185391">
    <w:abstractNumId w:val="19"/>
  </w:num>
  <w:num w:numId="22" w16cid:durableId="1030836595">
    <w:abstractNumId w:val="21"/>
  </w:num>
  <w:num w:numId="23" w16cid:durableId="1947687041">
    <w:abstractNumId w:val="7"/>
  </w:num>
  <w:num w:numId="24" w16cid:durableId="667054440">
    <w:abstractNumId w:val="5"/>
  </w:num>
  <w:num w:numId="25" w16cid:durableId="1062487535">
    <w:abstractNumId w:val="20"/>
  </w:num>
  <w:num w:numId="26" w16cid:durableId="1128475499">
    <w:abstractNumId w:val="29"/>
  </w:num>
  <w:num w:numId="27" w16cid:durableId="1270432012">
    <w:abstractNumId w:val="17"/>
  </w:num>
  <w:num w:numId="28" w16cid:durableId="1870994960">
    <w:abstractNumId w:val="26"/>
  </w:num>
  <w:num w:numId="29" w16cid:durableId="1135413699">
    <w:abstractNumId w:val="14"/>
  </w:num>
  <w:num w:numId="30" w16cid:durableId="1240409271">
    <w:abstractNumId w:val="10"/>
  </w:num>
  <w:num w:numId="31" w16cid:durableId="205915853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141D5"/>
    <w:rsid w:val="00016CF1"/>
    <w:rsid w:val="0002016D"/>
    <w:rsid w:val="00021858"/>
    <w:rsid w:val="00024AB2"/>
    <w:rsid w:val="0003412E"/>
    <w:rsid w:val="000362F8"/>
    <w:rsid w:val="00036D2F"/>
    <w:rsid w:val="0004303D"/>
    <w:rsid w:val="000534C6"/>
    <w:rsid w:val="00053A60"/>
    <w:rsid w:val="00053E77"/>
    <w:rsid w:val="0006129A"/>
    <w:rsid w:val="000612EC"/>
    <w:rsid w:val="000635EB"/>
    <w:rsid w:val="0006425A"/>
    <w:rsid w:val="00070DFF"/>
    <w:rsid w:val="0007375A"/>
    <w:rsid w:val="00073EAA"/>
    <w:rsid w:val="00075184"/>
    <w:rsid w:val="000752AC"/>
    <w:rsid w:val="00076423"/>
    <w:rsid w:val="00080AF0"/>
    <w:rsid w:val="00080BBF"/>
    <w:rsid w:val="000810C6"/>
    <w:rsid w:val="00081982"/>
    <w:rsid w:val="00081D29"/>
    <w:rsid w:val="00084312"/>
    <w:rsid w:val="00094C5E"/>
    <w:rsid w:val="00094F80"/>
    <w:rsid w:val="00096204"/>
    <w:rsid w:val="000A5B37"/>
    <w:rsid w:val="000B4758"/>
    <w:rsid w:val="000B4C91"/>
    <w:rsid w:val="000C2874"/>
    <w:rsid w:val="000D1F42"/>
    <w:rsid w:val="000D4E21"/>
    <w:rsid w:val="000E2A10"/>
    <w:rsid w:val="000E4B50"/>
    <w:rsid w:val="000E6E86"/>
    <w:rsid w:val="000F32F1"/>
    <w:rsid w:val="000F343D"/>
    <w:rsid w:val="000F43DD"/>
    <w:rsid w:val="00111DF9"/>
    <w:rsid w:val="00113F21"/>
    <w:rsid w:val="00116C7D"/>
    <w:rsid w:val="001174CB"/>
    <w:rsid w:val="00125EBC"/>
    <w:rsid w:val="0012749F"/>
    <w:rsid w:val="00127DA1"/>
    <w:rsid w:val="00136964"/>
    <w:rsid w:val="00140B91"/>
    <w:rsid w:val="00141DDA"/>
    <w:rsid w:val="001467F7"/>
    <w:rsid w:val="00151160"/>
    <w:rsid w:val="00154014"/>
    <w:rsid w:val="001542C8"/>
    <w:rsid w:val="00155B6F"/>
    <w:rsid w:val="00156A6E"/>
    <w:rsid w:val="0016047D"/>
    <w:rsid w:val="00162648"/>
    <w:rsid w:val="001659F7"/>
    <w:rsid w:val="00170642"/>
    <w:rsid w:val="0017274B"/>
    <w:rsid w:val="00173203"/>
    <w:rsid w:val="00176474"/>
    <w:rsid w:val="00177D0B"/>
    <w:rsid w:val="00180AAE"/>
    <w:rsid w:val="00183354"/>
    <w:rsid w:val="001842E0"/>
    <w:rsid w:val="00185078"/>
    <w:rsid w:val="00191F0F"/>
    <w:rsid w:val="0019441F"/>
    <w:rsid w:val="001971DE"/>
    <w:rsid w:val="0019773F"/>
    <w:rsid w:val="00197AC0"/>
    <w:rsid w:val="001A58CA"/>
    <w:rsid w:val="001A79DB"/>
    <w:rsid w:val="001C47F2"/>
    <w:rsid w:val="001D13D1"/>
    <w:rsid w:val="001D4BF0"/>
    <w:rsid w:val="001D5365"/>
    <w:rsid w:val="001D5FBE"/>
    <w:rsid w:val="001D7551"/>
    <w:rsid w:val="001E1DA0"/>
    <w:rsid w:val="001E7DCD"/>
    <w:rsid w:val="001F178A"/>
    <w:rsid w:val="001F478C"/>
    <w:rsid w:val="0020003A"/>
    <w:rsid w:val="00200532"/>
    <w:rsid w:val="00203380"/>
    <w:rsid w:val="00207416"/>
    <w:rsid w:val="00211158"/>
    <w:rsid w:val="002203C1"/>
    <w:rsid w:val="002250E9"/>
    <w:rsid w:val="00225B49"/>
    <w:rsid w:val="0022653A"/>
    <w:rsid w:val="00226FE9"/>
    <w:rsid w:val="00231813"/>
    <w:rsid w:val="00231AC8"/>
    <w:rsid w:val="00231AE1"/>
    <w:rsid w:val="00232EB0"/>
    <w:rsid w:val="00233D27"/>
    <w:rsid w:val="00235F2C"/>
    <w:rsid w:val="00240C15"/>
    <w:rsid w:val="00241B03"/>
    <w:rsid w:val="00242FCF"/>
    <w:rsid w:val="00243B1D"/>
    <w:rsid w:val="00245170"/>
    <w:rsid w:val="002509A2"/>
    <w:rsid w:val="00250BA6"/>
    <w:rsid w:val="00252779"/>
    <w:rsid w:val="00253C04"/>
    <w:rsid w:val="00254C16"/>
    <w:rsid w:val="0025530C"/>
    <w:rsid w:val="00255BCA"/>
    <w:rsid w:val="00260A3D"/>
    <w:rsid w:val="0026231A"/>
    <w:rsid w:val="00263C64"/>
    <w:rsid w:val="002643CF"/>
    <w:rsid w:val="00264E97"/>
    <w:rsid w:val="002822AA"/>
    <w:rsid w:val="00283FA5"/>
    <w:rsid w:val="00285E8A"/>
    <w:rsid w:val="002873FE"/>
    <w:rsid w:val="002948BB"/>
    <w:rsid w:val="002A09D9"/>
    <w:rsid w:val="002A1185"/>
    <w:rsid w:val="002A14C5"/>
    <w:rsid w:val="002A24DA"/>
    <w:rsid w:val="002A4107"/>
    <w:rsid w:val="002B06BA"/>
    <w:rsid w:val="002B09B6"/>
    <w:rsid w:val="002B2340"/>
    <w:rsid w:val="002B33A6"/>
    <w:rsid w:val="002B3BA7"/>
    <w:rsid w:val="002B6F4C"/>
    <w:rsid w:val="002C2985"/>
    <w:rsid w:val="002C6340"/>
    <w:rsid w:val="002D1FB0"/>
    <w:rsid w:val="002D296E"/>
    <w:rsid w:val="002D3690"/>
    <w:rsid w:val="002D3FDC"/>
    <w:rsid w:val="002D7874"/>
    <w:rsid w:val="002E139B"/>
    <w:rsid w:val="002E2305"/>
    <w:rsid w:val="002E2D6D"/>
    <w:rsid w:val="002E546D"/>
    <w:rsid w:val="002F13E5"/>
    <w:rsid w:val="002F18D2"/>
    <w:rsid w:val="002F2582"/>
    <w:rsid w:val="002F2E24"/>
    <w:rsid w:val="003036BB"/>
    <w:rsid w:val="00303F12"/>
    <w:rsid w:val="00304F3F"/>
    <w:rsid w:val="00310A80"/>
    <w:rsid w:val="00313E5B"/>
    <w:rsid w:val="00317BB4"/>
    <w:rsid w:val="0032054F"/>
    <w:rsid w:val="00320AF0"/>
    <w:rsid w:val="003215D6"/>
    <w:rsid w:val="00323491"/>
    <w:rsid w:val="00323A5F"/>
    <w:rsid w:val="00332127"/>
    <w:rsid w:val="00334158"/>
    <w:rsid w:val="00334176"/>
    <w:rsid w:val="0033545D"/>
    <w:rsid w:val="00336CF6"/>
    <w:rsid w:val="00344104"/>
    <w:rsid w:val="00344ABF"/>
    <w:rsid w:val="00350122"/>
    <w:rsid w:val="0035528E"/>
    <w:rsid w:val="00361321"/>
    <w:rsid w:val="00362027"/>
    <w:rsid w:val="00371F1D"/>
    <w:rsid w:val="00373EBA"/>
    <w:rsid w:val="003755F2"/>
    <w:rsid w:val="00380F5C"/>
    <w:rsid w:val="00382154"/>
    <w:rsid w:val="0038312D"/>
    <w:rsid w:val="00383CCF"/>
    <w:rsid w:val="003840FC"/>
    <w:rsid w:val="003850A9"/>
    <w:rsid w:val="00385B2E"/>
    <w:rsid w:val="00385F3C"/>
    <w:rsid w:val="0038776B"/>
    <w:rsid w:val="00393F38"/>
    <w:rsid w:val="003A110E"/>
    <w:rsid w:val="003A300E"/>
    <w:rsid w:val="003A774F"/>
    <w:rsid w:val="003B15BB"/>
    <w:rsid w:val="003B3AE4"/>
    <w:rsid w:val="003B5480"/>
    <w:rsid w:val="003B54D0"/>
    <w:rsid w:val="003B5D67"/>
    <w:rsid w:val="003B6519"/>
    <w:rsid w:val="003C0B44"/>
    <w:rsid w:val="003C197E"/>
    <w:rsid w:val="003D3333"/>
    <w:rsid w:val="003D3ED0"/>
    <w:rsid w:val="003D3FD0"/>
    <w:rsid w:val="003D55A9"/>
    <w:rsid w:val="003D5880"/>
    <w:rsid w:val="003F4D8E"/>
    <w:rsid w:val="003F63D8"/>
    <w:rsid w:val="003F6F07"/>
    <w:rsid w:val="003F7142"/>
    <w:rsid w:val="003F7C83"/>
    <w:rsid w:val="00403CA4"/>
    <w:rsid w:val="0040490D"/>
    <w:rsid w:val="004072FE"/>
    <w:rsid w:val="0041638F"/>
    <w:rsid w:val="00416FAC"/>
    <w:rsid w:val="00417CE1"/>
    <w:rsid w:val="00422A35"/>
    <w:rsid w:val="00423FFF"/>
    <w:rsid w:val="00425895"/>
    <w:rsid w:val="00427183"/>
    <w:rsid w:val="0043052A"/>
    <w:rsid w:val="00430ACA"/>
    <w:rsid w:val="004370FE"/>
    <w:rsid w:val="00442822"/>
    <w:rsid w:val="0044326E"/>
    <w:rsid w:val="00447EBD"/>
    <w:rsid w:val="0045290E"/>
    <w:rsid w:val="00454214"/>
    <w:rsid w:val="0045569F"/>
    <w:rsid w:val="004575B2"/>
    <w:rsid w:val="004660A5"/>
    <w:rsid w:val="0046774E"/>
    <w:rsid w:val="00467AAE"/>
    <w:rsid w:val="00470354"/>
    <w:rsid w:val="004716AE"/>
    <w:rsid w:val="00474E43"/>
    <w:rsid w:val="00477B6E"/>
    <w:rsid w:val="00480052"/>
    <w:rsid w:val="00485EF9"/>
    <w:rsid w:val="00487B0F"/>
    <w:rsid w:val="00487B85"/>
    <w:rsid w:val="00491086"/>
    <w:rsid w:val="0049192F"/>
    <w:rsid w:val="00494E63"/>
    <w:rsid w:val="00497B41"/>
    <w:rsid w:val="004A5466"/>
    <w:rsid w:val="004A5D99"/>
    <w:rsid w:val="004B0BF6"/>
    <w:rsid w:val="004B5100"/>
    <w:rsid w:val="004C09EF"/>
    <w:rsid w:val="004C36D4"/>
    <w:rsid w:val="004C6025"/>
    <w:rsid w:val="004C7E7E"/>
    <w:rsid w:val="004D05E8"/>
    <w:rsid w:val="004E169E"/>
    <w:rsid w:val="004E4890"/>
    <w:rsid w:val="004E5F4F"/>
    <w:rsid w:val="004F28B4"/>
    <w:rsid w:val="004F5260"/>
    <w:rsid w:val="004F5CE5"/>
    <w:rsid w:val="004F6D4A"/>
    <w:rsid w:val="0050540A"/>
    <w:rsid w:val="0051278E"/>
    <w:rsid w:val="00521CAE"/>
    <w:rsid w:val="005226B5"/>
    <w:rsid w:val="00533350"/>
    <w:rsid w:val="00536224"/>
    <w:rsid w:val="00536466"/>
    <w:rsid w:val="00536B5C"/>
    <w:rsid w:val="00537842"/>
    <w:rsid w:val="00543908"/>
    <w:rsid w:val="00544A03"/>
    <w:rsid w:val="00550A82"/>
    <w:rsid w:val="00552127"/>
    <w:rsid w:val="005534BF"/>
    <w:rsid w:val="00556EC3"/>
    <w:rsid w:val="0055753A"/>
    <w:rsid w:val="005637C0"/>
    <w:rsid w:val="00566ADA"/>
    <w:rsid w:val="00575073"/>
    <w:rsid w:val="00575A74"/>
    <w:rsid w:val="00581C14"/>
    <w:rsid w:val="00586BDF"/>
    <w:rsid w:val="00590E0C"/>
    <w:rsid w:val="005A27C8"/>
    <w:rsid w:val="005A3ADC"/>
    <w:rsid w:val="005B2410"/>
    <w:rsid w:val="005C0AFC"/>
    <w:rsid w:val="005C3965"/>
    <w:rsid w:val="005C476B"/>
    <w:rsid w:val="005C7FA1"/>
    <w:rsid w:val="005D1E2D"/>
    <w:rsid w:val="005D24B0"/>
    <w:rsid w:val="005D3B4A"/>
    <w:rsid w:val="005D5361"/>
    <w:rsid w:val="005D741A"/>
    <w:rsid w:val="005E11A0"/>
    <w:rsid w:val="005E2EA7"/>
    <w:rsid w:val="005E59E9"/>
    <w:rsid w:val="005E66EB"/>
    <w:rsid w:val="005E6A60"/>
    <w:rsid w:val="005E7FA5"/>
    <w:rsid w:val="005F0445"/>
    <w:rsid w:val="005F3E26"/>
    <w:rsid w:val="005F4F14"/>
    <w:rsid w:val="005F56A5"/>
    <w:rsid w:val="00604249"/>
    <w:rsid w:val="00604CBE"/>
    <w:rsid w:val="0060565E"/>
    <w:rsid w:val="006079E3"/>
    <w:rsid w:val="00610C08"/>
    <w:rsid w:val="006113DD"/>
    <w:rsid w:val="0061560B"/>
    <w:rsid w:val="00617FDD"/>
    <w:rsid w:val="00620137"/>
    <w:rsid w:val="006223FB"/>
    <w:rsid w:val="00634BD4"/>
    <w:rsid w:val="00635D67"/>
    <w:rsid w:val="00635E87"/>
    <w:rsid w:val="0065361F"/>
    <w:rsid w:val="00656184"/>
    <w:rsid w:val="00656B0E"/>
    <w:rsid w:val="0065736E"/>
    <w:rsid w:val="0065777F"/>
    <w:rsid w:val="00660D94"/>
    <w:rsid w:val="00662210"/>
    <w:rsid w:val="00662C03"/>
    <w:rsid w:val="006649D8"/>
    <w:rsid w:val="00672C54"/>
    <w:rsid w:val="0067333C"/>
    <w:rsid w:val="00675EAE"/>
    <w:rsid w:val="00677935"/>
    <w:rsid w:val="006863AC"/>
    <w:rsid w:val="0068779A"/>
    <w:rsid w:val="0068782A"/>
    <w:rsid w:val="00687D1C"/>
    <w:rsid w:val="0069077B"/>
    <w:rsid w:val="00690B08"/>
    <w:rsid w:val="00692006"/>
    <w:rsid w:val="006A0E2E"/>
    <w:rsid w:val="006A320B"/>
    <w:rsid w:val="006A4DD6"/>
    <w:rsid w:val="006A6095"/>
    <w:rsid w:val="006A6C1E"/>
    <w:rsid w:val="006B1A17"/>
    <w:rsid w:val="006B69BA"/>
    <w:rsid w:val="006C0541"/>
    <w:rsid w:val="006C06BA"/>
    <w:rsid w:val="006C10AE"/>
    <w:rsid w:val="006C1452"/>
    <w:rsid w:val="006C5AE1"/>
    <w:rsid w:val="006C62E7"/>
    <w:rsid w:val="006D05CE"/>
    <w:rsid w:val="006D1CB0"/>
    <w:rsid w:val="006D37D2"/>
    <w:rsid w:val="006D6855"/>
    <w:rsid w:val="006D711C"/>
    <w:rsid w:val="006D78CE"/>
    <w:rsid w:val="006E4585"/>
    <w:rsid w:val="006E615A"/>
    <w:rsid w:val="006F0076"/>
    <w:rsid w:val="006F3F64"/>
    <w:rsid w:val="007002B0"/>
    <w:rsid w:val="00701BF6"/>
    <w:rsid w:val="0070249E"/>
    <w:rsid w:val="00706250"/>
    <w:rsid w:val="00706335"/>
    <w:rsid w:val="00706D78"/>
    <w:rsid w:val="00710597"/>
    <w:rsid w:val="00712D3C"/>
    <w:rsid w:val="00714603"/>
    <w:rsid w:val="00714FB5"/>
    <w:rsid w:val="00717E57"/>
    <w:rsid w:val="00724D4A"/>
    <w:rsid w:val="00725D92"/>
    <w:rsid w:val="00734623"/>
    <w:rsid w:val="00746581"/>
    <w:rsid w:val="00750FC6"/>
    <w:rsid w:val="007512ED"/>
    <w:rsid w:val="0075207C"/>
    <w:rsid w:val="00753BED"/>
    <w:rsid w:val="00754A7B"/>
    <w:rsid w:val="00757803"/>
    <w:rsid w:val="0076392A"/>
    <w:rsid w:val="00765777"/>
    <w:rsid w:val="007702D2"/>
    <w:rsid w:val="00770818"/>
    <w:rsid w:val="00770D39"/>
    <w:rsid w:val="00772A0F"/>
    <w:rsid w:val="007809D6"/>
    <w:rsid w:val="00786271"/>
    <w:rsid w:val="00787B3B"/>
    <w:rsid w:val="0079246E"/>
    <w:rsid w:val="007A0687"/>
    <w:rsid w:val="007A092D"/>
    <w:rsid w:val="007A22EC"/>
    <w:rsid w:val="007A2C19"/>
    <w:rsid w:val="007A4901"/>
    <w:rsid w:val="007A4AF9"/>
    <w:rsid w:val="007A64DD"/>
    <w:rsid w:val="007B0BC8"/>
    <w:rsid w:val="007B2BBD"/>
    <w:rsid w:val="007B42B3"/>
    <w:rsid w:val="007C147C"/>
    <w:rsid w:val="007C3A72"/>
    <w:rsid w:val="007C4D6A"/>
    <w:rsid w:val="007C643B"/>
    <w:rsid w:val="007D375B"/>
    <w:rsid w:val="007D630B"/>
    <w:rsid w:val="007E0D8D"/>
    <w:rsid w:val="007E1DD3"/>
    <w:rsid w:val="007F32E5"/>
    <w:rsid w:val="007F7F6B"/>
    <w:rsid w:val="00802078"/>
    <w:rsid w:val="00802D7A"/>
    <w:rsid w:val="008055FD"/>
    <w:rsid w:val="008100A2"/>
    <w:rsid w:val="0081053E"/>
    <w:rsid w:val="00810E08"/>
    <w:rsid w:val="00810E94"/>
    <w:rsid w:val="00811392"/>
    <w:rsid w:val="008145DA"/>
    <w:rsid w:val="00815E32"/>
    <w:rsid w:val="00824E84"/>
    <w:rsid w:val="00832573"/>
    <w:rsid w:val="008369EC"/>
    <w:rsid w:val="008404D2"/>
    <w:rsid w:val="00845A89"/>
    <w:rsid w:val="008516F3"/>
    <w:rsid w:val="00852DE0"/>
    <w:rsid w:val="00855273"/>
    <w:rsid w:val="00865430"/>
    <w:rsid w:val="008654E4"/>
    <w:rsid w:val="00866615"/>
    <w:rsid w:val="00866E20"/>
    <w:rsid w:val="0087244C"/>
    <w:rsid w:val="00881025"/>
    <w:rsid w:val="008838C2"/>
    <w:rsid w:val="00886C21"/>
    <w:rsid w:val="00886D01"/>
    <w:rsid w:val="008A0B18"/>
    <w:rsid w:val="008A2C35"/>
    <w:rsid w:val="008A49DE"/>
    <w:rsid w:val="008A5307"/>
    <w:rsid w:val="008A7266"/>
    <w:rsid w:val="008A7C6F"/>
    <w:rsid w:val="008B2301"/>
    <w:rsid w:val="008B53AA"/>
    <w:rsid w:val="008B6FE6"/>
    <w:rsid w:val="008B72B5"/>
    <w:rsid w:val="008D0E38"/>
    <w:rsid w:val="008D11AF"/>
    <w:rsid w:val="008D185F"/>
    <w:rsid w:val="008D1B7A"/>
    <w:rsid w:val="008D2A14"/>
    <w:rsid w:val="008D454D"/>
    <w:rsid w:val="008E1456"/>
    <w:rsid w:val="008E1759"/>
    <w:rsid w:val="008E5A01"/>
    <w:rsid w:val="008E78C6"/>
    <w:rsid w:val="008F2F34"/>
    <w:rsid w:val="00901BAB"/>
    <w:rsid w:val="009066B9"/>
    <w:rsid w:val="009101F9"/>
    <w:rsid w:val="00910E58"/>
    <w:rsid w:val="009144DB"/>
    <w:rsid w:val="00915E34"/>
    <w:rsid w:val="00920228"/>
    <w:rsid w:val="0092266A"/>
    <w:rsid w:val="00923295"/>
    <w:rsid w:val="00925326"/>
    <w:rsid w:val="00930F8C"/>
    <w:rsid w:val="00931998"/>
    <w:rsid w:val="00932058"/>
    <w:rsid w:val="00933610"/>
    <w:rsid w:val="009351A3"/>
    <w:rsid w:val="00935652"/>
    <w:rsid w:val="00941906"/>
    <w:rsid w:val="0094341B"/>
    <w:rsid w:val="009445C2"/>
    <w:rsid w:val="00947F93"/>
    <w:rsid w:val="009508F0"/>
    <w:rsid w:val="00953DB3"/>
    <w:rsid w:val="00967B43"/>
    <w:rsid w:val="00970ADA"/>
    <w:rsid w:val="00970C55"/>
    <w:rsid w:val="009710E2"/>
    <w:rsid w:val="00982388"/>
    <w:rsid w:val="009879D6"/>
    <w:rsid w:val="00987C2C"/>
    <w:rsid w:val="00987D0E"/>
    <w:rsid w:val="00991474"/>
    <w:rsid w:val="009924FD"/>
    <w:rsid w:val="009938CA"/>
    <w:rsid w:val="009A0327"/>
    <w:rsid w:val="009A1236"/>
    <w:rsid w:val="009A1A1B"/>
    <w:rsid w:val="009A3E37"/>
    <w:rsid w:val="009A5296"/>
    <w:rsid w:val="009B0479"/>
    <w:rsid w:val="009B39F6"/>
    <w:rsid w:val="009B3FD5"/>
    <w:rsid w:val="009B447F"/>
    <w:rsid w:val="009B4495"/>
    <w:rsid w:val="009B54EB"/>
    <w:rsid w:val="009C70B1"/>
    <w:rsid w:val="009C7549"/>
    <w:rsid w:val="009D21C8"/>
    <w:rsid w:val="009D28C4"/>
    <w:rsid w:val="009D3AD3"/>
    <w:rsid w:val="009D473F"/>
    <w:rsid w:val="009E23E4"/>
    <w:rsid w:val="009E63CD"/>
    <w:rsid w:val="009E7E68"/>
    <w:rsid w:val="009F12CD"/>
    <w:rsid w:val="009F5AB8"/>
    <w:rsid w:val="009F6E6E"/>
    <w:rsid w:val="009F7CBB"/>
    <w:rsid w:val="00A012FD"/>
    <w:rsid w:val="00A02368"/>
    <w:rsid w:val="00A02FB6"/>
    <w:rsid w:val="00A06A1F"/>
    <w:rsid w:val="00A07DF2"/>
    <w:rsid w:val="00A14059"/>
    <w:rsid w:val="00A16037"/>
    <w:rsid w:val="00A22263"/>
    <w:rsid w:val="00A239E0"/>
    <w:rsid w:val="00A23C29"/>
    <w:rsid w:val="00A23F7D"/>
    <w:rsid w:val="00A261AC"/>
    <w:rsid w:val="00A26EB3"/>
    <w:rsid w:val="00A27661"/>
    <w:rsid w:val="00A30852"/>
    <w:rsid w:val="00A30993"/>
    <w:rsid w:val="00A30F65"/>
    <w:rsid w:val="00A30FB1"/>
    <w:rsid w:val="00A321DB"/>
    <w:rsid w:val="00A34583"/>
    <w:rsid w:val="00A34733"/>
    <w:rsid w:val="00A37318"/>
    <w:rsid w:val="00A37FEE"/>
    <w:rsid w:val="00A4026C"/>
    <w:rsid w:val="00A409B5"/>
    <w:rsid w:val="00A41968"/>
    <w:rsid w:val="00A472DB"/>
    <w:rsid w:val="00A608FB"/>
    <w:rsid w:val="00A6189C"/>
    <w:rsid w:val="00A62AC0"/>
    <w:rsid w:val="00A63A65"/>
    <w:rsid w:val="00A63CEE"/>
    <w:rsid w:val="00A648E0"/>
    <w:rsid w:val="00A67E4C"/>
    <w:rsid w:val="00A731F0"/>
    <w:rsid w:val="00A74655"/>
    <w:rsid w:val="00A8085B"/>
    <w:rsid w:val="00A80F9A"/>
    <w:rsid w:val="00A81BFF"/>
    <w:rsid w:val="00A829FB"/>
    <w:rsid w:val="00A83340"/>
    <w:rsid w:val="00A86D01"/>
    <w:rsid w:val="00A90191"/>
    <w:rsid w:val="00A92B24"/>
    <w:rsid w:val="00A93392"/>
    <w:rsid w:val="00A93CF6"/>
    <w:rsid w:val="00A94095"/>
    <w:rsid w:val="00A9720A"/>
    <w:rsid w:val="00A9728E"/>
    <w:rsid w:val="00AA4568"/>
    <w:rsid w:val="00AB0123"/>
    <w:rsid w:val="00AB3127"/>
    <w:rsid w:val="00AB5CBF"/>
    <w:rsid w:val="00AB6592"/>
    <w:rsid w:val="00AC2C28"/>
    <w:rsid w:val="00AC4582"/>
    <w:rsid w:val="00AD162C"/>
    <w:rsid w:val="00AD485D"/>
    <w:rsid w:val="00AE22CB"/>
    <w:rsid w:val="00AF4FAE"/>
    <w:rsid w:val="00B01F6E"/>
    <w:rsid w:val="00B0470C"/>
    <w:rsid w:val="00B1452D"/>
    <w:rsid w:val="00B15CCD"/>
    <w:rsid w:val="00B16FC3"/>
    <w:rsid w:val="00B23A09"/>
    <w:rsid w:val="00B3110B"/>
    <w:rsid w:val="00B34C57"/>
    <w:rsid w:val="00B40C1D"/>
    <w:rsid w:val="00B45A26"/>
    <w:rsid w:val="00B46B7E"/>
    <w:rsid w:val="00B54984"/>
    <w:rsid w:val="00B54AFF"/>
    <w:rsid w:val="00B57B30"/>
    <w:rsid w:val="00B603B0"/>
    <w:rsid w:val="00B61375"/>
    <w:rsid w:val="00B64302"/>
    <w:rsid w:val="00B64FAE"/>
    <w:rsid w:val="00B6772A"/>
    <w:rsid w:val="00B82BC2"/>
    <w:rsid w:val="00B82C94"/>
    <w:rsid w:val="00B83134"/>
    <w:rsid w:val="00B83921"/>
    <w:rsid w:val="00B84F0B"/>
    <w:rsid w:val="00B9074B"/>
    <w:rsid w:val="00B91FA4"/>
    <w:rsid w:val="00B94AA2"/>
    <w:rsid w:val="00B95817"/>
    <w:rsid w:val="00B9664F"/>
    <w:rsid w:val="00B968B1"/>
    <w:rsid w:val="00BA5B53"/>
    <w:rsid w:val="00BB014E"/>
    <w:rsid w:val="00BB29AB"/>
    <w:rsid w:val="00BB39E3"/>
    <w:rsid w:val="00BB4FE1"/>
    <w:rsid w:val="00BB68C5"/>
    <w:rsid w:val="00BB6CDD"/>
    <w:rsid w:val="00BC04CD"/>
    <w:rsid w:val="00BC7DC5"/>
    <w:rsid w:val="00BD6E78"/>
    <w:rsid w:val="00BE1E6F"/>
    <w:rsid w:val="00BE5F3B"/>
    <w:rsid w:val="00BE70F3"/>
    <w:rsid w:val="00BE72B1"/>
    <w:rsid w:val="00BF37A8"/>
    <w:rsid w:val="00BF3A69"/>
    <w:rsid w:val="00BF7C3D"/>
    <w:rsid w:val="00C0182F"/>
    <w:rsid w:val="00C038FF"/>
    <w:rsid w:val="00C050AC"/>
    <w:rsid w:val="00C0746B"/>
    <w:rsid w:val="00C20B6D"/>
    <w:rsid w:val="00C24263"/>
    <w:rsid w:val="00C25CEE"/>
    <w:rsid w:val="00C276B5"/>
    <w:rsid w:val="00C30356"/>
    <w:rsid w:val="00C34396"/>
    <w:rsid w:val="00C36108"/>
    <w:rsid w:val="00C3770D"/>
    <w:rsid w:val="00C545B2"/>
    <w:rsid w:val="00C548F8"/>
    <w:rsid w:val="00C555FD"/>
    <w:rsid w:val="00C603D7"/>
    <w:rsid w:val="00C77550"/>
    <w:rsid w:val="00C77B47"/>
    <w:rsid w:val="00C8531D"/>
    <w:rsid w:val="00C87885"/>
    <w:rsid w:val="00C91A15"/>
    <w:rsid w:val="00C97597"/>
    <w:rsid w:val="00CA177A"/>
    <w:rsid w:val="00CA554D"/>
    <w:rsid w:val="00CB2E9A"/>
    <w:rsid w:val="00CB38D6"/>
    <w:rsid w:val="00CB506E"/>
    <w:rsid w:val="00CB535F"/>
    <w:rsid w:val="00CC2922"/>
    <w:rsid w:val="00CC2B98"/>
    <w:rsid w:val="00CC2BBC"/>
    <w:rsid w:val="00CC4751"/>
    <w:rsid w:val="00CD4BDE"/>
    <w:rsid w:val="00CD623B"/>
    <w:rsid w:val="00CD7743"/>
    <w:rsid w:val="00CE1452"/>
    <w:rsid w:val="00CE3183"/>
    <w:rsid w:val="00CE3B26"/>
    <w:rsid w:val="00CE4578"/>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1C7C"/>
    <w:rsid w:val="00D46094"/>
    <w:rsid w:val="00D477B8"/>
    <w:rsid w:val="00D507CE"/>
    <w:rsid w:val="00D51F32"/>
    <w:rsid w:val="00D51FB5"/>
    <w:rsid w:val="00D57B42"/>
    <w:rsid w:val="00D6353B"/>
    <w:rsid w:val="00D646CC"/>
    <w:rsid w:val="00D647EA"/>
    <w:rsid w:val="00D674E8"/>
    <w:rsid w:val="00D74199"/>
    <w:rsid w:val="00D8339F"/>
    <w:rsid w:val="00D8348E"/>
    <w:rsid w:val="00D8390D"/>
    <w:rsid w:val="00D83B7E"/>
    <w:rsid w:val="00D849C1"/>
    <w:rsid w:val="00D85115"/>
    <w:rsid w:val="00D86F4F"/>
    <w:rsid w:val="00D93E01"/>
    <w:rsid w:val="00D94F97"/>
    <w:rsid w:val="00D9629C"/>
    <w:rsid w:val="00DA0774"/>
    <w:rsid w:val="00DA1414"/>
    <w:rsid w:val="00DA36F9"/>
    <w:rsid w:val="00DA553E"/>
    <w:rsid w:val="00DB4468"/>
    <w:rsid w:val="00DC4996"/>
    <w:rsid w:val="00DC4D93"/>
    <w:rsid w:val="00DC757B"/>
    <w:rsid w:val="00DC7C87"/>
    <w:rsid w:val="00DD12E9"/>
    <w:rsid w:val="00DD145A"/>
    <w:rsid w:val="00DD17F4"/>
    <w:rsid w:val="00DD1BC8"/>
    <w:rsid w:val="00DD5F5A"/>
    <w:rsid w:val="00DD74FA"/>
    <w:rsid w:val="00DE1D1F"/>
    <w:rsid w:val="00DE21A9"/>
    <w:rsid w:val="00DE3827"/>
    <w:rsid w:val="00DE6110"/>
    <w:rsid w:val="00DF070F"/>
    <w:rsid w:val="00DF4156"/>
    <w:rsid w:val="00DF50AF"/>
    <w:rsid w:val="00DF726E"/>
    <w:rsid w:val="00E06373"/>
    <w:rsid w:val="00E123FA"/>
    <w:rsid w:val="00E1430A"/>
    <w:rsid w:val="00E21073"/>
    <w:rsid w:val="00E21AD7"/>
    <w:rsid w:val="00E25940"/>
    <w:rsid w:val="00E268AA"/>
    <w:rsid w:val="00E31692"/>
    <w:rsid w:val="00E36691"/>
    <w:rsid w:val="00E37A1A"/>
    <w:rsid w:val="00E40126"/>
    <w:rsid w:val="00E405DA"/>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95790"/>
    <w:rsid w:val="00E95B5E"/>
    <w:rsid w:val="00EA2B4D"/>
    <w:rsid w:val="00EA36A3"/>
    <w:rsid w:val="00EA588F"/>
    <w:rsid w:val="00EA6AC5"/>
    <w:rsid w:val="00EA7BE6"/>
    <w:rsid w:val="00EB08C8"/>
    <w:rsid w:val="00EB61C9"/>
    <w:rsid w:val="00EC070E"/>
    <w:rsid w:val="00EC323D"/>
    <w:rsid w:val="00EC587D"/>
    <w:rsid w:val="00EC67DD"/>
    <w:rsid w:val="00EC7BAB"/>
    <w:rsid w:val="00ED1D2D"/>
    <w:rsid w:val="00ED2381"/>
    <w:rsid w:val="00ED6581"/>
    <w:rsid w:val="00ED6ADC"/>
    <w:rsid w:val="00ED7DFF"/>
    <w:rsid w:val="00EE01CD"/>
    <w:rsid w:val="00EE1A8E"/>
    <w:rsid w:val="00EE299F"/>
    <w:rsid w:val="00EE2A6A"/>
    <w:rsid w:val="00EE7389"/>
    <w:rsid w:val="00EF1B79"/>
    <w:rsid w:val="00EF30A2"/>
    <w:rsid w:val="00EF3852"/>
    <w:rsid w:val="00EF481B"/>
    <w:rsid w:val="00EF5134"/>
    <w:rsid w:val="00EF5BD9"/>
    <w:rsid w:val="00EF6917"/>
    <w:rsid w:val="00EF6EA8"/>
    <w:rsid w:val="00EF73D7"/>
    <w:rsid w:val="00EF7869"/>
    <w:rsid w:val="00EF7CC7"/>
    <w:rsid w:val="00F00B54"/>
    <w:rsid w:val="00F053E0"/>
    <w:rsid w:val="00F07D4D"/>
    <w:rsid w:val="00F17205"/>
    <w:rsid w:val="00F24753"/>
    <w:rsid w:val="00F30D74"/>
    <w:rsid w:val="00F3154B"/>
    <w:rsid w:val="00F33827"/>
    <w:rsid w:val="00F34898"/>
    <w:rsid w:val="00F35CA4"/>
    <w:rsid w:val="00F36273"/>
    <w:rsid w:val="00F407CC"/>
    <w:rsid w:val="00F40E08"/>
    <w:rsid w:val="00F428D6"/>
    <w:rsid w:val="00F514EC"/>
    <w:rsid w:val="00F52077"/>
    <w:rsid w:val="00F608C7"/>
    <w:rsid w:val="00F6538A"/>
    <w:rsid w:val="00F7025A"/>
    <w:rsid w:val="00F749F7"/>
    <w:rsid w:val="00F74D0A"/>
    <w:rsid w:val="00F758C3"/>
    <w:rsid w:val="00F759A8"/>
    <w:rsid w:val="00F8223C"/>
    <w:rsid w:val="00F830BE"/>
    <w:rsid w:val="00F93ADB"/>
    <w:rsid w:val="00F951D7"/>
    <w:rsid w:val="00F95CB7"/>
    <w:rsid w:val="00F97EDF"/>
    <w:rsid w:val="00FA0516"/>
    <w:rsid w:val="00FA09C5"/>
    <w:rsid w:val="00FA1DF4"/>
    <w:rsid w:val="00FA20E0"/>
    <w:rsid w:val="00FB4B0B"/>
    <w:rsid w:val="00FB5B5F"/>
    <w:rsid w:val="00FB5E56"/>
    <w:rsid w:val="00FC1B16"/>
    <w:rsid w:val="00FC23F0"/>
    <w:rsid w:val="00FC5016"/>
    <w:rsid w:val="00FC6DFB"/>
    <w:rsid w:val="00FD23A1"/>
    <w:rsid w:val="00FD3DE2"/>
    <w:rsid w:val="00FD4952"/>
    <w:rsid w:val="00FD722F"/>
    <w:rsid w:val="00FE5003"/>
    <w:rsid w:val="00FE73AD"/>
    <w:rsid w:val="00FF149D"/>
    <w:rsid w:val="00FF1EC1"/>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2AE80E4-6F47-4987-A90A-D8F93D97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310A80"/>
    <w:pPr>
      <w:tabs>
        <w:tab w:val="left" w:pos="1710"/>
        <w:tab w:val="right" w:leader="dot" w:pos="9350"/>
      </w:tabs>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nula.com/manuals/landmark-gsi/videos-faqs-software-updates/1/en/topic/query-packages?q=package" TargetMode="External"/><Relationship Id="rId18" Type="http://schemas.openxmlformats.org/officeDocument/2006/relationships/image" Target="media/image10.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2023-05-03T15:03:00Z</dcterms:created>
  <dcterms:modified xsi:type="dcterms:W3CDTF">2023-05-03T15:03:00Z</dcterms:modified>
</cp:coreProperties>
</file>