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91503680" w:displacedByCustomXml="next"/>
    <w:bookmarkStart w:id="1" w:name="_Toc146722381" w:displacedByCustomXml="next"/>
    <w:sdt>
      <w:sdtPr>
        <w:rPr>
          <w:rFonts w:asciiTheme="minorHAnsi" w:eastAsiaTheme="minorHAnsi" w:hAnsiTheme="minorHAnsi" w:cstheme="minorBidi"/>
          <w:color w:val="auto"/>
          <w:sz w:val="22"/>
          <w:szCs w:val="22"/>
        </w:rPr>
        <w:id w:val="1401030965"/>
        <w:docPartObj>
          <w:docPartGallery w:val="Table of Contents"/>
          <w:docPartUnique/>
        </w:docPartObj>
      </w:sdtPr>
      <w:sdtEndPr>
        <w:rPr>
          <w:b/>
          <w:bCs/>
          <w:noProof/>
        </w:rPr>
      </w:sdtEndPr>
      <w:sdtContent>
        <w:p w14:paraId="5A51203D" w14:textId="4D74986C" w:rsidR="005F553A" w:rsidRDefault="005F553A">
          <w:pPr>
            <w:pStyle w:val="TOCHeading"/>
          </w:pPr>
          <w:r>
            <w:t>Contents</w:t>
          </w:r>
        </w:p>
        <w:p w14:paraId="529B5493" w14:textId="1FFECDC7" w:rsidR="0036504F" w:rsidRDefault="005F553A">
          <w:pPr>
            <w:pStyle w:val="TOC1"/>
            <w:rPr>
              <w:rFonts w:eastAsiaTheme="minorEastAsia"/>
              <w:noProof/>
              <w:kern w:val="2"/>
              <w14:ligatures w14:val="standardContextual"/>
            </w:rPr>
          </w:pPr>
          <w:r>
            <w:fldChar w:fldCharType="begin"/>
          </w:r>
          <w:r>
            <w:instrText xml:space="preserve"> TOC \o "1-3" \h \z \u </w:instrText>
          </w:r>
          <w:r>
            <w:fldChar w:fldCharType="separate"/>
          </w:r>
          <w:hyperlink w:anchor="_Toc146780931" w:history="1">
            <w:r w:rsidR="0036504F" w:rsidRPr="00EE59BA">
              <w:rPr>
                <w:rStyle w:val="Hyperlink"/>
                <w:noProof/>
              </w:rPr>
              <w:t>Weekly Changes Sep 28,</w:t>
            </w:r>
            <w:r w:rsidR="0036504F" w:rsidRPr="00EE59BA">
              <w:rPr>
                <w:rStyle w:val="Hyperlink"/>
                <w:noProof/>
                <w:vertAlign w:val="superscript"/>
              </w:rPr>
              <w:t xml:space="preserve"> </w:t>
            </w:r>
            <w:r w:rsidR="0036504F" w:rsidRPr="00EE59BA">
              <w:rPr>
                <w:rStyle w:val="Hyperlink"/>
                <w:noProof/>
              </w:rPr>
              <w:t>2023</w:t>
            </w:r>
            <w:r w:rsidR="0036504F">
              <w:rPr>
                <w:noProof/>
                <w:webHidden/>
              </w:rPr>
              <w:tab/>
            </w:r>
            <w:r w:rsidR="0036504F">
              <w:rPr>
                <w:noProof/>
                <w:webHidden/>
              </w:rPr>
              <w:fldChar w:fldCharType="begin"/>
            </w:r>
            <w:r w:rsidR="0036504F">
              <w:rPr>
                <w:noProof/>
                <w:webHidden/>
              </w:rPr>
              <w:instrText xml:space="preserve"> PAGEREF _Toc146780931 \h </w:instrText>
            </w:r>
            <w:r w:rsidR="0036504F">
              <w:rPr>
                <w:noProof/>
                <w:webHidden/>
              </w:rPr>
            </w:r>
            <w:r w:rsidR="0036504F">
              <w:rPr>
                <w:noProof/>
                <w:webHidden/>
              </w:rPr>
              <w:fldChar w:fldCharType="separate"/>
            </w:r>
            <w:r w:rsidR="0036504F">
              <w:rPr>
                <w:noProof/>
                <w:webHidden/>
              </w:rPr>
              <w:t>1</w:t>
            </w:r>
            <w:r w:rsidR="0036504F">
              <w:rPr>
                <w:noProof/>
                <w:webHidden/>
              </w:rPr>
              <w:fldChar w:fldCharType="end"/>
            </w:r>
          </w:hyperlink>
        </w:p>
        <w:p w14:paraId="2C0860F9" w14:textId="7A1AD7EF" w:rsidR="0036504F" w:rsidRDefault="00000000">
          <w:pPr>
            <w:pStyle w:val="TOC2"/>
            <w:tabs>
              <w:tab w:val="right" w:leader="dot" w:pos="9350"/>
            </w:tabs>
            <w:rPr>
              <w:rFonts w:eastAsiaTheme="minorEastAsia"/>
              <w:noProof/>
              <w:kern w:val="2"/>
              <w14:ligatures w14:val="standardContextual"/>
            </w:rPr>
          </w:pPr>
          <w:hyperlink w:anchor="_Toc146780932" w:history="1">
            <w:r w:rsidR="0036504F" w:rsidRPr="00EE59BA">
              <w:rPr>
                <w:rStyle w:val="Hyperlink"/>
                <w:noProof/>
              </w:rPr>
              <w:t>Appraisal</w:t>
            </w:r>
            <w:r w:rsidR="0036504F">
              <w:rPr>
                <w:noProof/>
                <w:webHidden/>
              </w:rPr>
              <w:tab/>
            </w:r>
            <w:r w:rsidR="0036504F">
              <w:rPr>
                <w:noProof/>
                <w:webHidden/>
              </w:rPr>
              <w:fldChar w:fldCharType="begin"/>
            </w:r>
            <w:r w:rsidR="0036504F">
              <w:rPr>
                <w:noProof/>
                <w:webHidden/>
              </w:rPr>
              <w:instrText xml:space="preserve"> PAGEREF _Toc146780932 \h </w:instrText>
            </w:r>
            <w:r w:rsidR="0036504F">
              <w:rPr>
                <w:noProof/>
                <w:webHidden/>
              </w:rPr>
            </w:r>
            <w:r w:rsidR="0036504F">
              <w:rPr>
                <w:noProof/>
                <w:webHidden/>
              </w:rPr>
              <w:fldChar w:fldCharType="separate"/>
            </w:r>
            <w:r w:rsidR="0036504F">
              <w:rPr>
                <w:noProof/>
                <w:webHidden/>
              </w:rPr>
              <w:t>1</w:t>
            </w:r>
            <w:r w:rsidR="0036504F">
              <w:rPr>
                <w:noProof/>
                <w:webHidden/>
              </w:rPr>
              <w:fldChar w:fldCharType="end"/>
            </w:r>
          </w:hyperlink>
        </w:p>
        <w:p w14:paraId="587CF491" w14:textId="7470F505" w:rsidR="0036504F" w:rsidRDefault="00000000">
          <w:pPr>
            <w:pStyle w:val="TOC2"/>
            <w:tabs>
              <w:tab w:val="right" w:leader="dot" w:pos="9350"/>
            </w:tabs>
            <w:rPr>
              <w:rFonts w:eastAsiaTheme="minorEastAsia"/>
              <w:noProof/>
              <w:kern w:val="2"/>
              <w14:ligatures w14:val="standardContextual"/>
            </w:rPr>
          </w:pPr>
          <w:hyperlink w:anchor="_Toc146780933" w:history="1">
            <w:r w:rsidR="0036504F" w:rsidRPr="00EE59BA">
              <w:rPr>
                <w:rStyle w:val="Hyperlink"/>
                <w:noProof/>
              </w:rPr>
              <w:t>Corrections</w:t>
            </w:r>
            <w:r w:rsidR="0036504F">
              <w:rPr>
                <w:noProof/>
                <w:webHidden/>
              </w:rPr>
              <w:tab/>
            </w:r>
            <w:r w:rsidR="0036504F">
              <w:rPr>
                <w:noProof/>
                <w:webHidden/>
              </w:rPr>
              <w:fldChar w:fldCharType="begin"/>
            </w:r>
            <w:r w:rsidR="0036504F">
              <w:rPr>
                <w:noProof/>
                <w:webHidden/>
              </w:rPr>
              <w:instrText xml:space="preserve"> PAGEREF _Toc146780933 \h </w:instrText>
            </w:r>
            <w:r w:rsidR="0036504F">
              <w:rPr>
                <w:noProof/>
                <w:webHidden/>
              </w:rPr>
            </w:r>
            <w:r w:rsidR="0036504F">
              <w:rPr>
                <w:noProof/>
                <w:webHidden/>
              </w:rPr>
              <w:fldChar w:fldCharType="separate"/>
            </w:r>
            <w:r w:rsidR="0036504F">
              <w:rPr>
                <w:noProof/>
                <w:webHidden/>
              </w:rPr>
              <w:t>2</w:t>
            </w:r>
            <w:r w:rsidR="0036504F">
              <w:rPr>
                <w:noProof/>
                <w:webHidden/>
              </w:rPr>
              <w:fldChar w:fldCharType="end"/>
            </w:r>
          </w:hyperlink>
        </w:p>
        <w:p w14:paraId="4CBF3CC9" w14:textId="3134F831" w:rsidR="0036504F" w:rsidRDefault="00000000">
          <w:pPr>
            <w:pStyle w:val="TOC2"/>
            <w:tabs>
              <w:tab w:val="right" w:leader="dot" w:pos="9350"/>
            </w:tabs>
            <w:rPr>
              <w:rFonts w:eastAsiaTheme="minorEastAsia"/>
              <w:noProof/>
              <w:kern w:val="2"/>
              <w14:ligatures w14:val="standardContextual"/>
            </w:rPr>
          </w:pPr>
          <w:hyperlink w:anchor="_Toc146780934" w:history="1">
            <w:r w:rsidR="0036504F" w:rsidRPr="00EE59BA">
              <w:rPr>
                <w:rStyle w:val="Hyperlink"/>
                <w:noProof/>
              </w:rPr>
              <w:t>Name</w:t>
            </w:r>
            <w:r w:rsidR="0036504F">
              <w:rPr>
                <w:noProof/>
                <w:webHidden/>
              </w:rPr>
              <w:tab/>
            </w:r>
            <w:r w:rsidR="0036504F">
              <w:rPr>
                <w:noProof/>
                <w:webHidden/>
              </w:rPr>
              <w:fldChar w:fldCharType="begin"/>
            </w:r>
            <w:r w:rsidR="0036504F">
              <w:rPr>
                <w:noProof/>
                <w:webHidden/>
              </w:rPr>
              <w:instrText xml:space="preserve"> PAGEREF _Toc146780934 \h </w:instrText>
            </w:r>
            <w:r w:rsidR="0036504F">
              <w:rPr>
                <w:noProof/>
                <w:webHidden/>
              </w:rPr>
            </w:r>
            <w:r w:rsidR="0036504F">
              <w:rPr>
                <w:noProof/>
                <w:webHidden/>
              </w:rPr>
              <w:fldChar w:fldCharType="separate"/>
            </w:r>
            <w:r w:rsidR="0036504F">
              <w:rPr>
                <w:noProof/>
                <w:webHidden/>
              </w:rPr>
              <w:t>3</w:t>
            </w:r>
            <w:r w:rsidR="0036504F">
              <w:rPr>
                <w:noProof/>
                <w:webHidden/>
              </w:rPr>
              <w:fldChar w:fldCharType="end"/>
            </w:r>
          </w:hyperlink>
        </w:p>
        <w:p w14:paraId="5F8BCA40" w14:textId="75363888" w:rsidR="0036504F" w:rsidRDefault="00000000">
          <w:pPr>
            <w:pStyle w:val="TOC2"/>
            <w:tabs>
              <w:tab w:val="right" w:leader="dot" w:pos="9350"/>
            </w:tabs>
            <w:rPr>
              <w:rFonts w:eastAsiaTheme="minorEastAsia"/>
              <w:noProof/>
              <w:kern w:val="2"/>
              <w14:ligatures w14:val="standardContextual"/>
            </w:rPr>
          </w:pPr>
          <w:hyperlink w:anchor="_Toc146780935" w:history="1">
            <w:r w:rsidR="0036504F" w:rsidRPr="00EE59BA">
              <w:rPr>
                <w:rStyle w:val="Hyperlink"/>
                <w:noProof/>
              </w:rPr>
              <w:t>Sales</w:t>
            </w:r>
            <w:r w:rsidR="0036504F">
              <w:rPr>
                <w:noProof/>
                <w:webHidden/>
              </w:rPr>
              <w:tab/>
            </w:r>
            <w:r w:rsidR="0036504F">
              <w:rPr>
                <w:noProof/>
                <w:webHidden/>
              </w:rPr>
              <w:fldChar w:fldCharType="begin"/>
            </w:r>
            <w:r w:rsidR="0036504F">
              <w:rPr>
                <w:noProof/>
                <w:webHidden/>
              </w:rPr>
              <w:instrText xml:space="preserve"> PAGEREF _Toc146780935 \h </w:instrText>
            </w:r>
            <w:r w:rsidR="0036504F">
              <w:rPr>
                <w:noProof/>
                <w:webHidden/>
              </w:rPr>
            </w:r>
            <w:r w:rsidR="0036504F">
              <w:rPr>
                <w:noProof/>
                <w:webHidden/>
              </w:rPr>
              <w:fldChar w:fldCharType="separate"/>
            </w:r>
            <w:r w:rsidR="0036504F">
              <w:rPr>
                <w:noProof/>
                <w:webHidden/>
              </w:rPr>
              <w:t>3</w:t>
            </w:r>
            <w:r w:rsidR="0036504F">
              <w:rPr>
                <w:noProof/>
                <w:webHidden/>
              </w:rPr>
              <w:fldChar w:fldCharType="end"/>
            </w:r>
          </w:hyperlink>
        </w:p>
        <w:p w14:paraId="10DAF449" w14:textId="28D74C94" w:rsidR="0036504F" w:rsidRDefault="00000000">
          <w:pPr>
            <w:pStyle w:val="TOC2"/>
            <w:tabs>
              <w:tab w:val="right" w:leader="dot" w:pos="9350"/>
            </w:tabs>
            <w:rPr>
              <w:rFonts w:eastAsiaTheme="minorEastAsia"/>
              <w:noProof/>
              <w:kern w:val="2"/>
              <w14:ligatures w14:val="standardContextual"/>
            </w:rPr>
          </w:pPr>
          <w:hyperlink w:anchor="_Toc146780936" w:history="1">
            <w:r w:rsidR="0036504F" w:rsidRPr="00EE59BA">
              <w:rPr>
                <w:rStyle w:val="Hyperlink"/>
                <w:noProof/>
              </w:rPr>
              <w:t>Personal Property</w:t>
            </w:r>
            <w:r w:rsidR="0036504F">
              <w:rPr>
                <w:noProof/>
                <w:webHidden/>
              </w:rPr>
              <w:tab/>
            </w:r>
            <w:r w:rsidR="0036504F">
              <w:rPr>
                <w:noProof/>
                <w:webHidden/>
              </w:rPr>
              <w:fldChar w:fldCharType="begin"/>
            </w:r>
            <w:r w:rsidR="0036504F">
              <w:rPr>
                <w:noProof/>
                <w:webHidden/>
              </w:rPr>
              <w:instrText xml:space="preserve"> PAGEREF _Toc146780936 \h </w:instrText>
            </w:r>
            <w:r w:rsidR="0036504F">
              <w:rPr>
                <w:noProof/>
                <w:webHidden/>
              </w:rPr>
            </w:r>
            <w:r w:rsidR="0036504F">
              <w:rPr>
                <w:noProof/>
                <w:webHidden/>
              </w:rPr>
              <w:fldChar w:fldCharType="separate"/>
            </w:r>
            <w:r w:rsidR="0036504F">
              <w:rPr>
                <w:noProof/>
                <w:webHidden/>
              </w:rPr>
              <w:t>3</w:t>
            </w:r>
            <w:r w:rsidR="0036504F">
              <w:rPr>
                <w:noProof/>
                <w:webHidden/>
              </w:rPr>
              <w:fldChar w:fldCharType="end"/>
            </w:r>
          </w:hyperlink>
        </w:p>
        <w:p w14:paraId="3ADA51BD" w14:textId="4C84DDFA" w:rsidR="0036504F" w:rsidRDefault="00000000">
          <w:pPr>
            <w:pStyle w:val="TOC2"/>
            <w:tabs>
              <w:tab w:val="right" w:leader="dot" w:pos="9350"/>
            </w:tabs>
            <w:rPr>
              <w:rFonts w:eastAsiaTheme="minorEastAsia"/>
              <w:noProof/>
              <w:kern w:val="2"/>
              <w14:ligatures w14:val="standardContextual"/>
            </w:rPr>
          </w:pPr>
          <w:hyperlink w:anchor="_Toc146780937" w:history="1">
            <w:r w:rsidR="0036504F" w:rsidRPr="00EE59BA">
              <w:rPr>
                <w:rStyle w:val="Hyperlink"/>
                <w:noProof/>
              </w:rPr>
              <w:t>User Profile</w:t>
            </w:r>
            <w:r w:rsidR="0036504F">
              <w:rPr>
                <w:noProof/>
                <w:webHidden/>
              </w:rPr>
              <w:tab/>
            </w:r>
            <w:r w:rsidR="0036504F">
              <w:rPr>
                <w:noProof/>
                <w:webHidden/>
              </w:rPr>
              <w:fldChar w:fldCharType="begin"/>
            </w:r>
            <w:r w:rsidR="0036504F">
              <w:rPr>
                <w:noProof/>
                <w:webHidden/>
              </w:rPr>
              <w:instrText xml:space="preserve"> PAGEREF _Toc146780937 \h </w:instrText>
            </w:r>
            <w:r w:rsidR="0036504F">
              <w:rPr>
                <w:noProof/>
                <w:webHidden/>
              </w:rPr>
            </w:r>
            <w:r w:rsidR="0036504F">
              <w:rPr>
                <w:noProof/>
                <w:webHidden/>
              </w:rPr>
              <w:fldChar w:fldCharType="separate"/>
            </w:r>
            <w:r w:rsidR="0036504F">
              <w:rPr>
                <w:noProof/>
                <w:webHidden/>
              </w:rPr>
              <w:t>4</w:t>
            </w:r>
            <w:r w:rsidR="0036504F">
              <w:rPr>
                <w:noProof/>
                <w:webHidden/>
              </w:rPr>
              <w:fldChar w:fldCharType="end"/>
            </w:r>
          </w:hyperlink>
        </w:p>
        <w:p w14:paraId="647E827F" w14:textId="5125C58C" w:rsidR="0036504F" w:rsidRDefault="00000000">
          <w:pPr>
            <w:pStyle w:val="TOC2"/>
            <w:tabs>
              <w:tab w:val="right" w:leader="dot" w:pos="9350"/>
            </w:tabs>
            <w:rPr>
              <w:rFonts w:eastAsiaTheme="minorEastAsia"/>
              <w:noProof/>
              <w:kern w:val="2"/>
              <w14:ligatures w14:val="standardContextual"/>
            </w:rPr>
          </w:pPr>
          <w:hyperlink w:anchor="_Toc146780938" w:history="1">
            <w:r w:rsidR="0036504F" w:rsidRPr="00EE59BA">
              <w:rPr>
                <w:rStyle w:val="Hyperlink"/>
                <w:noProof/>
              </w:rPr>
              <w:t>Commercial Building Linked Table</w:t>
            </w:r>
            <w:r w:rsidR="0036504F">
              <w:rPr>
                <w:noProof/>
                <w:webHidden/>
              </w:rPr>
              <w:tab/>
            </w:r>
            <w:r w:rsidR="0036504F">
              <w:rPr>
                <w:noProof/>
                <w:webHidden/>
              </w:rPr>
              <w:fldChar w:fldCharType="begin"/>
            </w:r>
            <w:r w:rsidR="0036504F">
              <w:rPr>
                <w:noProof/>
                <w:webHidden/>
              </w:rPr>
              <w:instrText xml:space="preserve"> PAGEREF _Toc146780938 \h </w:instrText>
            </w:r>
            <w:r w:rsidR="0036504F">
              <w:rPr>
                <w:noProof/>
                <w:webHidden/>
              </w:rPr>
            </w:r>
            <w:r w:rsidR="0036504F">
              <w:rPr>
                <w:noProof/>
                <w:webHidden/>
              </w:rPr>
              <w:fldChar w:fldCharType="separate"/>
            </w:r>
            <w:r w:rsidR="0036504F">
              <w:rPr>
                <w:noProof/>
                <w:webHidden/>
              </w:rPr>
              <w:t>4</w:t>
            </w:r>
            <w:r w:rsidR="0036504F">
              <w:rPr>
                <w:noProof/>
                <w:webHidden/>
              </w:rPr>
              <w:fldChar w:fldCharType="end"/>
            </w:r>
          </w:hyperlink>
        </w:p>
        <w:p w14:paraId="64611CDF" w14:textId="55DDB696" w:rsidR="0036504F" w:rsidRDefault="00000000">
          <w:pPr>
            <w:pStyle w:val="TOC2"/>
            <w:tabs>
              <w:tab w:val="right" w:leader="dot" w:pos="9350"/>
            </w:tabs>
            <w:rPr>
              <w:rFonts w:eastAsiaTheme="minorEastAsia"/>
              <w:noProof/>
              <w:kern w:val="2"/>
              <w14:ligatures w14:val="standardContextual"/>
            </w:rPr>
          </w:pPr>
          <w:hyperlink w:anchor="_Toc146780939" w:history="1">
            <w:r w:rsidR="0036504F" w:rsidRPr="00EE59BA">
              <w:rPr>
                <w:rStyle w:val="Hyperlink"/>
                <w:noProof/>
              </w:rPr>
              <w:t>MH Transfer</w:t>
            </w:r>
            <w:r w:rsidR="0036504F">
              <w:rPr>
                <w:noProof/>
                <w:webHidden/>
              </w:rPr>
              <w:tab/>
            </w:r>
            <w:r w:rsidR="0036504F">
              <w:rPr>
                <w:noProof/>
                <w:webHidden/>
              </w:rPr>
              <w:fldChar w:fldCharType="begin"/>
            </w:r>
            <w:r w:rsidR="0036504F">
              <w:rPr>
                <w:noProof/>
                <w:webHidden/>
              </w:rPr>
              <w:instrText xml:space="preserve"> PAGEREF _Toc146780939 \h </w:instrText>
            </w:r>
            <w:r w:rsidR="0036504F">
              <w:rPr>
                <w:noProof/>
                <w:webHidden/>
              </w:rPr>
            </w:r>
            <w:r w:rsidR="0036504F">
              <w:rPr>
                <w:noProof/>
                <w:webHidden/>
              </w:rPr>
              <w:fldChar w:fldCharType="separate"/>
            </w:r>
            <w:r w:rsidR="0036504F">
              <w:rPr>
                <w:noProof/>
                <w:webHidden/>
              </w:rPr>
              <w:t>4</w:t>
            </w:r>
            <w:r w:rsidR="0036504F">
              <w:rPr>
                <w:noProof/>
                <w:webHidden/>
              </w:rPr>
              <w:fldChar w:fldCharType="end"/>
            </w:r>
          </w:hyperlink>
        </w:p>
        <w:p w14:paraId="7C9D95F0" w14:textId="7DFBBEBF" w:rsidR="0036504F" w:rsidRDefault="00000000">
          <w:pPr>
            <w:pStyle w:val="TOC2"/>
            <w:tabs>
              <w:tab w:val="right" w:leader="dot" w:pos="9350"/>
            </w:tabs>
            <w:rPr>
              <w:rFonts w:eastAsiaTheme="minorEastAsia"/>
              <w:noProof/>
              <w:kern w:val="2"/>
              <w14:ligatures w14:val="standardContextual"/>
            </w:rPr>
          </w:pPr>
          <w:hyperlink w:anchor="_Toc146780940" w:history="1">
            <w:r w:rsidR="0036504F" w:rsidRPr="00EE59BA">
              <w:rPr>
                <w:rStyle w:val="Hyperlink"/>
                <w:noProof/>
              </w:rPr>
              <w:t>Tasks</w:t>
            </w:r>
            <w:r w:rsidR="0036504F">
              <w:rPr>
                <w:noProof/>
                <w:webHidden/>
              </w:rPr>
              <w:tab/>
            </w:r>
            <w:r w:rsidR="0036504F">
              <w:rPr>
                <w:noProof/>
                <w:webHidden/>
              </w:rPr>
              <w:fldChar w:fldCharType="begin"/>
            </w:r>
            <w:r w:rsidR="0036504F">
              <w:rPr>
                <w:noProof/>
                <w:webHidden/>
              </w:rPr>
              <w:instrText xml:space="preserve"> PAGEREF _Toc146780940 \h </w:instrText>
            </w:r>
            <w:r w:rsidR="0036504F">
              <w:rPr>
                <w:noProof/>
                <w:webHidden/>
              </w:rPr>
            </w:r>
            <w:r w:rsidR="0036504F">
              <w:rPr>
                <w:noProof/>
                <w:webHidden/>
              </w:rPr>
              <w:fldChar w:fldCharType="separate"/>
            </w:r>
            <w:r w:rsidR="0036504F">
              <w:rPr>
                <w:noProof/>
                <w:webHidden/>
              </w:rPr>
              <w:t>4</w:t>
            </w:r>
            <w:r w:rsidR="0036504F">
              <w:rPr>
                <w:noProof/>
                <w:webHidden/>
              </w:rPr>
              <w:fldChar w:fldCharType="end"/>
            </w:r>
          </w:hyperlink>
        </w:p>
        <w:p w14:paraId="448E0CDA" w14:textId="2D51F303" w:rsidR="0036504F" w:rsidRDefault="00000000">
          <w:pPr>
            <w:pStyle w:val="TOC2"/>
            <w:tabs>
              <w:tab w:val="right" w:leader="dot" w:pos="9350"/>
            </w:tabs>
            <w:rPr>
              <w:rFonts w:eastAsiaTheme="minorEastAsia"/>
              <w:noProof/>
              <w:kern w:val="2"/>
              <w14:ligatures w14:val="standardContextual"/>
            </w:rPr>
          </w:pPr>
          <w:hyperlink w:anchor="_Toc146780941" w:history="1">
            <w:r w:rsidR="0036504F" w:rsidRPr="00EE59BA">
              <w:rPr>
                <w:rStyle w:val="Hyperlink"/>
                <w:noProof/>
              </w:rPr>
              <w:t>Reports</w:t>
            </w:r>
            <w:r w:rsidR="0036504F">
              <w:rPr>
                <w:noProof/>
                <w:webHidden/>
              </w:rPr>
              <w:tab/>
            </w:r>
            <w:r w:rsidR="0036504F">
              <w:rPr>
                <w:noProof/>
                <w:webHidden/>
              </w:rPr>
              <w:fldChar w:fldCharType="begin"/>
            </w:r>
            <w:r w:rsidR="0036504F">
              <w:rPr>
                <w:noProof/>
                <w:webHidden/>
              </w:rPr>
              <w:instrText xml:space="preserve"> PAGEREF _Toc146780941 \h </w:instrText>
            </w:r>
            <w:r w:rsidR="0036504F">
              <w:rPr>
                <w:noProof/>
                <w:webHidden/>
              </w:rPr>
            </w:r>
            <w:r w:rsidR="0036504F">
              <w:rPr>
                <w:noProof/>
                <w:webHidden/>
              </w:rPr>
              <w:fldChar w:fldCharType="separate"/>
            </w:r>
            <w:r w:rsidR="0036504F">
              <w:rPr>
                <w:noProof/>
                <w:webHidden/>
              </w:rPr>
              <w:t>4</w:t>
            </w:r>
            <w:r w:rsidR="0036504F">
              <w:rPr>
                <w:noProof/>
                <w:webHidden/>
              </w:rPr>
              <w:fldChar w:fldCharType="end"/>
            </w:r>
          </w:hyperlink>
        </w:p>
        <w:p w14:paraId="188FD9FE" w14:textId="054FD193" w:rsidR="0036504F" w:rsidRDefault="00000000">
          <w:pPr>
            <w:pStyle w:val="TOC3"/>
            <w:rPr>
              <w:rFonts w:eastAsiaTheme="minorEastAsia"/>
              <w:noProof/>
              <w:kern w:val="2"/>
              <w14:ligatures w14:val="standardContextual"/>
            </w:rPr>
          </w:pPr>
          <w:hyperlink w:anchor="_Toc146780942" w:history="1">
            <w:r w:rsidR="0036504F" w:rsidRPr="00EE59BA">
              <w:rPr>
                <w:rStyle w:val="Hyperlink"/>
                <w:noProof/>
              </w:rPr>
              <w:t>Review Sheet</w:t>
            </w:r>
            <w:r w:rsidR="0036504F">
              <w:rPr>
                <w:noProof/>
                <w:webHidden/>
              </w:rPr>
              <w:tab/>
            </w:r>
            <w:r w:rsidR="0036504F">
              <w:rPr>
                <w:noProof/>
                <w:webHidden/>
              </w:rPr>
              <w:fldChar w:fldCharType="begin"/>
            </w:r>
            <w:r w:rsidR="0036504F">
              <w:rPr>
                <w:noProof/>
                <w:webHidden/>
              </w:rPr>
              <w:instrText xml:space="preserve"> PAGEREF _Toc146780942 \h </w:instrText>
            </w:r>
            <w:r w:rsidR="0036504F">
              <w:rPr>
                <w:noProof/>
                <w:webHidden/>
              </w:rPr>
            </w:r>
            <w:r w:rsidR="0036504F">
              <w:rPr>
                <w:noProof/>
                <w:webHidden/>
              </w:rPr>
              <w:fldChar w:fldCharType="separate"/>
            </w:r>
            <w:r w:rsidR="0036504F">
              <w:rPr>
                <w:noProof/>
                <w:webHidden/>
              </w:rPr>
              <w:t>4</w:t>
            </w:r>
            <w:r w:rsidR="0036504F">
              <w:rPr>
                <w:noProof/>
                <w:webHidden/>
              </w:rPr>
              <w:fldChar w:fldCharType="end"/>
            </w:r>
          </w:hyperlink>
        </w:p>
        <w:p w14:paraId="61AAB419" w14:textId="329888B3" w:rsidR="0036504F" w:rsidRDefault="00000000">
          <w:pPr>
            <w:pStyle w:val="TOC3"/>
            <w:rPr>
              <w:rFonts w:eastAsiaTheme="minorEastAsia"/>
              <w:noProof/>
              <w:kern w:val="2"/>
              <w14:ligatures w14:val="standardContextual"/>
            </w:rPr>
          </w:pPr>
          <w:hyperlink w:anchor="_Toc146780943" w:history="1">
            <w:r w:rsidR="0036504F" w:rsidRPr="00EE59BA">
              <w:rPr>
                <w:rStyle w:val="Hyperlink"/>
                <w:noProof/>
              </w:rPr>
              <w:t>BOE District Loss</w:t>
            </w:r>
            <w:r w:rsidR="0036504F">
              <w:rPr>
                <w:noProof/>
                <w:webHidden/>
              </w:rPr>
              <w:tab/>
            </w:r>
            <w:r w:rsidR="0036504F">
              <w:rPr>
                <w:noProof/>
                <w:webHidden/>
              </w:rPr>
              <w:fldChar w:fldCharType="begin"/>
            </w:r>
            <w:r w:rsidR="0036504F">
              <w:rPr>
                <w:noProof/>
                <w:webHidden/>
              </w:rPr>
              <w:instrText xml:space="preserve"> PAGEREF _Toc146780943 \h </w:instrText>
            </w:r>
            <w:r w:rsidR="0036504F">
              <w:rPr>
                <w:noProof/>
                <w:webHidden/>
              </w:rPr>
            </w:r>
            <w:r w:rsidR="0036504F">
              <w:rPr>
                <w:noProof/>
                <w:webHidden/>
              </w:rPr>
              <w:fldChar w:fldCharType="separate"/>
            </w:r>
            <w:r w:rsidR="0036504F">
              <w:rPr>
                <w:noProof/>
                <w:webHidden/>
              </w:rPr>
              <w:t>4</w:t>
            </w:r>
            <w:r w:rsidR="0036504F">
              <w:rPr>
                <w:noProof/>
                <w:webHidden/>
              </w:rPr>
              <w:fldChar w:fldCharType="end"/>
            </w:r>
          </w:hyperlink>
        </w:p>
        <w:p w14:paraId="6CCC0037" w14:textId="309293FF" w:rsidR="0036504F" w:rsidRDefault="00000000">
          <w:pPr>
            <w:pStyle w:val="TOC3"/>
            <w:rPr>
              <w:rFonts w:eastAsiaTheme="minorEastAsia"/>
              <w:noProof/>
              <w:kern w:val="2"/>
              <w14:ligatures w14:val="standardContextual"/>
            </w:rPr>
          </w:pPr>
          <w:hyperlink w:anchor="_Toc146780944" w:history="1">
            <w:r w:rsidR="0036504F" w:rsidRPr="00EE59BA">
              <w:rPr>
                <w:rStyle w:val="Hyperlink"/>
                <w:noProof/>
              </w:rPr>
              <w:t>Top Taxpayer</w:t>
            </w:r>
            <w:r w:rsidR="0036504F">
              <w:rPr>
                <w:noProof/>
                <w:webHidden/>
              </w:rPr>
              <w:tab/>
            </w:r>
            <w:r w:rsidR="0036504F">
              <w:rPr>
                <w:noProof/>
                <w:webHidden/>
              </w:rPr>
              <w:fldChar w:fldCharType="begin"/>
            </w:r>
            <w:r w:rsidR="0036504F">
              <w:rPr>
                <w:noProof/>
                <w:webHidden/>
              </w:rPr>
              <w:instrText xml:space="preserve"> PAGEREF _Toc146780944 \h </w:instrText>
            </w:r>
            <w:r w:rsidR="0036504F">
              <w:rPr>
                <w:noProof/>
                <w:webHidden/>
              </w:rPr>
            </w:r>
            <w:r w:rsidR="0036504F">
              <w:rPr>
                <w:noProof/>
                <w:webHidden/>
              </w:rPr>
              <w:fldChar w:fldCharType="separate"/>
            </w:r>
            <w:r w:rsidR="0036504F">
              <w:rPr>
                <w:noProof/>
                <w:webHidden/>
              </w:rPr>
              <w:t>5</w:t>
            </w:r>
            <w:r w:rsidR="0036504F">
              <w:rPr>
                <w:noProof/>
                <w:webHidden/>
              </w:rPr>
              <w:fldChar w:fldCharType="end"/>
            </w:r>
          </w:hyperlink>
        </w:p>
        <w:p w14:paraId="754EB872" w14:textId="693135B7" w:rsidR="005F553A" w:rsidRDefault="005F553A" w:rsidP="005F553A">
          <w:pPr>
            <w:outlineLvl w:val="0"/>
          </w:pPr>
          <w:r>
            <w:fldChar w:fldCharType="end"/>
          </w:r>
        </w:p>
      </w:sdtContent>
    </w:sdt>
    <w:p w14:paraId="4CC552ED" w14:textId="3C4892CD" w:rsidR="00C55C8A" w:rsidRPr="00C55C8A" w:rsidRDefault="0026231A" w:rsidP="00B54AEA">
      <w:pPr>
        <w:pStyle w:val="Heading1"/>
      </w:pPr>
      <w:bookmarkStart w:id="2" w:name="_Toc146722442"/>
      <w:bookmarkStart w:id="3" w:name="_Toc146780931"/>
      <w:r>
        <w:t>Weekly Changes</w:t>
      </w:r>
      <w:bookmarkEnd w:id="0"/>
      <w:r w:rsidR="001A58CA">
        <w:t xml:space="preserve"> </w:t>
      </w:r>
      <w:r w:rsidR="00214BD2">
        <w:t>Sep</w:t>
      </w:r>
      <w:r w:rsidR="001D6EE1">
        <w:t xml:space="preserve"> </w:t>
      </w:r>
      <w:r w:rsidR="00761E58">
        <w:t>2</w:t>
      </w:r>
      <w:r w:rsidR="0036504F">
        <w:t>8</w:t>
      </w:r>
      <w:r w:rsidR="000362F8">
        <w:t>,</w:t>
      </w:r>
      <w:r w:rsidR="000362F8">
        <w:rPr>
          <w:vertAlign w:val="superscript"/>
        </w:rPr>
        <w:t xml:space="preserve"> </w:t>
      </w:r>
      <w:r w:rsidR="000362F8">
        <w:t>202</w:t>
      </w:r>
      <w:r w:rsidR="004C09EF">
        <w:t>3</w:t>
      </w:r>
      <w:bookmarkStart w:id="4" w:name="_Toc85213432"/>
      <w:bookmarkEnd w:id="1"/>
      <w:bookmarkEnd w:id="2"/>
      <w:bookmarkEnd w:id="3"/>
    </w:p>
    <w:p w14:paraId="7C8C81DE" w14:textId="5B62D6E1" w:rsidR="004D7636" w:rsidRDefault="004D7636" w:rsidP="00F938BF">
      <w:pPr>
        <w:pStyle w:val="Heading2"/>
      </w:pPr>
      <w:bookmarkStart w:id="5" w:name="_Toc146722382"/>
      <w:bookmarkStart w:id="6" w:name="_Toc146722443"/>
      <w:bookmarkStart w:id="7" w:name="_Toc146780932"/>
      <w:bookmarkEnd w:id="4"/>
      <w:r>
        <w:t>Appraisal</w:t>
      </w:r>
      <w:bookmarkEnd w:id="5"/>
      <w:bookmarkEnd w:id="6"/>
      <w:bookmarkEnd w:id="7"/>
    </w:p>
    <w:p w14:paraId="203D0387" w14:textId="65A87C01" w:rsidR="00A5137F" w:rsidRDefault="00A5137F" w:rsidP="005F553A">
      <w:pPr>
        <w:pStyle w:val="ListParagraph"/>
        <w:numPr>
          <w:ilvl w:val="0"/>
          <w:numId w:val="43"/>
        </w:numPr>
      </w:pPr>
      <w:r>
        <w:t>Sep 25</w:t>
      </w:r>
      <w:r w:rsidRPr="00A5137F">
        <w:rPr>
          <w:vertAlign w:val="superscript"/>
        </w:rPr>
        <w:t>th</w:t>
      </w:r>
      <w:r>
        <w:t xml:space="preserve"> </w:t>
      </w:r>
      <w:r w:rsidR="00B41653">
        <w:t xml:space="preserve">The miscellaneous and site improvements font will be red if the miscellaneous code is required on the sketch and it not there. In the case of the residential </w:t>
      </w:r>
      <w:r w:rsidR="005F553A">
        <w:t xml:space="preserve">file, </w:t>
      </w:r>
      <w:r w:rsidR="00B41653">
        <w:t xml:space="preserve">if the miscellaneous improvement is red </w:t>
      </w:r>
      <w:r w:rsidR="005F553A">
        <w:t>and</w:t>
      </w:r>
      <w:r w:rsidR="00B41653">
        <w:t xml:space="preserve"> the sketch is modified </w:t>
      </w:r>
      <w:r w:rsidR="005F553A">
        <w:t>and saved</w:t>
      </w:r>
      <w:r w:rsidR="00B41653">
        <w:t xml:space="preserve"> the item in red will be removed from the miscellaneous improvements. With the site improvements that are red if the site plan is edited </w:t>
      </w:r>
      <w:r w:rsidR="005F553A">
        <w:t xml:space="preserve">and saved while </w:t>
      </w:r>
      <w:r w:rsidR="00B41653">
        <w:t xml:space="preserve">the item is not added to the site plan (Edit </w:t>
      </w:r>
      <w:r w:rsidR="0018714B">
        <w:t>–</w:t>
      </w:r>
      <w:r w:rsidR="00B41653">
        <w:t xml:space="preserve"> Ins</w:t>
      </w:r>
      <w:r w:rsidR="0018714B">
        <w:t>ert – Outbuildings and then select the sequence to see those that are not included) they will be removed</w:t>
      </w:r>
      <w:r w:rsidR="005F553A">
        <w:t xml:space="preserve">. </w:t>
      </w:r>
      <w:r w:rsidR="0018714B">
        <w:t xml:space="preserve">In the case of the residential </w:t>
      </w:r>
      <w:r w:rsidR="005F553A">
        <w:t xml:space="preserve">file </w:t>
      </w:r>
      <w:r w:rsidR="0018714B">
        <w:t xml:space="preserve">if a required </w:t>
      </w:r>
      <w:r w:rsidR="005F553A">
        <w:t xml:space="preserve">sketched </w:t>
      </w:r>
      <w:r w:rsidR="0018714B">
        <w:t>code is in the outbuildings table and there is not a site plan this will not be removed unless a site plan is added to the account and the site improvements are not added to the site plan.  These will not be red.</w:t>
      </w:r>
    </w:p>
    <w:p w14:paraId="6369A7D4" w14:textId="06A3274F" w:rsidR="0018714B" w:rsidRDefault="0018714B" w:rsidP="0018714B">
      <w:pPr>
        <w:pStyle w:val="ListParagraph"/>
        <w:numPr>
          <w:ilvl w:val="1"/>
          <w:numId w:val="43"/>
        </w:numPr>
      </w:pPr>
      <w:r>
        <w:t>In the case of commercial both the miscellaneous improvements and outbuildings that are required need to be on the site plan.</w:t>
      </w:r>
    </w:p>
    <w:p w14:paraId="5C3B7B8D" w14:textId="0055FA12" w:rsidR="0018714B" w:rsidRDefault="0018714B" w:rsidP="0018714B">
      <w:pPr>
        <w:pStyle w:val="ListParagraph"/>
        <w:numPr>
          <w:ilvl w:val="1"/>
          <w:numId w:val="43"/>
        </w:numPr>
      </w:pPr>
      <w:r>
        <w:t>Currently all rows that are required including the residential outbuildings that don’t have a site plan. This will be updated Oct 2</w:t>
      </w:r>
      <w:r w:rsidRPr="0018714B">
        <w:rPr>
          <w:vertAlign w:val="superscript"/>
        </w:rPr>
        <w:t>nd</w:t>
      </w:r>
      <w:r>
        <w:t>.</w:t>
      </w:r>
    </w:p>
    <w:p w14:paraId="26122D26" w14:textId="2883EB71" w:rsidR="007528CA" w:rsidRDefault="00C42E85" w:rsidP="0018714B">
      <w:pPr>
        <w:pStyle w:val="ListParagraph"/>
        <w:numPr>
          <w:ilvl w:val="1"/>
          <w:numId w:val="43"/>
        </w:numPr>
      </w:pPr>
      <w:r>
        <w:t xml:space="preserve">There are query packages to find accounts that have either miscellaneous improvements or outbuildings that need to be on the sketch or site plan. In the case of the residential if there is no site plan then the required outbuildings will not be in this query. The query package names are ResSkRequired for the residential file and ComSkRequired for commercial.  </w:t>
      </w:r>
    </w:p>
    <w:p w14:paraId="64B80E12" w14:textId="288DD926" w:rsidR="006D6B04" w:rsidRDefault="006D6B04" w:rsidP="006D6B04">
      <w:r>
        <w:t>Residential</w:t>
      </w:r>
    </w:p>
    <w:p w14:paraId="27609F67" w14:textId="12BC2861" w:rsidR="006D6B04" w:rsidRDefault="006D6B04" w:rsidP="006D6B04">
      <w:r w:rsidRPr="006D6B04">
        <w:rPr>
          <w:noProof/>
        </w:rPr>
        <w:lastRenderedPageBreak/>
        <w:drawing>
          <wp:inline distT="0" distB="0" distL="0" distR="0" wp14:anchorId="5765C576" wp14:editId="7A0AF1B9">
            <wp:extent cx="1876425" cy="530451"/>
            <wp:effectExtent l="0" t="0" r="0" b="0"/>
            <wp:docPr id="15043190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19077" name="Picture 1" descr="A screenshot of a computer&#10;&#10;Description automatically generated"/>
                    <pic:cNvPicPr/>
                  </pic:nvPicPr>
                  <pic:blipFill>
                    <a:blip r:embed="rId8"/>
                    <a:stretch>
                      <a:fillRect/>
                    </a:stretch>
                  </pic:blipFill>
                  <pic:spPr>
                    <a:xfrm>
                      <a:off x="0" y="0"/>
                      <a:ext cx="1915916" cy="541615"/>
                    </a:xfrm>
                    <a:prstGeom prst="rect">
                      <a:avLst/>
                    </a:prstGeom>
                  </pic:spPr>
                </pic:pic>
              </a:graphicData>
            </a:graphic>
          </wp:inline>
        </w:drawing>
      </w:r>
    </w:p>
    <w:p w14:paraId="635ED853" w14:textId="702F6163" w:rsidR="006D6B04" w:rsidRDefault="006D6B04" w:rsidP="006D6B04">
      <w:r w:rsidRPr="006D6B04">
        <w:rPr>
          <w:noProof/>
        </w:rPr>
        <w:drawing>
          <wp:inline distT="0" distB="0" distL="0" distR="0" wp14:anchorId="78860EDC" wp14:editId="2C153593">
            <wp:extent cx="5048250" cy="744293"/>
            <wp:effectExtent l="0" t="0" r="0" b="0"/>
            <wp:docPr id="5187534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53483" name="Picture 1" descr="A screenshot of a computer&#10;&#10;Description automatically generated"/>
                    <pic:cNvPicPr/>
                  </pic:nvPicPr>
                  <pic:blipFill>
                    <a:blip r:embed="rId9"/>
                    <a:stretch>
                      <a:fillRect/>
                    </a:stretch>
                  </pic:blipFill>
                  <pic:spPr>
                    <a:xfrm>
                      <a:off x="0" y="0"/>
                      <a:ext cx="5082024" cy="749272"/>
                    </a:xfrm>
                    <a:prstGeom prst="rect">
                      <a:avLst/>
                    </a:prstGeom>
                  </pic:spPr>
                </pic:pic>
              </a:graphicData>
            </a:graphic>
          </wp:inline>
        </w:drawing>
      </w:r>
    </w:p>
    <w:p w14:paraId="2881A18D" w14:textId="7F1E5045" w:rsidR="006D6B04" w:rsidRDefault="006D6B04" w:rsidP="006D6B04">
      <w:r>
        <w:t>Commercial</w:t>
      </w:r>
    </w:p>
    <w:p w14:paraId="487B3DD9" w14:textId="7FC9A3C3" w:rsidR="006D6B04" w:rsidRDefault="006D6B04" w:rsidP="006D6B04">
      <w:r w:rsidRPr="006D6B04">
        <w:rPr>
          <w:noProof/>
        </w:rPr>
        <w:drawing>
          <wp:inline distT="0" distB="0" distL="0" distR="0" wp14:anchorId="759C6F37" wp14:editId="1195E785">
            <wp:extent cx="5029200" cy="560412"/>
            <wp:effectExtent l="0" t="0" r="0" b="0"/>
            <wp:docPr id="1412069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069720" name=""/>
                    <pic:cNvPicPr/>
                  </pic:nvPicPr>
                  <pic:blipFill>
                    <a:blip r:embed="rId10"/>
                    <a:stretch>
                      <a:fillRect/>
                    </a:stretch>
                  </pic:blipFill>
                  <pic:spPr>
                    <a:xfrm>
                      <a:off x="0" y="0"/>
                      <a:ext cx="5082242" cy="566323"/>
                    </a:xfrm>
                    <a:prstGeom prst="rect">
                      <a:avLst/>
                    </a:prstGeom>
                  </pic:spPr>
                </pic:pic>
              </a:graphicData>
            </a:graphic>
          </wp:inline>
        </w:drawing>
      </w:r>
    </w:p>
    <w:p w14:paraId="21B5F315" w14:textId="51E9BF17" w:rsidR="006D6B04" w:rsidRDefault="006D6B04" w:rsidP="006D6B04">
      <w:r w:rsidRPr="006D6B04">
        <w:rPr>
          <w:noProof/>
        </w:rPr>
        <w:drawing>
          <wp:inline distT="0" distB="0" distL="0" distR="0" wp14:anchorId="0F54C467" wp14:editId="5B995165">
            <wp:extent cx="5053013" cy="799521"/>
            <wp:effectExtent l="0" t="0" r="0" b="0"/>
            <wp:docPr id="8109738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973874" name="Picture 1" descr="A screenshot of a computer&#10;&#10;Description automatically generated"/>
                    <pic:cNvPicPr/>
                  </pic:nvPicPr>
                  <pic:blipFill>
                    <a:blip r:embed="rId11"/>
                    <a:stretch>
                      <a:fillRect/>
                    </a:stretch>
                  </pic:blipFill>
                  <pic:spPr>
                    <a:xfrm>
                      <a:off x="0" y="0"/>
                      <a:ext cx="5099311" cy="806847"/>
                    </a:xfrm>
                    <a:prstGeom prst="rect">
                      <a:avLst/>
                    </a:prstGeom>
                  </pic:spPr>
                </pic:pic>
              </a:graphicData>
            </a:graphic>
          </wp:inline>
        </w:drawing>
      </w:r>
    </w:p>
    <w:p w14:paraId="4BFCDAF5" w14:textId="3DC74208" w:rsidR="004D7636" w:rsidRDefault="007C52D9" w:rsidP="007C52D9">
      <w:pPr>
        <w:pStyle w:val="ListParagraph"/>
        <w:numPr>
          <w:ilvl w:val="0"/>
          <w:numId w:val="43"/>
        </w:numPr>
      </w:pPr>
      <w:r>
        <w:t>Sep 25</w:t>
      </w:r>
      <w:r w:rsidRPr="007C52D9">
        <w:rPr>
          <w:vertAlign w:val="superscript"/>
        </w:rPr>
        <w:t>th</w:t>
      </w:r>
      <w:r>
        <w:t xml:space="preserve"> On the site plan of the residential and commercial there is now the ability to see which section is highlighted along the photo associated with the outbuilding. </w:t>
      </w:r>
    </w:p>
    <w:p w14:paraId="70E695C7" w14:textId="189A0D9F" w:rsidR="007C52D9" w:rsidRDefault="007C52D9" w:rsidP="007C52D9">
      <w:r>
        <w:t>Residential</w:t>
      </w:r>
    </w:p>
    <w:p w14:paraId="2D519F03" w14:textId="3CA56AB7" w:rsidR="007C52D9" w:rsidRDefault="007C52D9" w:rsidP="007C52D9">
      <w:r w:rsidRPr="007C52D9">
        <w:rPr>
          <w:noProof/>
        </w:rPr>
        <w:drawing>
          <wp:inline distT="0" distB="0" distL="0" distR="0" wp14:anchorId="30FBCE51" wp14:editId="55B12731">
            <wp:extent cx="3390900" cy="1767905"/>
            <wp:effectExtent l="0" t="0" r="0" b="0"/>
            <wp:docPr id="6884015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401574" name="Picture 1" descr="A screenshot of a computer&#10;&#10;Description automatically generated"/>
                    <pic:cNvPicPr/>
                  </pic:nvPicPr>
                  <pic:blipFill>
                    <a:blip r:embed="rId12"/>
                    <a:stretch>
                      <a:fillRect/>
                    </a:stretch>
                  </pic:blipFill>
                  <pic:spPr>
                    <a:xfrm>
                      <a:off x="0" y="0"/>
                      <a:ext cx="3399010" cy="1772133"/>
                    </a:xfrm>
                    <a:prstGeom prst="rect">
                      <a:avLst/>
                    </a:prstGeom>
                  </pic:spPr>
                </pic:pic>
              </a:graphicData>
            </a:graphic>
          </wp:inline>
        </w:drawing>
      </w:r>
    </w:p>
    <w:p w14:paraId="22F7F593" w14:textId="76CBB5F4" w:rsidR="007C52D9" w:rsidRDefault="007C52D9" w:rsidP="007C52D9">
      <w:r>
        <w:t>Commercial</w:t>
      </w:r>
    </w:p>
    <w:p w14:paraId="0BB94D76" w14:textId="085AB26F" w:rsidR="007C52D9" w:rsidRPr="004D7636" w:rsidRDefault="00B41653" w:rsidP="007C52D9">
      <w:r w:rsidRPr="00B41653">
        <w:rPr>
          <w:noProof/>
        </w:rPr>
        <w:drawing>
          <wp:inline distT="0" distB="0" distL="0" distR="0" wp14:anchorId="1A7BF709" wp14:editId="7DE3847A">
            <wp:extent cx="3405188" cy="1460666"/>
            <wp:effectExtent l="0" t="0" r="0" b="0"/>
            <wp:docPr id="662867445" name="Picture 1" descr="A computer screen shot of a bluepr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867445" name="Picture 1" descr="A computer screen shot of a blueprint&#10;&#10;Description automatically generated"/>
                    <pic:cNvPicPr/>
                  </pic:nvPicPr>
                  <pic:blipFill>
                    <a:blip r:embed="rId13"/>
                    <a:stretch>
                      <a:fillRect/>
                    </a:stretch>
                  </pic:blipFill>
                  <pic:spPr>
                    <a:xfrm>
                      <a:off x="0" y="0"/>
                      <a:ext cx="3439776" cy="1475503"/>
                    </a:xfrm>
                    <a:prstGeom prst="rect">
                      <a:avLst/>
                    </a:prstGeom>
                  </pic:spPr>
                </pic:pic>
              </a:graphicData>
            </a:graphic>
          </wp:inline>
        </w:drawing>
      </w:r>
    </w:p>
    <w:p w14:paraId="537DB059" w14:textId="55B7AB59" w:rsidR="004D7636" w:rsidRDefault="004D7636" w:rsidP="00F938BF">
      <w:pPr>
        <w:pStyle w:val="Heading2"/>
      </w:pPr>
      <w:bookmarkStart w:id="8" w:name="_Toc146722383"/>
      <w:bookmarkStart w:id="9" w:name="_Toc146722444"/>
      <w:bookmarkStart w:id="10" w:name="_Toc146780933"/>
      <w:r>
        <w:t>Corrections</w:t>
      </w:r>
      <w:bookmarkEnd w:id="8"/>
      <w:bookmarkEnd w:id="9"/>
      <w:bookmarkEnd w:id="10"/>
    </w:p>
    <w:p w14:paraId="697D3B7F" w14:textId="48041954" w:rsidR="004D7636" w:rsidRDefault="004D7636" w:rsidP="004D7636">
      <w:pPr>
        <w:pStyle w:val="ListParagraph"/>
        <w:numPr>
          <w:ilvl w:val="0"/>
          <w:numId w:val="42"/>
        </w:numPr>
      </w:pPr>
      <w:r>
        <w:t xml:space="preserve">We have worked with TM consulting to get the layout they need. They have been developing the interface. To generate the file select File – Export </w:t>
      </w:r>
      <w:r w:rsidR="005F553A">
        <w:t>-</w:t>
      </w:r>
      <w:r>
        <w:t xml:space="preserve"> Correction Data from the correction</w:t>
      </w:r>
      <w:r w:rsidR="005F553A">
        <w:t>s</w:t>
      </w:r>
      <w:r>
        <w:t xml:space="preserve"> file.  You will be asked to export corrections. This will select all corrections that have been applied but not exported prior.  To begin all corrections prior to Oct 2</w:t>
      </w:r>
      <w:r w:rsidRPr="004D7636">
        <w:rPr>
          <w:vertAlign w:val="superscript"/>
        </w:rPr>
        <w:t>nd</w:t>
      </w:r>
      <w:r>
        <w:t xml:space="preserve"> will be flagged as exported. </w:t>
      </w:r>
      <w:r w:rsidR="007D5358">
        <w:t xml:space="preserve">Some coordination with the treasurer </w:t>
      </w:r>
      <w:r w:rsidR="001026B5">
        <w:t xml:space="preserve">will </w:t>
      </w:r>
      <w:r w:rsidR="007D5358">
        <w:t>be required with this.</w:t>
      </w:r>
    </w:p>
    <w:p w14:paraId="48DFC13F" w14:textId="23A75BD0" w:rsidR="004D7636" w:rsidRDefault="004D7636" w:rsidP="004D7636">
      <w:r w:rsidRPr="004D7636">
        <w:rPr>
          <w:noProof/>
        </w:rPr>
        <w:lastRenderedPageBreak/>
        <w:drawing>
          <wp:inline distT="0" distB="0" distL="0" distR="0" wp14:anchorId="667A04BD" wp14:editId="7DEBC7F0">
            <wp:extent cx="2447925" cy="640922"/>
            <wp:effectExtent l="0" t="0" r="0" b="0"/>
            <wp:docPr id="1972824248" name="Picture 1" descr="A computer screen shot of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24248" name="Picture 1" descr="A computer screen shot of a keyboard&#10;&#10;Description automatically generated"/>
                    <pic:cNvPicPr/>
                  </pic:nvPicPr>
                  <pic:blipFill>
                    <a:blip r:embed="rId14"/>
                    <a:stretch>
                      <a:fillRect/>
                    </a:stretch>
                  </pic:blipFill>
                  <pic:spPr>
                    <a:xfrm>
                      <a:off x="0" y="0"/>
                      <a:ext cx="2460602" cy="644241"/>
                    </a:xfrm>
                    <a:prstGeom prst="rect">
                      <a:avLst/>
                    </a:prstGeom>
                  </pic:spPr>
                </pic:pic>
              </a:graphicData>
            </a:graphic>
          </wp:inline>
        </w:drawing>
      </w:r>
    </w:p>
    <w:p w14:paraId="28BF51E8" w14:textId="77777777" w:rsidR="004D7636" w:rsidRDefault="004D7636" w:rsidP="004D7636"/>
    <w:p w14:paraId="35014209" w14:textId="32F2D1DD" w:rsidR="004D7636" w:rsidRDefault="004D7636" w:rsidP="004D7636">
      <w:r w:rsidRPr="004D7636">
        <w:rPr>
          <w:noProof/>
        </w:rPr>
        <w:drawing>
          <wp:inline distT="0" distB="0" distL="0" distR="0" wp14:anchorId="2869CCB3" wp14:editId="77AA0757">
            <wp:extent cx="2447925" cy="754916"/>
            <wp:effectExtent l="0" t="0" r="0" b="0"/>
            <wp:docPr id="14547672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767292" name="Picture 1" descr="A screenshot of a computer&#10;&#10;Description automatically generated"/>
                    <pic:cNvPicPr/>
                  </pic:nvPicPr>
                  <pic:blipFill>
                    <a:blip r:embed="rId15"/>
                    <a:stretch>
                      <a:fillRect/>
                    </a:stretch>
                  </pic:blipFill>
                  <pic:spPr>
                    <a:xfrm>
                      <a:off x="0" y="0"/>
                      <a:ext cx="2456826" cy="757661"/>
                    </a:xfrm>
                    <a:prstGeom prst="rect">
                      <a:avLst/>
                    </a:prstGeom>
                  </pic:spPr>
                </pic:pic>
              </a:graphicData>
            </a:graphic>
          </wp:inline>
        </w:drawing>
      </w:r>
    </w:p>
    <w:p w14:paraId="7182E659" w14:textId="3A64ACD5" w:rsidR="00F415DE" w:rsidRPr="004D7636" w:rsidRDefault="004D7636" w:rsidP="00F415DE">
      <w:pPr>
        <w:pStyle w:val="ListParagraph"/>
        <w:numPr>
          <w:ilvl w:val="1"/>
          <w:numId w:val="42"/>
        </w:numPr>
      </w:pPr>
      <w:r>
        <w:t xml:space="preserve">The file will be located </w:t>
      </w:r>
      <w:r w:rsidR="00F415DE">
        <w:t>at t:\Transfer\LMExports\Corrections.  The CN in the file will be your county number.  This is the file that should be sent. Each time the process is run a copy with a date stamped file name will be created.</w:t>
      </w:r>
    </w:p>
    <w:p w14:paraId="646FB6FF" w14:textId="308232B0" w:rsidR="00F415DE" w:rsidRDefault="00F415DE" w:rsidP="00761E58">
      <w:r w:rsidRPr="00F415DE">
        <w:rPr>
          <w:noProof/>
        </w:rPr>
        <w:drawing>
          <wp:inline distT="0" distB="0" distL="0" distR="0" wp14:anchorId="0DDF5B77" wp14:editId="293EBBE8">
            <wp:extent cx="5943600" cy="1229995"/>
            <wp:effectExtent l="0" t="0" r="0" b="0"/>
            <wp:docPr id="9417963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6319" name="Picture 1" descr="A screenshot of a computer&#10;&#10;Description automatically generated"/>
                    <pic:cNvPicPr/>
                  </pic:nvPicPr>
                  <pic:blipFill>
                    <a:blip r:embed="rId16"/>
                    <a:stretch>
                      <a:fillRect/>
                    </a:stretch>
                  </pic:blipFill>
                  <pic:spPr>
                    <a:xfrm>
                      <a:off x="0" y="0"/>
                      <a:ext cx="5943600" cy="1229995"/>
                    </a:xfrm>
                    <a:prstGeom prst="rect">
                      <a:avLst/>
                    </a:prstGeom>
                  </pic:spPr>
                </pic:pic>
              </a:graphicData>
            </a:graphic>
          </wp:inline>
        </w:drawing>
      </w:r>
    </w:p>
    <w:p w14:paraId="47A59EC9" w14:textId="6D9767A3" w:rsidR="00F938BF" w:rsidRDefault="00F938BF" w:rsidP="00F938BF">
      <w:pPr>
        <w:pStyle w:val="Heading2"/>
      </w:pPr>
      <w:bookmarkStart w:id="11" w:name="_Toc146722384"/>
      <w:bookmarkStart w:id="12" w:name="_Toc146722445"/>
      <w:bookmarkStart w:id="13" w:name="_Toc146780934"/>
      <w:r>
        <w:t>Name</w:t>
      </w:r>
      <w:bookmarkEnd w:id="11"/>
      <w:bookmarkEnd w:id="12"/>
      <w:bookmarkEnd w:id="13"/>
    </w:p>
    <w:p w14:paraId="5A9C8724" w14:textId="4B8A3EB9" w:rsidR="00F938BF" w:rsidRDefault="00F938BF" w:rsidP="00F938BF">
      <w:pPr>
        <w:pStyle w:val="ListParagraph"/>
        <w:numPr>
          <w:ilvl w:val="0"/>
          <w:numId w:val="39"/>
        </w:numPr>
      </w:pPr>
      <w:r>
        <w:t>Sep 4</w:t>
      </w:r>
      <w:r w:rsidRPr="00F938BF">
        <w:rPr>
          <w:vertAlign w:val="superscript"/>
        </w:rPr>
        <w:t>th</w:t>
      </w:r>
      <w:r>
        <w:t xml:space="preserve"> </w:t>
      </w:r>
      <w:r w:rsidR="001026B5">
        <w:t xml:space="preserve">When </w:t>
      </w:r>
      <w:r>
        <w:t>trying to delete a name that has public service accounts or ag permits you will get a message that there are records using the name.</w:t>
      </w:r>
    </w:p>
    <w:p w14:paraId="06F40B12" w14:textId="7099C72D" w:rsidR="00F938BF" w:rsidRPr="00F938BF" w:rsidRDefault="00F938BF" w:rsidP="00F938BF">
      <w:r w:rsidRPr="00F938BF">
        <w:rPr>
          <w:noProof/>
        </w:rPr>
        <w:drawing>
          <wp:inline distT="0" distB="0" distL="0" distR="0" wp14:anchorId="567B0594" wp14:editId="5D17053D">
            <wp:extent cx="5943600" cy="1530350"/>
            <wp:effectExtent l="0" t="0" r="0" b="0"/>
            <wp:docPr id="20649741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974106" name="Picture 1" descr="A screenshot of a computer&#10;&#10;Description automatically generated"/>
                    <pic:cNvPicPr/>
                  </pic:nvPicPr>
                  <pic:blipFill>
                    <a:blip r:embed="rId17"/>
                    <a:stretch>
                      <a:fillRect/>
                    </a:stretch>
                  </pic:blipFill>
                  <pic:spPr>
                    <a:xfrm>
                      <a:off x="0" y="0"/>
                      <a:ext cx="5943600" cy="1530350"/>
                    </a:xfrm>
                    <a:prstGeom prst="rect">
                      <a:avLst/>
                    </a:prstGeom>
                  </pic:spPr>
                </pic:pic>
              </a:graphicData>
            </a:graphic>
          </wp:inline>
        </w:drawing>
      </w:r>
    </w:p>
    <w:p w14:paraId="4196E31F" w14:textId="4C88A747" w:rsidR="00F938BF" w:rsidRPr="00F938BF" w:rsidRDefault="00F938BF" w:rsidP="00F938BF"/>
    <w:p w14:paraId="504E9B60" w14:textId="490EACA2" w:rsidR="008A0600" w:rsidRDefault="008A0600" w:rsidP="0036587F">
      <w:pPr>
        <w:pStyle w:val="Heading2"/>
      </w:pPr>
      <w:bookmarkStart w:id="14" w:name="_Toc146722385"/>
      <w:bookmarkStart w:id="15" w:name="_Toc146722446"/>
      <w:bookmarkStart w:id="16" w:name="_Toc146780935"/>
      <w:r>
        <w:t>Sales</w:t>
      </w:r>
      <w:bookmarkEnd w:id="14"/>
      <w:bookmarkEnd w:id="15"/>
      <w:bookmarkEnd w:id="16"/>
    </w:p>
    <w:p w14:paraId="01971073" w14:textId="2B0857EE" w:rsidR="008A0600" w:rsidRDefault="008A0600" w:rsidP="008A0600">
      <w:pPr>
        <w:pStyle w:val="ListParagraph"/>
        <w:numPr>
          <w:ilvl w:val="0"/>
          <w:numId w:val="39"/>
        </w:numPr>
      </w:pPr>
      <w:r>
        <w:t>Sep 25</w:t>
      </w:r>
      <w:r w:rsidRPr="008A0600">
        <w:rPr>
          <w:vertAlign w:val="superscript"/>
        </w:rPr>
        <w:t>th</w:t>
      </w:r>
      <w:r>
        <w:t xml:space="preserve"> Partial interest sales will update with 8 digits vs 4 which may have caused a rounding issue.</w:t>
      </w:r>
    </w:p>
    <w:p w14:paraId="074EBEB9" w14:textId="5E579EEC" w:rsidR="008A0600" w:rsidRDefault="008A0600" w:rsidP="008A0600">
      <w:pPr>
        <w:pStyle w:val="ListParagraph"/>
        <w:numPr>
          <w:ilvl w:val="0"/>
          <w:numId w:val="39"/>
        </w:numPr>
      </w:pPr>
      <w:r>
        <w:t>Sept 25</w:t>
      </w:r>
      <w:r w:rsidRPr="008A0600">
        <w:rPr>
          <w:vertAlign w:val="superscript"/>
        </w:rPr>
        <w:t>th</w:t>
      </w:r>
      <w:r>
        <w:t xml:space="preserve"> Sales statistic for assessed at sale will use the statement information at the time of sale. If the statements file has not been created for the </w:t>
      </w:r>
      <w:r w:rsidR="001026B5">
        <w:t>year,</w:t>
      </w:r>
      <w:r>
        <w:t xml:space="preserve"> then the assessed value will be used.</w:t>
      </w:r>
    </w:p>
    <w:p w14:paraId="4ED33CD4" w14:textId="77777777" w:rsidR="008A0600" w:rsidRPr="008A0600" w:rsidRDefault="008A0600" w:rsidP="008A0600">
      <w:pPr>
        <w:ind w:left="360"/>
      </w:pPr>
    </w:p>
    <w:p w14:paraId="2EC877C6" w14:textId="5BA7A7F7" w:rsidR="008A0600" w:rsidRDefault="008A0600" w:rsidP="008A0600">
      <w:pPr>
        <w:pStyle w:val="Heading2"/>
      </w:pPr>
      <w:bookmarkStart w:id="17" w:name="_Toc146722386"/>
      <w:bookmarkStart w:id="18" w:name="_Toc146722447"/>
      <w:bookmarkStart w:id="19" w:name="_Toc146780936"/>
      <w:r>
        <w:t>Personal Property</w:t>
      </w:r>
      <w:bookmarkEnd w:id="17"/>
      <w:bookmarkEnd w:id="18"/>
      <w:bookmarkEnd w:id="19"/>
    </w:p>
    <w:p w14:paraId="3CCC6EBE" w14:textId="51CF2351" w:rsidR="008A0600" w:rsidRDefault="008A0600" w:rsidP="008A0600">
      <w:pPr>
        <w:pStyle w:val="ListParagraph"/>
        <w:numPr>
          <w:ilvl w:val="0"/>
          <w:numId w:val="41"/>
        </w:numPr>
      </w:pPr>
      <w:r>
        <w:t>Sep 11</w:t>
      </w:r>
      <w:r w:rsidRPr="008A0600">
        <w:rPr>
          <w:vertAlign w:val="superscript"/>
        </w:rPr>
        <w:t>th</w:t>
      </w:r>
      <w:r>
        <w:t xml:space="preserve"> – On personal property appraisal file a total assessed row was added to sum </w:t>
      </w:r>
      <w:r w:rsidR="00050796">
        <w:t>assessed and penalty. The label total assessed will be changed to Assessed on Oct 2</w:t>
      </w:r>
      <w:r w:rsidR="00050796" w:rsidRPr="00050796">
        <w:rPr>
          <w:vertAlign w:val="superscript"/>
        </w:rPr>
        <w:t>nd</w:t>
      </w:r>
      <w:r w:rsidR="00050796">
        <w:t>.</w:t>
      </w:r>
    </w:p>
    <w:p w14:paraId="173DD9CA" w14:textId="4741C72E" w:rsidR="008A0600" w:rsidRPr="008A0600" w:rsidRDefault="00050796" w:rsidP="008A0600">
      <w:r w:rsidRPr="00050796">
        <w:rPr>
          <w:noProof/>
        </w:rPr>
        <w:lastRenderedPageBreak/>
        <w:drawing>
          <wp:inline distT="0" distB="0" distL="0" distR="0" wp14:anchorId="4182FA7D" wp14:editId="0808D056">
            <wp:extent cx="2743200" cy="1586909"/>
            <wp:effectExtent l="0" t="0" r="0" b="0"/>
            <wp:docPr id="15181811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181141" name="Picture 1" descr="A screenshot of a computer&#10;&#10;Description automatically generated"/>
                    <pic:cNvPicPr/>
                  </pic:nvPicPr>
                  <pic:blipFill>
                    <a:blip r:embed="rId18"/>
                    <a:stretch>
                      <a:fillRect/>
                    </a:stretch>
                  </pic:blipFill>
                  <pic:spPr>
                    <a:xfrm>
                      <a:off x="0" y="0"/>
                      <a:ext cx="2750129" cy="1590917"/>
                    </a:xfrm>
                    <a:prstGeom prst="rect">
                      <a:avLst/>
                    </a:prstGeom>
                  </pic:spPr>
                </pic:pic>
              </a:graphicData>
            </a:graphic>
          </wp:inline>
        </w:drawing>
      </w:r>
    </w:p>
    <w:p w14:paraId="0F679D79" w14:textId="77777777" w:rsidR="004D7636" w:rsidRDefault="004D7636" w:rsidP="004D7636">
      <w:pPr>
        <w:pStyle w:val="Heading2"/>
      </w:pPr>
      <w:bookmarkStart w:id="20" w:name="_Toc146722387"/>
      <w:bookmarkStart w:id="21" w:name="_Toc146722448"/>
      <w:bookmarkStart w:id="22" w:name="_Toc146780937"/>
      <w:r>
        <w:t>User Profile</w:t>
      </w:r>
      <w:bookmarkEnd w:id="20"/>
      <w:bookmarkEnd w:id="21"/>
      <w:bookmarkEnd w:id="22"/>
    </w:p>
    <w:p w14:paraId="1510E6C1" w14:textId="04EB6960" w:rsidR="004D7636" w:rsidRDefault="004D7636" w:rsidP="004D7636">
      <w:pPr>
        <w:pStyle w:val="ListParagraph"/>
        <w:numPr>
          <w:ilvl w:val="0"/>
          <w:numId w:val="39"/>
        </w:numPr>
        <w:tabs>
          <w:tab w:val="left" w:pos="1350"/>
        </w:tabs>
      </w:pPr>
      <w:bookmarkStart w:id="23" w:name="_Hlk141338783"/>
      <w:r>
        <w:t>Aug 28</w:t>
      </w:r>
      <w:r w:rsidRPr="00214BD2">
        <w:rPr>
          <w:vertAlign w:val="superscript"/>
        </w:rPr>
        <w:t>th</w:t>
      </w:r>
      <w:r>
        <w:t xml:space="preserve"> If the user canceled while creating a new user the group id would be </w:t>
      </w:r>
      <w:r w:rsidR="001026B5">
        <w:t>changed</w:t>
      </w:r>
      <w:r>
        <w:t xml:space="preserve"> to 0 on the record the user was on when creating the new record.</w:t>
      </w:r>
    </w:p>
    <w:p w14:paraId="44712BA4" w14:textId="3468DBF4" w:rsidR="004D7636" w:rsidRDefault="004D7636" w:rsidP="004D7636">
      <w:pPr>
        <w:pStyle w:val="ListParagraph"/>
        <w:numPr>
          <w:ilvl w:val="0"/>
          <w:numId w:val="39"/>
        </w:numPr>
        <w:tabs>
          <w:tab w:val="left" w:pos="1350"/>
        </w:tabs>
      </w:pPr>
      <w:r>
        <w:t>Sep 25</w:t>
      </w:r>
      <w:r w:rsidRPr="005F3630">
        <w:rPr>
          <w:vertAlign w:val="superscript"/>
        </w:rPr>
        <w:t>th</w:t>
      </w:r>
      <w:r>
        <w:t xml:space="preserve"> If you try to create a new user with a user code that already exists you will receive a message that the code is already in use. Allowing this caused issue</w:t>
      </w:r>
      <w:r w:rsidR="005F553A">
        <w:t>s</w:t>
      </w:r>
      <w:r>
        <w:t xml:space="preserve"> with logging in for those users.</w:t>
      </w:r>
    </w:p>
    <w:p w14:paraId="44A40EE4" w14:textId="77777777" w:rsidR="004D7636" w:rsidRDefault="004D7636" w:rsidP="004D7636">
      <w:pPr>
        <w:tabs>
          <w:tab w:val="left" w:pos="1350"/>
        </w:tabs>
      </w:pPr>
      <w:r w:rsidRPr="005F3630">
        <w:rPr>
          <w:noProof/>
        </w:rPr>
        <w:drawing>
          <wp:inline distT="0" distB="0" distL="0" distR="0" wp14:anchorId="69B5F246" wp14:editId="041C6863">
            <wp:extent cx="2652713" cy="1339163"/>
            <wp:effectExtent l="0" t="0" r="0" b="0"/>
            <wp:docPr id="17546475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47511" name="Picture 1" descr="A screenshot of a computer&#10;&#10;Description automatically generated"/>
                    <pic:cNvPicPr/>
                  </pic:nvPicPr>
                  <pic:blipFill>
                    <a:blip r:embed="rId19"/>
                    <a:stretch>
                      <a:fillRect/>
                    </a:stretch>
                  </pic:blipFill>
                  <pic:spPr>
                    <a:xfrm>
                      <a:off x="0" y="0"/>
                      <a:ext cx="2662366" cy="1344036"/>
                    </a:xfrm>
                    <a:prstGeom prst="rect">
                      <a:avLst/>
                    </a:prstGeom>
                  </pic:spPr>
                </pic:pic>
              </a:graphicData>
            </a:graphic>
          </wp:inline>
        </w:drawing>
      </w:r>
    </w:p>
    <w:bookmarkEnd w:id="23"/>
    <w:p w14:paraId="64DC1246" w14:textId="77777777" w:rsidR="004D7636" w:rsidRPr="00B83F41" w:rsidRDefault="004D7636" w:rsidP="004D7636"/>
    <w:p w14:paraId="3D4EFE64" w14:textId="3CB18CB6" w:rsidR="003A40A3" w:rsidRDefault="003A40A3" w:rsidP="0036587F">
      <w:pPr>
        <w:pStyle w:val="Heading2"/>
      </w:pPr>
      <w:bookmarkStart w:id="24" w:name="_Toc146722388"/>
      <w:bookmarkStart w:id="25" w:name="_Toc146722449"/>
      <w:bookmarkStart w:id="26" w:name="_Toc146780938"/>
      <w:r>
        <w:t>Commercial Building Linked Table</w:t>
      </w:r>
      <w:bookmarkEnd w:id="24"/>
      <w:bookmarkEnd w:id="25"/>
      <w:bookmarkEnd w:id="26"/>
    </w:p>
    <w:p w14:paraId="78DAED3D" w14:textId="7375B236" w:rsidR="003A40A3" w:rsidRPr="003A40A3" w:rsidRDefault="003A40A3" w:rsidP="003A40A3">
      <w:pPr>
        <w:pStyle w:val="ListParagraph"/>
        <w:numPr>
          <w:ilvl w:val="0"/>
          <w:numId w:val="39"/>
        </w:numPr>
      </w:pPr>
      <w:r>
        <w:t>Sep 11</w:t>
      </w:r>
      <w:r w:rsidRPr="003A40A3">
        <w:rPr>
          <w:vertAlign w:val="superscript"/>
        </w:rPr>
        <w:t>th</w:t>
      </w:r>
      <w:r>
        <w:t xml:space="preserve"> – Can open the commercial building link table from Appraisal – Linked Tables – Commercial Building.</w:t>
      </w:r>
    </w:p>
    <w:p w14:paraId="72B73070" w14:textId="7CF97D33" w:rsidR="00FD2B13" w:rsidRDefault="003A40A3" w:rsidP="0036587F">
      <w:pPr>
        <w:pStyle w:val="Heading2"/>
      </w:pPr>
      <w:bookmarkStart w:id="27" w:name="_Toc146722389"/>
      <w:bookmarkStart w:id="28" w:name="_Toc146722450"/>
      <w:bookmarkStart w:id="29" w:name="_Toc146780939"/>
      <w:r>
        <w:t>MH Transfer</w:t>
      </w:r>
      <w:bookmarkEnd w:id="27"/>
      <w:bookmarkEnd w:id="28"/>
      <w:bookmarkEnd w:id="29"/>
    </w:p>
    <w:p w14:paraId="15F8D303" w14:textId="4E8CC203" w:rsidR="003A40A3" w:rsidRPr="003A40A3" w:rsidRDefault="003A40A3" w:rsidP="003A40A3">
      <w:pPr>
        <w:pStyle w:val="ListParagraph"/>
        <w:numPr>
          <w:ilvl w:val="0"/>
          <w:numId w:val="39"/>
        </w:numPr>
      </w:pPr>
      <w:r>
        <w:t>Sep 11</w:t>
      </w:r>
      <w:r w:rsidRPr="003A40A3">
        <w:rPr>
          <w:vertAlign w:val="superscript"/>
        </w:rPr>
        <w:t>th</w:t>
      </w:r>
      <w:r>
        <w:t xml:space="preserve"> – When creating a 936 if there has been a receipt previously created in the year you will be informed of this.</w:t>
      </w:r>
    </w:p>
    <w:p w14:paraId="40DFC98B" w14:textId="481DFC90" w:rsidR="003A40A3" w:rsidRDefault="003A40A3" w:rsidP="00BA3AD1">
      <w:pPr>
        <w:pStyle w:val="Heading2"/>
      </w:pPr>
      <w:bookmarkStart w:id="30" w:name="_Toc146722390"/>
      <w:bookmarkStart w:id="31" w:name="_Toc146722451"/>
      <w:bookmarkStart w:id="32" w:name="_Toc146780940"/>
      <w:r>
        <w:t>Tasks</w:t>
      </w:r>
      <w:bookmarkEnd w:id="30"/>
      <w:bookmarkEnd w:id="31"/>
      <w:bookmarkEnd w:id="32"/>
    </w:p>
    <w:p w14:paraId="6E4BAA90" w14:textId="77777777" w:rsidR="003A40A3" w:rsidRDefault="003A40A3" w:rsidP="003A40A3">
      <w:pPr>
        <w:pStyle w:val="ListParagraph"/>
        <w:numPr>
          <w:ilvl w:val="0"/>
          <w:numId w:val="39"/>
        </w:numPr>
      </w:pPr>
      <w:r>
        <w:t>Sep 11</w:t>
      </w:r>
      <w:r w:rsidRPr="003A40A3">
        <w:rPr>
          <w:vertAlign w:val="superscript"/>
        </w:rPr>
        <w:t>th</w:t>
      </w:r>
      <w:r>
        <w:t xml:space="preserve"> Attaching document when creating tasks was not working. This has been corrected.</w:t>
      </w:r>
    </w:p>
    <w:p w14:paraId="56FB98CF" w14:textId="3243CE3C" w:rsidR="003A40A3" w:rsidRPr="003A40A3" w:rsidRDefault="003A40A3" w:rsidP="003A40A3">
      <w:pPr>
        <w:ind w:left="360"/>
      </w:pPr>
      <w:r>
        <w:t xml:space="preserve"> </w:t>
      </w:r>
    </w:p>
    <w:p w14:paraId="0A23A5D5" w14:textId="08FBD9D1" w:rsidR="00204FEA" w:rsidRPr="00204FEA" w:rsidRDefault="0036587F" w:rsidP="00BA3AD1">
      <w:pPr>
        <w:pStyle w:val="Heading2"/>
      </w:pPr>
      <w:bookmarkStart w:id="33" w:name="_Toc146722391"/>
      <w:bookmarkStart w:id="34" w:name="_Toc146722452"/>
      <w:bookmarkStart w:id="35" w:name="_Toc146780941"/>
      <w:r>
        <w:t>Reports</w:t>
      </w:r>
      <w:bookmarkEnd w:id="33"/>
      <w:bookmarkEnd w:id="34"/>
      <w:bookmarkEnd w:id="35"/>
    </w:p>
    <w:p w14:paraId="16B6D4E2" w14:textId="745F7BC1" w:rsidR="003A40A3" w:rsidRDefault="003A40A3" w:rsidP="00F938BF">
      <w:pPr>
        <w:pStyle w:val="Heading3"/>
      </w:pPr>
      <w:bookmarkStart w:id="36" w:name="_Toc146722392"/>
      <w:bookmarkStart w:id="37" w:name="_Toc146722453"/>
      <w:bookmarkStart w:id="38" w:name="_Toc146780942"/>
      <w:r>
        <w:t>Review Sheet</w:t>
      </w:r>
      <w:bookmarkEnd w:id="36"/>
      <w:bookmarkEnd w:id="37"/>
      <w:bookmarkEnd w:id="38"/>
    </w:p>
    <w:p w14:paraId="524239B2" w14:textId="3497B79E" w:rsidR="003A40A3" w:rsidRDefault="003A40A3" w:rsidP="003A40A3">
      <w:pPr>
        <w:pStyle w:val="ListParagraph"/>
        <w:numPr>
          <w:ilvl w:val="0"/>
          <w:numId w:val="39"/>
        </w:numPr>
      </w:pPr>
      <w:r>
        <w:t>Sep 11</w:t>
      </w:r>
      <w:r w:rsidRPr="003A40A3">
        <w:rPr>
          <w:vertAlign w:val="superscript"/>
        </w:rPr>
        <w:t>th</w:t>
      </w:r>
      <w:r>
        <w:t xml:space="preserve"> The new review sheet was distributed.</w:t>
      </w:r>
    </w:p>
    <w:p w14:paraId="03694AB4" w14:textId="614ACB7D" w:rsidR="008A0600" w:rsidRDefault="008A0600" w:rsidP="003A40A3">
      <w:pPr>
        <w:pStyle w:val="ListParagraph"/>
        <w:numPr>
          <w:ilvl w:val="0"/>
          <w:numId w:val="39"/>
        </w:numPr>
      </w:pPr>
      <w:r>
        <w:t>Sep 18</w:t>
      </w:r>
      <w:r w:rsidRPr="008A0600">
        <w:rPr>
          <w:vertAlign w:val="superscript"/>
        </w:rPr>
        <w:t>th</w:t>
      </w:r>
      <w:r>
        <w:t xml:space="preserve"> The printing grid parameter on the report will now not print grid if set to false.</w:t>
      </w:r>
    </w:p>
    <w:p w14:paraId="38D82F4F" w14:textId="77777777" w:rsidR="008A0600" w:rsidRPr="003A40A3" w:rsidRDefault="008A0600" w:rsidP="008A0600">
      <w:pPr>
        <w:pStyle w:val="ListParagraph"/>
      </w:pPr>
    </w:p>
    <w:p w14:paraId="677E5A8A" w14:textId="2B9F3B68" w:rsidR="000951A4" w:rsidRDefault="00F938BF" w:rsidP="00F938BF">
      <w:pPr>
        <w:pStyle w:val="Heading3"/>
      </w:pPr>
      <w:bookmarkStart w:id="39" w:name="_Toc146722393"/>
      <w:bookmarkStart w:id="40" w:name="_Toc146722454"/>
      <w:bookmarkStart w:id="41" w:name="_Toc146780943"/>
      <w:r>
        <w:t>BOE District Loss</w:t>
      </w:r>
      <w:bookmarkEnd w:id="39"/>
      <w:bookmarkEnd w:id="40"/>
      <w:bookmarkEnd w:id="41"/>
    </w:p>
    <w:p w14:paraId="5A56BE4C" w14:textId="2090D92C" w:rsidR="00331F40" w:rsidRPr="00331F40" w:rsidRDefault="00331F40" w:rsidP="00331F40">
      <w:pPr>
        <w:pStyle w:val="ListParagraph"/>
        <w:numPr>
          <w:ilvl w:val="0"/>
          <w:numId w:val="39"/>
        </w:numPr>
      </w:pPr>
      <w:r>
        <w:t>Sep 4</w:t>
      </w:r>
      <w:r w:rsidRPr="00331F40">
        <w:rPr>
          <w:vertAlign w:val="superscript"/>
        </w:rPr>
        <w:t>th</w:t>
      </w:r>
      <w:r>
        <w:t xml:space="preserve"> On the district loss report if the appeal number is not used the ID will be on the report.</w:t>
      </w:r>
    </w:p>
    <w:p w14:paraId="4B43C335" w14:textId="714976A9" w:rsidR="00331F40" w:rsidRPr="00331F40" w:rsidRDefault="00331F40" w:rsidP="00331F40">
      <w:r w:rsidRPr="00331F40">
        <w:rPr>
          <w:noProof/>
        </w:rPr>
        <w:lastRenderedPageBreak/>
        <w:drawing>
          <wp:inline distT="0" distB="0" distL="0" distR="0" wp14:anchorId="324C35AC" wp14:editId="3E81F249">
            <wp:extent cx="505460" cy="1770958"/>
            <wp:effectExtent l="0" t="0" r="0" b="0"/>
            <wp:docPr id="537316937" name="Picture 1" descr="A close-up of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316937" name="Picture 1" descr="A close-up of numbers&#10;&#10;Description automatically generated"/>
                    <pic:cNvPicPr/>
                  </pic:nvPicPr>
                  <pic:blipFill>
                    <a:blip r:embed="rId20"/>
                    <a:stretch>
                      <a:fillRect/>
                    </a:stretch>
                  </pic:blipFill>
                  <pic:spPr>
                    <a:xfrm>
                      <a:off x="0" y="0"/>
                      <a:ext cx="511338" cy="1791554"/>
                    </a:xfrm>
                    <a:prstGeom prst="rect">
                      <a:avLst/>
                    </a:prstGeom>
                  </pic:spPr>
                </pic:pic>
              </a:graphicData>
            </a:graphic>
          </wp:inline>
        </w:drawing>
      </w:r>
      <w:r>
        <w:tab/>
        <w:t xml:space="preserve"> </w:t>
      </w:r>
      <w:r w:rsidRPr="00331F40">
        <w:rPr>
          <w:noProof/>
        </w:rPr>
        <w:drawing>
          <wp:inline distT="0" distB="0" distL="0" distR="0" wp14:anchorId="62C0D1AF" wp14:editId="1CD34D4E">
            <wp:extent cx="3705225" cy="1727522"/>
            <wp:effectExtent l="0" t="0" r="0" b="0"/>
            <wp:docPr id="6863756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375649" name="Picture 1" descr="A screenshot of a computer&#10;&#10;Description automatically generated"/>
                    <pic:cNvPicPr/>
                  </pic:nvPicPr>
                  <pic:blipFill>
                    <a:blip r:embed="rId21"/>
                    <a:stretch>
                      <a:fillRect/>
                    </a:stretch>
                  </pic:blipFill>
                  <pic:spPr>
                    <a:xfrm>
                      <a:off x="0" y="0"/>
                      <a:ext cx="3717341" cy="1733171"/>
                    </a:xfrm>
                    <a:prstGeom prst="rect">
                      <a:avLst/>
                    </a:prstGeom>
                  </pic:spPr>
                </pic:pic>
              </a:graphicData>
            </a:graphic>
          </wp:inline>
        </w:drawing>
      </w:r>
    </w:p>
    <w:p w14:paraId="4739AB58" w14:textId="77777777" w:rsidR="00F938BF" w:rsidRDefault="00F938BF" w:rsidP="00F938BF"/>
    <w:p w14:paraId="002E8F01" w14:textId="559A844D" w:rsidR="003A40A3" w:rsidRDefault="003A40A3" w:rsidP="003A40A3">
      <w:pPr>
        <w:pStyle w:val="Heading3"/>
      </w:pPr>
      <w:bookmarkStart w:id="42" w:name="_Toc146722394"/>
      <w:bookmarkStart w:id="43" w:name="_Toc146722455"/>
      <w:bookmarkStart w:id="44" w:name="_Toc146780944"/>
      <w:r>
        <w:t>Top Taxpayer</w:t>
      </w:r>
      <w:bookmarkEnd w:id="42"/>
      <w:bookmarkEnd w:id="43"/>
      <w:bookmarkEnd w:id="44"/>
    </w:p>
    <w:p w14:paraId="5E3D8025" w14:textId="6AA52C8A" w:rsidR="003A40A3" w:rsidRDefault="003A40A3" w:rsidP="003A40A3">
      <w:pPr>
        <w:pStyle w:val="ListParagraph"/>
        <w:numPr>
          <w:ilvl w:val="0"/>
          <w:numId w:val="39"/>
        </w:numPr>
      </w:pPr>
      <w:r>
        <w:t>Sep 4</w:t>
      </w:r>
      <w:r w:rsidRPr="003A40A3">
        <w:rPr>
          <w:vertAlign w:val="superscript"/>
        </w:rPr>
        <w:t>th</w:t>
      </w:r>
      <w:r>
        <w:t xml:space="preserve"> The top taxpayer report has the option to include the accounts that make up the report.  This will include the related name information. The criteria select will also be in the title.</w:t>
      </w:r>
    </w:p>
    <w:p w14:paraId="12BB9F41" w14:textId="38D1D911" w:rsidR="003A40A3" w:rsidRPr="00F938BF" w:rsidRDefault="003A40A3" w:rsidP="00F938BF">
      <w:r w:rsidRPr="003A40A3">
        <w:rPr>
          <w:noProof/>
        </w:rPr>
        <w:drawing>
          <wp:inline distT="0" distB="0" distL="0" distR="0" wp14:anchorId="06CFF0EE" wp14:editId="4D9049BC">
            <wp:extent cx="1337312" cy="2490788"/>
            <wp:effectExtent l="0" t="0" r="0" b="0"/>
            <wp:docPr id="18342005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200582" name="Picture 1" descr="A screenshot of a computer&#10;&#10;Description automatically generated"/>
                    <pic:cNvPicPr/>
                  </pic:nvPicPr>
                  <pic:blipFill>
                    <a:blip r:embed="rId22"/>
                    <a:stretch>
                      <a:fillRect/>
                    </a:stretch>
                  </pic:blipFill>
                  <pic:spPr>
                    <a:xfrm>
                      <a:off x="0" y="0"/>
                      <a:ext cx="1342246" cy="2499978"/>
                    </a:xfrm>
                    <a:prstGeom prst="rect">
                      <a:avLst/>
                    </a:prstGeom>
                  </pic:spPr>
                </pic:pic>
              </a:graphicData>
            </a:graphic>
          </wp:inline>
        </w:drawing>
      </w:r>
      <w:r>
        <w:tab/>
      </w:r>
      <w:r w:rsidR="005F553A">
        <w:tab/>
      </w:r>
      <w:r w:rsidR="005F553A">
        <w:tab/>
      </w:r>
      <w:r w:rsidRPr="003A40A3">
        <w:rPr>
          <w:noProof/>
        </w:rPr>
        <w:drawing>
          <wp:inline distT="0" distB="0" distL="0" distR="0" wp14:anchorId="5ADB206A" wp14:editId="1E9E61AE">
            <wp:extent cx="2986088" cy="2483943"/>
            <wp:effectExtent l="0" t="0" r="0" b="0"/>
            <wp:docPr id="19218192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81925" name="Picture 1" descr="A screenshot of a computer screen&#10;&#10;Description automatically generated"/>
                    <pic:cNvPicPr/>
                  </pic:nvPicPr>
                  <pic:blipFill>
                    <a:blip r:embed="rId23"/>
                    <a:stretch>
                      <a:fillRect/>
                    </a:stretch>
                  </pic:blipFill>
                  <pic:spPr>
                    <a:xfrm>
                      <a:off x="0" y="0"/>
                      <a:ext cx="3002772" cy="2497822"/>
                    </a:xfrm>
                    <a:prstGeom prst="rect">
                      <a:avLst/>
                    </a:prstGeom>
                  </pic:spPr>
                </pic:pic>
              </a:graphicData>
            </a:graphic>
          </wp:inline>
        </w:drawing>
      </w:r>
    </w:p>
    <w:sectPr w:rsidR="003A40A3" w:rsidRPr="00F938BF">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DA1DF" w14:textId="77777777" w:rsidR="00801D22" w:rsidRDefault="00801D22" w:rsidP="008E1456">
      <w:r>
        <w:separator/>
      </w:r>
    </w:p>
  </w:endnote>
  <w:endnote w:type="continuationSeparator" w:id="0">
    <w:p w14:paraId="7430AA88" w14:textId="77777777" w:rsidR="00801D22" w:rsidRDefault="00801D22" w:rsidP="008E1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DE6DB" w14:textId="77777777" w:rsidR="00080AF0" w:rsidRDefault="00080AF0">
    <w:pPr>
      <w:pStyle w:val="ListParagraph"/>
    </w:pPr>
    <w:r>
      <w:tab/>
    </w:r>
    <w:r>
      <w:tab/>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p w14:paraId="274E0134" w14:textId="77777777" w:rsidR="00080AF0" w:rsidRDefault="00080AF0">
    <w:pPr>
      <w:pStyle w:val="ListParagraph"/>
    </w:pPr>
    <w:r>
      <w:rPr>
        <w:rFonts w:ascii="Gill Sans MT" w:hAnsi="Gill Sans MT"/>
        <w:b/>
        <w:noProof/>
        <w:color w:val="1F497D"/>
        <w:sz w:val="62"/>
        <w:szCs w:val="62"/>
      </w:rPr>
      <w:drawing>
        <wp:inline distT="0" distB="0" distL="0" distR="0" wp14:anchorId="316FB1F7" wp14:editId="250B1298">
          <wp:extent cx="999409" cy="396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dmarkgsi.jpg"/>
                  <pic:cNvPicPr/>
                </pic:nvPicPr>
                <pic:blipFill>
                  <a:blip r:embed="rId1">
                    <a:extLst>
                      <a:ext uri="{28A0092B-C50C-407E-A947-70E740481C1C}">
                        <a14:useLocalDpi xmlns:a14="http://schemas.microsoft.com/office/drawing/2010/main" val="0"/>
                      </a:ext>
                    </a:extLst>
                  </a:blip>
                  <a:stretch>
                    <a:fillRect/>
                  </a:stretch>
                </pic:blipFill>
                <pic:spPr>
                  <a:xfrm>
                    <a:off x="0" y="0"/>
                    <a:ext cx="1134625" cy="4498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4E94C" w14:textId="77777777" w:rsidR="00801D22" w:rsidRDefault="00801D22" w:rsidP="008E1456">
      <w:r>
        <w:separator/>
      </w:r>
    </w:p>
  </w:footnote>
  <w:footnote w:type="continuationSeparator" w:id="0">
    <w:p w14:paraId="6446E627" w14:textId="77777777" w:rsidR="00801D22" w:rsidRDefault="00801D22" w:rsidP="008E1456">
      <w:r>
        <w:continuationSeparator/>
      </w:r>
    </w:p>
  </w:footnote>
</w:footnotes>
</file>

<file path=word/intelligence.xml><?xml version="1.0" encoding="utf-8"?>
<int:Intelligence xmlns:int="http://schemas.microsoft.com/office/intelligence/2019/intelligence">
  <int:IntelligenceSettings/>
  <int:Manifest>
    <int:WordHash hashCode="k6waAFDuVOd6zE" id="h3XKH/vJ"/>
    <int:WordHash hashCode="67JxnPyOXIS/LQ" id="odh7BuY9"/>
    <int:ParagraphRange paragraphId="356820740" textId="1205709612" start="53" length="17" invalidationStart="53" invalidationLength="17" id="hMGW3qnh"/>
    <int:ParagraphRange paragraphId="356820740" textId="1205709612" start="91" length="6" invalidationStart="91" invalidationLength="6" id="qfocBfD3"/>
    <int:ParagraphRange paragraphId="356820740" textId="1205709612" start="98" length="9" invalidationStart="98" invalidationLength="9" id="vi7UH5/r"/>
    <int:ParagraphRange paragraphId="356820740" textId="1205709612" start="209" length="8" invalidationStart="209" invalidationLength="8" id="k1j8ngCV"/>
    <int:WordHash hashCode="jGJqGjEb+7Cn/g" id="v0TIm4V3"/>
    <int:WordHash hashCode="TnHMFQETvoH+Vn" id="wplI/NGu"/>
    <int:WordHash hashCode="CmgPGnTUILTWgD" id="WjYCJVaj"/>
    <int:WordHash hashCode="iTqeTlroyH/hZT" id="QXGYESQB"/>
  </int:Manifest>
  <int:Observations>
    <int:Content id="h3XKH/vJ">
      <int:Rejection type="LegacyProofing"/>
    </int:Content>
    <int:Content id="odh7BuY9">
      <int:Rejection type="LegacyProofing"/>
    </int:Content>
    <int:Content id="hMGW3qnh">
      <int:Rejection type="LegacyProofing"/>
    </int:Content>
    <int:Content id="qfocBfD3">
      <int:Rejection type="LegacyProofing"/>
    </int:Content>
    <int:Content id="vi7UH5/r">
      <int:Rejection type="LegacyProofing"/>
    </int:Content>
    <int:Content id="k1j8ngCV">
      <int:Rejection type="LegacyProofing"/>
    </int:Content>
    <int:Content id="v0TIm4V3">
      <int:Rejection type="LegacyProofing"/>
    </int:Content>
    <int:Content id="wplI/NGu">
      <int:Rejection type="LegacyProofing"/>
    </int:Content>
    <int:Content id="WjYCJVaj">
      <int:Rejection type="LegacyProofing"/>
    </int:Content>
    <int:Content id="QXGYESQB">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D0555"/>
    <w:multiLevelType w:val="hybridMultilevel"/>
    <w:tmpl w:val="572C9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113DD"/>
    <w:multiLevelType w:val="hybridMultilevel"/>
    <w:tmpl w:val="AA565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D33894"/>
    <w:multiLevelType w:val="hybridMultilevel"/>
    <w:tmpl w:val="C0C00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10508A"/>
    <w:multiLevelType w:val="hybridMultilevel"/>
    <w:tmpl w:val="1EB422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94729B"/>
    <w:multiLevelType w:val="hybridMultilevel"/>
    <w:tmpl w:val="427A92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F22061"/>
    <w:multiLevelType w:val="hybridMultilevel"/>
    <w:tmpl w:val="BAF608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B3E4BA7"/>
    <w:multiLevelType w:val="hybridMultilevel"/>
    <w:tmpl w:val="28825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D318FB"/>
    <w:multiLevelType w:val="hybridMultilevel"/>
    <w:tmpl w:val="3ACA9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2A2E3A"/>
    <w:multiLevelType w:val="hybridMultilevel"/>
    <w:tmpl w:val="08F61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E647DE"/>
    <w:multiLevelType w:val="hybridMultilevel"/>
    <w:tmpl w:val="3F1EB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FB4920"/>
    <w:multiLevelType w:val="hybridMultilevel"/>
    <w:tmpl w:val="18108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4312E2"/>
    <w:multiLevelType w:val="hybridMultilevel"/>
    <w:tmpl w:val="38E62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F74462"/>
    <w:multiLevelType w:val="hybridMultilevel"/>
    <w:tmpl w:val="18747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6373B6"/>
    <w:multiLevelType w:val="hybridMultilevel"/>
    <w:tmpl w:val="9A704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230671"/>
    <w:multiLevelType w:val="hybridMultilevel"/>
    <w:tmpl w:val="76D679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CAD14BA"/>
    <w:multiLevelType w:val="hybridMultilevel"/>
    <w:tmpl w:val="D0E437F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07948FF"/>
    <w:multiLevelType w:val="hybridMultilevel"/>
    <w:tmpl w:val="1EEE0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283D61"/>
    <w:multiLevelType w:val="hybridMultilevel"/>
    <w:tmpl w:val="25849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BE70A4"/>
    <w:multiLevelType w:val="hybridMultilevel"/>
    <w:tmpl w:val="A5DA1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20BD4"/>
    <w:multiLevelType w:val="hybridMultilevel"/>
    <w:tmpl w:val="A9CC77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7B150BC"/>
    <w:multiLevelType w:val="hybridMultilevel"/>
    <w:tmpl w:val="80EA1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765E35"/>
    <w:multiLevelType w:val="hybridMultilevel"/>
    <w:tmpl w:val="A9C43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F56D7F"/>
    <w:multiLevelType w:val="hybridMultilevel"/>
    <w:tmpl w:val="EFFC1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E15C0B"/>
    <w:multiLevelType w:val="hybridMultilevel"/>
    <w:tmpl w:val="5C8AA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1554C7"/>
    <w:multiLevelType w:val="hybridMultilevel"/>
    <w:tmpl w:val="DCC277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5107DC"/>
    <w:multiLevelType w:val="hybridMultilevel"/>
    <w:tmpl w:val="5F98D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9E072C"/>
    <w:multiLevelType w:val="hybridMultilevel"/>
    <w:tmpl w:val="C95AF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464EFA"/>
    <w:multiLevelType w:val="hybridMultilevel"/>
    <w:tmpl w:val="36468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B168FF"/>
    <w:multiLevelType w:val="hybridMultilevel"/>
    <w:tmpl w:val="A4827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CD273E"/>
    <w:multiLevelType w:val="hybridMultilevel"/>
    <w:tmpl w:val="181083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EA55676"/>
    <w:multiLevelType w:val="hybridMultilevel"/>
    <w:tmpl w:val="DE120E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AE1EC2"/>
    <w:multiLevelType w:val="hybridMultilevel"/>
    <w:tmpl w:val="5F1890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E77B5E"/>
    <w:multiLevelType w:val="hybridMultilevel"/>
    <w:tmpl w:val="2C7284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AB632AB"/>
    <w:multiLevelType w:val="hybridMultilevel"/>
    <w:tmpl w:val="14148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BB2297"/>
    <w:multiLevelType w:val="hybridMultilevel"/>
    <w:tmpl w:val="5BB48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470C60"/>
    <w:multiLevelType w:val="hybridMultilevel"/>
    <w:tmpl w:val="DDF22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DB28FD"/>
    <w:multiLevelType w:val="hybridMultilevel"/>
    <w:tmpl w:val="11FA1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2A54F3"/>
    <w:multiLevelType w:val="hybridMultilevel"/>
    <w:tmpl w:val="41164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835072"/>
    <w:multiLevelType w:val="hybridMultilevel"/>
    <w:tmpl w:val="B350A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163D37"/>
    <w:multiLevelType w:val="hybridMultilevel"/>
    <w:tmpl w:val="DDF6E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7F76EF"/>
    <w:multiLevelType w:val="hybridMultilevel"/>
    <w:tmpl w:val="097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D11755"/>
    <w:multiLevelType w:val="hybridMultilevel"/>
    <w:tmpl w:val="C29C5EEC"/>
    <w:lvl w:ilvl="0" w:tplc="A95EE5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E9A3CA7"/>
    <w:multiLevelType w:val="hybridMultilevel"/>
    <w:tmpl w:val="E09C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7180246">
    <w:abstractNumId w:val="24"/>
  </w:num>
  <w:num w:numId="2" w16cid:durableId="1529945880">
    <w:abstractNumId w:val="2"/>
  </w:num>
  <w:num w:numId="3" w16cid:durableId="276300677">
    <w:abstractNumId w:val="18"/>
  </w:num>
  <w:num w:numId="4" w16cid:durableId="1023629079">
    <w:abstractNumId w:val="35"/>
  </w:num>
  <w:num w:numId="5" w16cid:durableId="1277978356">
    <w:abstractNumId w:val="42"/>
  </w:num>
  <w:num w:numId="6" w16cid:durableId="886572144">
    <w:abstractNumId w:val="36"/>
  </w:num>
  <w:num w:numId="7" w16cid:durableId="764765740">
    <w:abstractNumId w:val="40"/>
  </w:num>
  <w:num w:numId="8" w16cid:durableId="1325426816">
    <w:abstractNumId w:val="31"/>
  </w:num>
  <w:num w:numId="9" w16cid:durableId="1028872265">
    <w:abstractNumId w:val="14"/>
  </w:num>
  <w:num w:numId="10" w16cid:durableId="816455455">
    <w:abstractNumId w:val="5"/>
  </w:num>
  <w:num w:numId="11" w16cid:durableId="537739492">
    <w:abstractNumId w:val="22"/>
  </w:num>
  <w:num w:numId="12" w16cid:durableId="471756136">
    <w:abstractNumId w:val="39"/>
  </w:num>
  <w:num w:numId="13" w16cid:durableId="1625308059">
    <w:abstractNumId w:val="38"/>
  </w:num>
  <w:num w:numId="14" w16cid:durableId="108016683">
    <w:abstractNumId w:val="1"/>
  </w:num>
  <w:num w:numId="15" w16cid:durableId="587930499">
    <w:abstractNumId w:val="4"/>
  </w:num>
  <w:num w:numId="16" w16cid:durableId="1431581243">
    <w:abstractNumId w:val="19"/>
  </w:num>
  <w:num w:numId="17" w16cid:durableId="184712348">
    <w:abstractNumId w:val="27"/>
  </w:num>
  <w:num w:numId="18" w16cid:durableId="1894387566">
    <w:abstractNumId w:val="9"/>
  </w:num>
  <w:num w:numId="19" w16cid:durableId="1511144297">
    <w:abstractNumId w:val="15"/>
  </w:num>
  <w:num w:numId="20" w16cid:durableId="609967721">
    <w:abstractNumId w:val="6"/>
  </w:num>
  <w:num w:numId="21" w16cid:durableId="2069185391">
    <w:abstractNumId w:val="28"/>
  </w:num>
  <w:num w:numId="22" w16cid:durableId="1030836595">
    <w:abstractNumId w:val="30"/>
  </w:num>
  <w:num w:numId="23" w16cid:durableId="1947687041">
    <w:abstractNumId w:val="10"/>
  </w:num>
  <w:num w:numId="24" w16cid:durableId="667054440">
    <w:abstractNumId w:val="8"/>
  </w:num>
  <w:num w:numId="25" w16cid:durableId="1062487535">
    <w:abstractNumId w:val="29"/>
  </w:num>
  <w:num w:numId="26" w16cid:durableId="1128475499">
    <w:abstractNumId w:val="41"/>
  </w:num>
  <w:num w:numId="27" w16cid:durableId="1270432012">
    <w:abstractNumId w:val="25"/>
  </w:num>
  <w:num w:numId="28" w16cid:durableId="1450970548">
    <w:abstractNumId w:val="37"/>
  </w:num>
  <w:num w:numId="29" w16cid:durableId="717096016">
    <w:abstractNumId w:val="7"/>
  </w:num>
  <w:num w:numId="30" w16cid:durableId="826824190">
    <w:abstractNumId w:val="26"/>
  </w:num>
  <w:num w:numId="31" w16cid:durableId="1321347658">
    <w:abstractNumId w:val="13"/>
  </w:num>
  <w:num w:numId="32" w16cid:durableId="1036614965">
    <w:abstractNumId w:val="12"/>
  </w:num>
  <w:num w:numId="33" w16cid:durableId="2046322737">
    <w:abstractNumId w:val="34"/>
  </w:num>
  <w:num w:numId="34" w16cid:durableId="104617599">
    <w:abstractNumId w:val="11"/>
  </w:num>
  <w:num w:numId="35" w16cid:durableId="569733335">
    <w:abstractNumId w:val="23"/>
  </w:num>
  <w:num w:numId="36" w16cid:durableId="426342509">
    <w:abstractNumId w:val="16"/>
  </w:num>
  <w:num w:numId="37" w16cid:durableId="462309600">
    <w:abstractNumId w:val="0"/>
  </w:num>
  <w:num w:numId="38" w16cid:durableId="348679687">
    <w:abstractNumId w:val="32"/>
  </w:num>
  <w:num w:numId="39" w16cid:durableId="228200546">
    <w:abstractNumId w:val="20"/>
  </w:num>
  <w:num w:numId="40" w16cid:durableId="362905352">
    <w:abstractNumId w:val="21"/>
  </w:num>
  <w:num w:numId="41" w16cid:durableId="1210990688">
    <w:abstractNumId w:val="33"/>
  </w:num>
  <w:num w:numId="42" w16cid:durableId="1184858021">
    <w:abstractNumId w:val="17"/>
  </w:num>
  <w:num w:numId="43" w16cid:durableId="195507710">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6B9"/>
    <w:rsid w:val="00000CA6"/>
    <w:rsid w:val="0000226A"/>
    <w:rsid w:val="00004586"/>
    <w:rsid w:val="000045FF"/>
    <w:rsid w:val="00006D45"/>
    <w:rsid w:val="000104BD"/>
    <w:rsid w:val="000141D5"/>
    <w:rsid w:val="00016CF1"/>
    <w:rsid w:val="0002016D"/>
    <w:rsid w:val="00021858"/>
    <w:rsid w:val="0003412E"/>
    <w:rsid w:val="000362F8"/>
    <w:rsid w:val="00036D2F"/>
    <w:rsid w:val="0004303D"/>
    <w:rsid w:val="00050796"/>
    <w:rsid w:val="000534C6"/>
    <w:rsid w:val="00053A60"/>
    <w:rsid w:val="00053E77"/>
    <w:rsid w:val="0006129A"/>
    <w:rsid w:val="000612EC"/>
    <w:rsid w:val="000622CE"/>
    <w:rsid w:val="000635EB"/>
    <w:rsid w:val="0006425A"/>
    <w:rsid w:val="00066BC8"/>
    <w:rsid w:val="00070DFF"/>
    <w:rsid w:val="0007375A"/>
    <w:rsid w:val="00073EAA"/>
    <w:rsid w:val="00075184"/>
    <w:rsid w:val="000752AC"/>
    <w:rsid w:val="00076423"/>
    <w:rsid w:val="00080AF0"/>
    <w:rsid w:val="00080BBF"/>
    <w:rsid w:val="000810C6"/>
    <w:rsid w:val="00081982"/>
    <w:rsid w:val="00081D29"/>
    <w:rsid w:val="000823E4"/>
    <w:rsid w:val="00084312"/>
    <w:rsid w:val="00094623"/>
    <w:rsid w:val="00094C5E"/>
    <w:rsid w:val="00094F80"/>
    <w:rsid w:val="000951A4"/>
    <w:rsid w:val="00096204"/>
    <w:rsid w:val="000A5B37"/>
    <w:rsid w:val="000A720C"/>
    <w:rsid w:val="000B4758"/>
    <w:rsid w:val="000B4C91"/>
    <w:rsid w:val="000C2874"/>
    <w:rsid w:val="000D1F42"/>
    <w:rsid w:val="000D4E21"/>
    <w:rsid w:val="000E2A10"/>
    <w:rsid w:val="000E4B50"/>
    <w:rsid w:val="000E6E86"/>
    <w:rsid w:val="000F343D"/>
    <w:rsid w:val="000F43DD"/>
    <w:rsid w:val="001026B5"/>
    <w:rsid w:val="00111DF9"/>
    <w:rsid w:val="00116C7D"/>
    <w:rsid w:val="001174CB"/>
    <w:rsid w:val="0011788C"/>
    <w:rsid w:val="00125EBC"/>
    <w:rsid w:val="0012749F"/>
    <w:rsid w:val="00127DA1"/>
    <w:rsid w:val="00134EB4"/>
    <w:rsid w:val="00136964"/>
    <w:rsid w:val="00140B91"/>
    <w:rsid w:val="001467F7"/>
    <w:rsid w:val="0014787C"/>
    <w:rsid w:val="00151160"/>
    <w:rsid w:val="0015164B"/>
    <w:rsid w:val="00154014"/>
    <w:rsid w:val="001542C8"/>
    <w:rsid w:val="00155B6F"/>
    <w:rsid w:val="00156A6E"/>
    <w:rsid w:val="00160241"/>
    <w:rsid w:val="0016047D"/>
    <w:rsid w:val="00162648"/>
    <w:rsid w:val="001659F7"/>
    <w:rsid w:val="00170642"/>
    <w:rsid w:val="0017274B"/>
    <w:rsid w:val="00173203"/>
    <w:rsid w:val="00176474"/>
    <w:rsid w:val="00177D0B"/>
    <w:rsid w:val="00180AAE"/>
    <w:rsid w:val="00183354"/>
    <w:rsid w:val="001842E0"/>
    <w:rsid w:val="00185078"/>
    <w:rsid w:val="0018714B"/>
    <w:rsid w:val="00191F0F"/>
    <w:rsid w:val="001924C7"/>
    <w:rsid w:val="0019441F"/>
    <w:rsid w:val="001971DE"/>
    <w:rsid w:val="0019773F"/>
    <w:rsid w:val="00197AC0"/>
    <w:rsid w:val="001A1FAD"/>
    <w:rsid w:val="001A58CA"/>
    <w:rsid w:val="001A79DB"/>
    <w:rsid w:val="001B00F1"/>
    <w:rsid w:val="001B2A2F"/>
    <w:rsid w:val="001B7CA2"/>
    <w:rsid w:val="001C06D6"/>
    <w:rsid w:val="001C47F2"/>
    <w:rsid w:val="001D0A15"/>
    <w:rsid w:val="001D13D1"/>
    <w:rsid w:val="001D4BF0"/>
    <w:rsid w:val="001D5365"/>
    <w:rsid w:val="001D5FBE"/>
    <w:rsid w:val="001D6EE1"/>
    <w:rsid w:val="001D7551"/>
    <w:rsid w:val="001E7DCD"/>
    <w:rsid w:val="001F178A"/>
    <w:rsid w:val="001F478C"/>
    <w:rsid w:val="001F4C30"/>
    <w:rsid w:val="001F5026"/>
    <w:rsid w:val="0020003A"/>
    <w:rsid w:val="00200532"/>
    <w:rsid w:val="0020086C"/>
    <w:rsid w:val="00202FAF"/>
    <w:rsid w:val="00203380"/>
    <w:rsid w:val="00204B3C"/>
    <w:rsid w:val="00204FEA"/>
    <w:rsid w:val="00207416"/>
    <w:rsid w:val="00210FA3"/>
    <w:rsid w:val="00211158"/>
    <w:rsid w:val="00214BD2"/>
    <w:rsid w:val="002203C1"/>
    <w:rsid w:val="002250E9"/>
    <w:rsid w:val="00225B49"/>
    <w:rsid w:val="0022653A"/>
    <w:rsid w:val="00226FE9"/>
    <w:rsid w:val="002317FE"/>
    <w:rsid w:val="00231AC8"/>
    <w:rsid w:val="00231AE1"/>
    <w:rsid w:val="00232EB0"/>
    <w:rsid w:val="00233D27"/>
    <w:rsid w:val="00235F2C"/>
    <w:rsid w:val="0024092A"/>
    <w:rsid w:val="00240C15"/>
    <w:rsid w:val="00243B1D"/>
    <w:rsid w:val="00245170"/>
    <w:rsid w:val="002509A2"/>
    <w:rsid w:val="00250BA6"/>
    <w:rsid w:val="00252779"/>
    <w:rsid w:val="00253C04"/>
    <w:rsid w:val="00254C16"/>
    <w:rsid w:val="0025530C"/>
    <w:rsid w:val="00255BCA"/>
    <w:rsid w:val="00260A3D"/>
    <w:rsid w:val="0026231A"/>
    <w:rsid w:val="002627CA"/>
    <w:rsid w:val="00263B63"/>
    <w:rsid w:val="00263C64"/>
    <w:rsid w:val="002643CF"/>
    <w:rsid w:val="00264E97"/>
    <w:rsid w:val="002822AA"/>
    <w:rsid w:val="0028321B"/>
    <w:rsid w:val="00283FA5"/>
    <w:rsid w:val="0028566B"/>
    <w:rsid w:val="00285E8A"/>
    <w:rsid w:val="002873FE"/>
    <w:rsid w:val="002948BB"/>
    <w:rsid w:val="002963AB"/>
    <w:rsid w:val="002A09D9"/>
    <w:rsid w:val="002A1185"/>
    <w:rsid w:val="002A14C5"/>
    <w:rsid w:val="002A24DA"/>
    <w:rsid w:val="002A4107"/>
    <w:rsid w:val="002A7E50"/>
    <w:rsid w:val="002B06BA"/>
    <w:rsid w:val="002B09B6"/>
    <w:rsid w:val="002B2340"/>
    <w:rsid w:val="002B33A6"/>
    <w:rsid w:val="002B3BA7"/>
    <w:rsid w:val="002B50C3"/>
    <w:rsid w:val="002B6F4C"/>
    <w:rsid w:val="002C2985"/>
    <w:rsid w:val="002C6340"/>
    <w:rsid w:val="002D1FB0"/>
    <w:rsid w:val="002D296E"/>
    <w:rsid w:val="002D3476"/>
    <w:rsid w:val="002D3FDC"/>
    <w:rsid w:val="002D6F9A"/>
    <w:rsid w:val="002D7874"/>
    <w:rsid w:val="002E139B"/>
    <w:rsid w:val="002E2305"/>
    <w:rsid w:val="002E2D6D"/>
    <w:rsid w:val="002E3D6F"/>
    <w:rsid w:val="002E546D"/>
    <w:rsid w:val="002F13E5"/>
    <w:rsid w:val="002F18D2"/>
    <w:rsid w:val="002F2582"/>
    <w:rsid w:val="002F2E24"/>
    <w:rsid w:val="003036BB"/>
    <w:rsid w:val="00303F12"/>
    <w:rsid w:val="00304F3F"/>
    <w:rsid w:val="00313E5B"/>
    <w:rsid w:val="00317BB4"/>
    <w:rsid w:val="0032054F"/>
    <w:rsid w:val="00320AF0"/>
    <w:rsid w:val="003215D6"/>
    <w:rsid w:val="00323491"/>
    <w:rsid w:val="00323A5F"/>
    <w:rsid w:val="00331F40"/>
    <w:rsid w:val="00332127"/>
    <w:rsid w:val="00334158"/>
    <w:rsid w:val="00334176"/>
    <w:rsid w:val="0033545D"/>
    <w:rsid w:val="00336CF6"/>
    <w:rsid w:val="00340C85"/>
    <w:rsid w:val="00344104"/>
    <w:rsid w:val="00344ABF"/>
    <w:rsid w:val="00350122"/>
    <w:rsid w:val="003549F6"/>
    <w:rsid w:val="0035528E"/>
    <w:rsid w:val="00361321"/>
    <w:rsid w:val="00362027"/>
    <w:rsid w:val="0036504F"/>
    <w:rsid w:val="0036587F"/>
    <w:rsid w:val="00371F1D"/>
    <w:rsid w:val="00373EBA"/>
    <w:rsid w:val="003755F2"/>
    <w:rsid w:val="00380F5C"/>
    <w:rsid w:val="00381626"/>
    <w:rsid w:val="00382154"/>
    <w:rsid w:val="0038312D"/>
    <w:rsid w:val="00383CCF"/>
    <w:rsid w:val="003840FC"/>
    <w:rsid w:val="003850A9"/>
    <w:rsid w:val="00385B2E"/>
    <w:rsid w:val="00385F3C"/>
    <w:rsid w:val="0038776B"/>
    <w:rsid w:val="00393F38"/>
    <w:rsid w:val="003A110E"/>
    <w:rsid w:val="003A2E25"/>
    <w:rsid w:val="003A300E"/>
    <w:rsid w:val="003A40A3"/>
    <w:rsid w:val="003A774F"/>
    <w:rsid w:val="003B15BB"/>
    <w:rsid w:val="003B3AE4"/>
    <w:rsid w:val="003B5480"/>
    <w:rsid w:val="003B54D0"/>
    <w:rsid w:val="003B5D67"/>
    <w:rsid w:val="003C0B44"/>
    <w:rsid w:val="003C197E"/>
    <w:rsid w:val="003D3333"/>
    <w:rsid w:val="003D3ED0"/>
    <w:rsid w:val="003D3FD0"/>
    <w:rsid w:val="003D55A9"/>
    <w:rsid w:val="003D5880"/>
    <w:rsid w:val="003F4D8E"/>
    <w:rsid w:val="003F63D8"/>
    <w:rsid w:val="003F6F07"/>
    <w:rsid w:val="003F7142"/>
    <w:rsid w:val="003F7C83"/>
    <w:rsid w:val="00403CA4"/>
    <w:rsid w:val="0040490D"/>
    <w:rsid w:val="004072FE"/>
    <w:rsid w:val="0041638F"/>
    <w:rsid w:val="00416FAC"/>
    <w:rsid w:val="00417CE1"/>
    <w:rsid w:val="00422A35"/>
    <w:rsid w:val="00423FFF"/>
    <w:rsid w:val="00425895"/>
    <w:rsid w:val="00427183"/>
    <w:rsid w:val="0043052A"/>
    <w:rsid w:val="00430ACA"/>
    <w:rsid w:val="004370FE"/>
    <w:rsid w:val="004371EA"/>
    <w:rsid w:val="00442822"/>
    <w:rsid w:val="0044326E"/>
    <w:rsid w:val="004454EB"/>
    <w:rsid w:val="0045290E"/>
    <w:rsid w:val="00454214"/>
    <w:rsid w:val="0045569F"/>
    <w:rsid w:val="004575B2"/>
    <w:rsid w:val="004660A5"/>
    <w:rsid w:val="0046774E"/>
    <w:rsid w:val="00467AAE"/>
    <w:rsid w:val="00470354"/>
    <w:rsid w:val="004716AE"/>
    <w:rsid w:val="00472CA3"/>
    <w:rsid w:val="00474E43"/>
    <w:rsid w:val="00477B6E"/>
    <w:rsid w:val="00480052"/>
    <w:rsid w:val="00481F2F"/>
    <w:rsid w:val="00485EF9"/>
    <w:rsid w:val="00486E6B"/>
    <w:rsid w:val="00487B0F"/>
    <w:rsid w:val="00487B85"/>
    <w:rsid w:val="00491086"/>
    <w:rsid w:val="0049192F"/>
    <w:rsid w:val="00494E63"/>
    <w:rsid w:val="00497B41"/>
    <w:rsid w:val="004A5466"/>
    <w:rsid w:val="004A5D99"/>
    <w:rsid w:val="004B0BF6"/>
    <w:rsid w:val="004B5100"/>
    <w:rsid w:val="004C09EF"/>
    <w:rsid w:val="004C36D4"/>
    <w:rsid w:val="004C6025"/>
    <w:rsid w:val="004C7E7E"/>
    <w:rsid w:val="004D05E8"/>
    <w:rsid w:val="004D07B2"/>
    <w:rsid w:val="004D4EC7"/>
    <w:rsid w:val="004D585B"/>
    <w:rsid w:val="004D7636"/>
    <w:rsid w:val="004E169E"/>
    <w:rsid w:val="004E4890"/>
    <w:rsid w:val="004E5F4F"/>
    <w:rsid w:val="004F28B4"/>
    <w:rsid w:val="004F5260"/>
    <w:rsid w:val="004F5CE5"/>
    <w:rsid w:val="004F6D4A"/>
    <w:rsid w:val="0050540A"/>
    <w:rsid w:val="0051278E"/>
    <w:rsid w:val="00515DAE"/>
    <w:rsid w:val="00521CAE"/>
    <w:rsid w:val="005226B5"/>
    <w:rsid w:val="00533350"/>
    <w:rsid w:val="00536224"/>
    <w:rsid w:val="00536466"/>
    <w:rsid w:val="00536B5C"/>
    <w:rsid w:val="00537842"/>
    <w:rsid w:val="00543908"/>
    <w:rsid w:val="00544A03"/>
    <w:rsid w:val="00550A82"/>
    <w:rsid w:val="00552127"/>
    <w:rsid w:val="005534BF"/>
    <w:rsid w:val="00556EC3"/>
    <w:rsid w:val="0055753A"/>
    <w:rsid w:val="00557E10"/>
    <w:rsid w:val="005637C0"/>
    <w:rsid w:val="00566ADA"/>
    <w:rsid w:val="005711B7"/>
    <w:rsid w:val="00575073"/>
    <w:rsid w:val="00575A74"/>
    <w:rsid w:val="00581C14"/>
    <w:rsid w:val="00586BDF"/>
    <w:rsid w:val="00590E0C"/>
    <w:rsid w:val="005A27C8"/>
    <w:rsid w:val="005A3ADC"/>
    <w:rsid w:val="005B2410"/>
    <w:rsid w:val="005C007D"/>
    <w:rsid w:val="005C0AFC"/>
    <w:rsid w:val="005C2523"/>
    <w:rsid w:val="005C3965"/>
    <w:rsid w:val="005C476B"/>
    <w:rsid w:val="005C6586"/>
    <w:rsid w:val="005C7FA1"/>
    <w:rsid w:val="005D1E2D"/>
    <w:rsid w:val="005D24B0"/>
    <w:rsid w:val="005D3B4A"/>
    <w:rsid w:val="005D5361"/>
    <w:rsid w:val="005D5BE6"/>
    <w:rsid w:val="005D68F5"/>
    <w:rsid w:val="005D741A"/>
    <w:rsid w:val="005E11A0"/>
    <w:rsid w:val="005E2EA7"/>
    <w:rsid w:val="005E59E9"/>
    <w:rsid w:val="005E66EB"/>
    <w:rsid w:val="005E6A60"/>
    <w:rsid w:val="005E7FA5"/>
    <w:rsid w:val="005F0445"/>
    <w:rsid w:val="005F3630"/>
    <w:rsid w:val="005F3E26"/>
    <w:rsid w:val="005F4F14"/>
    <w:rsid w:val="005F553A"/>
    <w:rsid w:val="005F56A5"/>
    <w:rsid w:val="005F7F15"/>
    <w:rsid w:val="00604249"/>
    <w:rsid w:val="00604CBE"/>
    <w:rsid w:val="0060565E"/>
    <w:rsid w:val="006079E3"/>
    <w:rsid w:val="006113DD"/>
    <w:rsid w:val="00617FDD"/>
    <w:rsid w:val="00620137"/>
    <w:rsid w:val="006223FB"/>
    <w:rsid w:val="00634BD4"/>
    <w:rsid w:val="00635D67"/>
    <w:rsid w:val="00635E87"/>
    <w:rsid w:val="0064070F"/>
    <w:rsid w:val="00651630"/>
    <w:rsid w:val="0065361F"/>
    <w:rsid w:val="00654AB1"/>
    <w:rsid w:val="00656184"/>
    <w:rsid w:val="00656B0E"/>
    <w:rsid w:val="0065777F"/>
    <w:rsid w:val="00660335"/>
    <w:rsid w:val="00660D94"/>
    <w:rsid w:val="006649D8"/>
    <w:rsid w:val="00666439"/>
    <w:rsid w:val="00672C54"/>
    <w:rsid w:val="0067333C"/>
    <w:rsid w:val="00675EAE"/>
    <w:rsid w:val="006863AC"/>
    <w:rsid w:val="0068779A"/>
    <w:rsid w:val="0068782A"/>
    <w:rsid w:val="00687D1C"/>
    <w:rsid w:val="0069077B"/>
    <w:rsid w:val="00690B08"/>
    <w:rsid w:val="00692006"/>
    <w:rsid w:val="006A320B"/>
    <w:rsid w:val="006A4DD6"/>
    <w:rsid w:val="006A6095"/>
    <w:rsid w:val="006A6C1E"/>
    <w:rsid w:val="006B0456"/>
    <w:rsid w:val="006B1A17"/>
    <w:rsid w:val="006B4E84"/>
    <w:rsid w:val="006B69BA"/>
    <w:rsid w:val="006C0541"/>
    <w:rsid w:val="006C06BA"/>
    <w:rsid w:val="006C10AE"/>
    <w:rsid w:val="006C41EF"/>
    <w:rsid w:val="006C5AE1"/>
    <w:rsid w:val="006C62E7"/>
    <w:rsid w:val="006D05CE"/>
    <w:rsid w:val="006D1CB0"/>
    <w:rsid w:val="006D37D2"/>
    <w:rsid w:val="006D6855"/>
    <w:rsid w:val="006D6B04"/>
    <w:rsid w:val="006D711C"/>
    <w:rsid w:val="006D78CE"/>
    <w:rsid w:val="006E4585"/>
    <w:rsid w:val="006E5E21"/>
    <w:rsid w:val="006E615A"/>
    <w:rsid w:val="006F3F64"/>
    <w:rsid w:val="007002B0"/>
    <w:rsid w:val="00701BF6"/>
    <w:rsid w:val="0070249E"/>
    <w:rsid w:val="00706250"/>
    <w:rsid w:val="00706335"/>
    <w:rsid w:val="00706D78"/>
    <w:rsid w:val="00710597"/>
    <w:rsid w:val="00712D3C"/>
    <w:rsid w:val="00714603"/>
    <w:rsid w:val="00714FB5"/>
    <w:rsid w:val="00724D4A"/>
    <w:rsid w:val="00725D92"/>
    <w:rsid w:val="00740714"/>
    <w:rsid w:val="00746581"/>
    <w:rsid w:val="00750FC6"/>
    <w:rsid w:val="007512ED"/>
    <w:rsid w:val="007528CA"/>
    <w:rsid w:val="00753BED"/>
    <w:rsid w:val="007548DA"/>
    <w:rsid w:val="00754A7B"/>
    <w:rsid w:val="00757803"/>
    <w:rsid w:val="00761E58"/>
    <w:rsid w:val="0076392A"/>
    <w:rsid w:val="00765777"/>
    <w:rsid w:val="0077015C"/>
    <w:rsid w:val="007702D2"/>
    <w:rsid w:val="00770818"/>
    <w:rsid w:val="00770D39"/>
    <w:rsid w:val="00772A0F"/>
    <w:rsid w:val="00772A40"/>
    <w:rsid w:val="00777F20"/>
    <w:rsid w:val="007809D6"/>
    <w:rsid w:val="0078397E"/>
    <w:rsid w:val="00787B3B"/>
    <w:rsid w:val="0079246E"/>
    <w:rsid w:val="00794F50"/>
    <w:rsid w:val="007A0687"/>
    <w:rsid w:val="007A092D"/>
    <w:rsid w:val="007A22EC"/>
    <w:rsid w:val="007A2C19"/>
    <w:rsid w:val="007A4AF9"/>
    <w:rsid w:val="007A64DD"/>
    <w:rsid w:val="007B0BC8"/>
    <w:rsid w:val="007B2BBD"/>
    <w:rsid w:val="007B42B3"/>
    <w:rsid w:val="007C147C"/>
    <w:rsid w:val="007C3A72"/>
    <w:rsid w:val="007C4D6A"/>
    <w:rsid w:val="007C52D9"/>
    <w:rsid w:val="007C643B"/>
    <w:rsid w:val="007D375B"/>
    <w:rsid w:val="007D5358"/>
    <w:rsid w:val="007D630B"/>
    <w:rsid w:val="007E0D8D"/>
    <w:rsid w:val="007E1DD3"/>
    <w:rsid w:val="007F32E5"/>
    <w:rsid w:val="007F7F6B"/>
    <w:rsid w:val="00800BB6"/>
    <w:rsid w:val="00801D22"/>
    <w:rsid w:val="00802078"/>
    <w:rsid w:val="00802D7A"/>
    <w:rsid w:val="008055FD"/>
    <w:rsid w:val="008100A2"/>
    <w:rsid w:val="0081053E"/>
    <w:rsid w:val="00810E08"/>
    <w:rsid w:val="00810E94"/>
    <w:rsid w:val="00811392"/>
    <w:rsid w:val="008145DA"/>
    <w:rsid w:val="00815E32"/>
    <w:rsid w:val="00823DE4"/>
    <w:rsid w:val="00824E84"/>
    <w:rsid w:val="008264D1"/>
    <w:rsid w:val="00832573"/>
    <w:rsid w:val="008369EC"/>
    <w:rsid w:val="008404D2"/>
    <w:rsid w:val="00845A89"/>
    <w:rsid w:val="008516F3"/>
    <w:rsid w:val="00852DE0"/>
    <w:rsid w:val="00855273"/>
    <w:rsid w:val="00863276"/>
    <w:rsid w:val="00865430"/>
    <w:rsid w:val="008654E4"/>
    <w:rsid w:val="00865E6C"/>
    <w:rsid w:val="00866615"/>
    <w:rsid w:val="00866E20"/>
    <w:rsid w:val="0087244C"/>
    <w:rsid w:val="00876FE9"/>
    <w:rsid w:val="00881025"/>
    <w:rsid w:val="008838C2"/>
    <w:rsid w:val="00886C21"/>
    <w:rsid w:val="00886D01"/>
    <w:rsid w:val="008A03B1"/>
    <w:rsid w:val="008A0600"/>
    <w:rsid w:val="008A0B18"/>
    <w:rsid w:val="008A2C35"/>
    <w:rsid w:val="008A49DE"/>
    <w:rsid w:val="008A5307"/>
    <w:rsid w:val="008A7266"/>
    <w:rsid w:val="008A7C4C"/>
    <w:rsid w:val="008A7C6F"/>
    <w:rsid w:val="008B2301"/>
    <w:rsid w:val="008B53AA"/>
    <w:rsid w:val="008B6FE6"/>
    <w:rsid w:val="008B72B5"/>
    <w:rsid w:val="008D0E38"/>
    <w:rsid w:val="008D11AF"/>
    <w:rsid w:val="008D185F"/>
    <w:rsid w:val="008D1B7A"/>
    <w:rsid w:val="008D2A14"/>
    <w:rsid w:val="008D454D"/>
    <w:rsid w:val="008D5A1B"/>
    <w:rsid w:val="008E1456"/>
    <w:rsid w:val="008E1759"/>
    <w:rsid w:val="008E39BE"/>
    <w:rsid w:val="008E5A01"/>
    <w:rsid w:val="008E78C6"/>
    <w:rsid w:val="008F2F34"/>
    <w:rsid w:val="00901BAB"/>
    <w:rsid w:val="009066B9"/>
    <w:rsid w:val="009101F9"/>
    <w:rsid w:val="00910E58"/>
    <w:rsid w:val="009144DB"/>
    <w:rsid w:val="00915E34"/>
    <w:rsid w:val="00920228"/>
    <w:rsid w:val="0092266A"/>
    <w:rsid w:val="00923295"/>
    <w:rsid w:val="00925326"/>
    <w:rsid w:val="00930F8C"/>
    <w:rsid w:val="00931998"/>
    <w:rsid w:val="00932058"/>
    <w:rsid w:val="00933610"/>
    <w:rsid w:val="009351A3"/>
    <w:rsid w:val="00935652"/>
    <w:rsid w:val="00940E8D"/>
    <w:rsid w:val="00941906"/>
    <w:rsid w:val="0094341B"/>
    <w:rsid w:val="009445C2"/>
    <w:rsid w:val="00947984"/>
    <w:rsid w:val="00947F93"/>
    <w:rsid w:val="009508F0"/>
    <w:rsid w:val="009539C6"/>
    <w:rsid w:val="00953DB3"/>
    <w:rsid w:val="009566E4"/>
    <w:rsid w:val="00961178"/>
    <w:rsid w:val="00967B43"/>
    <w:rsid w:val="00970ADA"/>
    <w:rsid w:val="00970C55"/>
    <w:rsid w:val="009710E2"/>
    <w:rsid w:val="009802D2"/>
    <w:rsid w:val="00982388"/>
    <w:rsid w:val="009849B0"/>
    <w:rsid w:val="00986302"/>
    <w:rsid w:val="009879D6"/>
    <w:rsid w:val="00987C2C"/>
    <w:rsid w:val="00987D0E"/>
    <w:rsid w:val="00991474"/>
    <w:rsid w:val="009924FD"/>
    <w:rsid w:val="009938CA"/>
    <w:rsid w:val="009A0327"/>
    <w:rsid w:val="009A1236"/>
    <w:rsid w:val="009A1A1B"/>
    <w:rsid w:val="009A5296"/>
    <w:rsid w:val="009B0479"/>
    <w:rsid w:val="009B39F6"/>
    <w:rsid w:val="009B3FD5"/>
    <w:rsid w:val="009B447F"/>
    <w:rsid w:val="009B4495"/>
    <w:rsid w:val="009B54EB"/>
    <w:rsid w:val="009C4189"/>
    <w:rsid w:val="009C70B1"/>
    <w:rsid w:val="009C7549"/>
    <w:rsid w:val="009D21C8"/>
    <w:rsid w:val="009D28C4"/>
    <w:rsid w:val="009D3AD3"/>
    <w:rsid w:val="009D473F"/>
    <w:rsid w:val="009E23E4"/>
    <w:rsid w:val="009E63CD"/>
    <w:rsid w:val="009F12CD"/>
    <w:rsid w:val="009F5AB8"/>
    <w:rsid w:val="009F6E6E"/>
    <w:rsid w:val="009F7CBB"/>
    <w:rsid w:val="00A012FD"/>
    <w:rsid w:val="00A013CB"/>
    <w:rsid w:val="00A02368"/>
    <w:rsid w:val="00A02FB6"/>
    <w:rsid w:val="00A06A1F"/>
    <w:rsid w:val="00A07DF2"/>
    <w:rsid w:val="00A14059"/>
    <w:rsid w:val="00A16037"/>
    <w:rsid w:val="00A20010"/>
    <w:rsid w:val="00A22263"/>
    <w:rsid w:val="00A239E0"/>
    <w:rsid w:val="00A23C29"/>
    <w:rsid w:val="00A23F7D"/>
    <w:rsid w:val="00A261AC"/>
    <w:rsid w:val="00A27661"/>
    <w:rsid w:val="00A30852"/>
    <w:rsid w:val="00A30993"/>
    <w:rsid w:val="00A30F65"/>
    <w:rsid w:val="00A30FB1"/>
    <w:rsid w:val="00A321DB"/>
    <w:rsid w:val="00A34583"/>
    <w:rsid w:val="00A34733"/>
    <w:rsid w:val="00A37318"/>
    <w:rsid w:val="00A37FEE"/>
    <w:rsid w:val="00A4026C"/>
    <w:rsid w:val="00A409B5"/>
    <w:rsid w:val="00A41968"/>
    <w:rsid w:val="00A472DB"/>
    <w:rsid w:val="00A5137F"/>
    <w:rsid w:val="00A608FB"/>
    <w:rsid w:val="00A6189C"/>
    <w:rsid w:val="00A62AC0"/>
    <w:rsid w:val="00A63A65"/>
    <w:rsid w:val="00A63CEE"/>
    <w:rsid w:val="00A648E0"/>
    <w:rsid w:val="00A67E4C"/>
    <w:rsid w:val="00A731F0"/>
    <w:rsid w:val="00A74655"/>
    <w:rsid w:val="00A762DA"/>
    <w:rsid w:val="00A8085B"/>
    <w:rsid w:val="00A80F9A"/>
    <w:rsid w:val="00A81BFF"/>
    <w:rsid w:val="00A83340"/>
    <w:rsid w:val="00A86D01"/>
    <w:rsid w:val="00A90191"/>
    <w:rsid w:val="00A92B24"/>
    <w:rsid w:val="00A93392"/>
    <w:rsid w:val="00A93870"/>
    <w:rsid w:val="00A93CF6"/>
    <w:rsid w:val="00A94095"/>
    <w:rsid w:val="00A9720A"/>
    <w:rsid w:val="00A9728E"/>
    <w:rsid w:val="00AA4568"/>
    <w:rsid w:val="00AB0123"/>
    <w:rsid w:val="00AB3127"/>
    <w:rsid w:val="00AB5CBF"/>
    <w:rsid w:val="00AB6592"/>
    <w:rsid w:val="00AC2C28"/>
    <w:rsid w:val="00AC4582"/>
    <w:rsid w:val="00AD162C"/>
    <w:rsid w:val="00AD2453"/>
    <w:rsid w:val="00AD485D"/>
    <w:rsid w:val="00AE1FC2"/>
    <w:rsid w:val="00AE22CB"/>
    <w:rsid w:val="00AF4FAE"/>
    <w:rsid w:val="00AF53F2"/>
    <w:rsid w:val="00B01A95"/>
    <w:rsid w:val="00B01F6E"/>
    <w:rsid w:val="00B033D6"/>
    <w:rsid w:val="00B0470C"/>
    <w:rsid w:val="00B1452D"/>
    <w:rsid w:val="00B15CCD"/>
    <w:rsid w:val="00B16FC3"/>
    <w:rsid w:val="00B17C62"/>
    <w:rsid w:val="00B23A09"/>
    <w:rsid w:val="00B3110B"/>
    <w:rsid w:val="00B34C57"/>
    <w:rsid w:val="00B37765"/>
    <w:rsid w:val="00B40C1D"/>
    <w:rsid w:val="00B41653"/>
    <w:rsid w:val="00B45A26"/>
    <w:rsid w:val="00B46603"/>
    <w:rsid w:val="00B46B7E"/>
    <w:rsid w:val="00B47782"/>
    <w:rsid w:val="00B54984"/>
    <w:rsid w:val="00B54AEA"/>
    <w:rsid w:val="00B54AFF"/>
    <w:rsid w:val="00B57B30"/>
    <w:rsid w:val="00B603B0"/>
    <w:rsid w:val="00B61375"/>
    <w:rsid w:val="00B64302"/>
    <w:rsid w:val="00B64FAE"/>
    <w:rsid w:val="00B6772A"/>
    <w:rsid w:val="00B82BC2"/>
    <w:rsid w:val="00B82C94"/>
    <w:rsid w:val="00B837A8"/>
    <w:rsid w:val="00B83921"/>
    <w:rsid w:val="00B83F41"/>
    <w:rsid w:val="00B84F0B"/>
    <w:rsid w:val="00B9074B"/>
    <w:rsid w:val="00B91FA4"/>
    <w:rsid w:val="00B94AA2"/>
    <w:rsid w:val="00B95817"/>
    <w:rsid w:val="00B95DB0"/>
    <w:rsid w:val="00B9664F"/>
    <w:rsid w:val="00B968B1"/>
    <w:rsid w:val="00B970A8"/>
    <w:rsid w:val="00BA3AD1"/>
    <w:rsid w:val="00BA5B53"/>
    <w:rsid w:val="00BB014E"/>
    <w:rsid w:val="00BB29AB"/>
    <w:rsid w:val="00BB4FE1"/>
    <w:rsid w:val="00BB68C5"/>
    <w:rsid w:val="00BB6CDD"/>
    <w:rsid w:val="00BC04CD"/>
    <w:rsid w:val="00BC7DC5"/>
    <w:rsid w:val="00BD6E78"/>
    <w:rsid w:val="00BE1E6F"/>
    <w:rsid w:val="00BE5F3B"/>
    <w:rsid w:val="00BE70F3"/>
    <w:rsid w:val="00BE72B1"/>
    <w:rsid w:val="00BF37A8"/>
    <w:rsid w:val="00BF3A69"/>
    <w:rsid w:val="00BF7C3D"/>
    <w:rsid w:val="00C0115C"/>
    <w:rsid w:val="00C0182F"/>
    <w:rsid w:val="00C038FF"/>
    <w:rsid w:val="00C050AC"/>
    <w:rsid w:val="00C0746B"/>
    <w:rsid w:val="00C1672D"/>
    <w:rsid w:val="00C16A39"/>
    <w:rsid w:val="00C20B6D"/>
    <w:rsid w:val="00C24263"/>
    <w:rsid w:val="00C25CEE"/>
    <w:rsid w:val="00C276B5"/>
    <w:rsid w:val="00C30356"/>
    <w:rsid w:val="00C34396"/>
    <w:rsid w:val="00C36108"/>
    <w:rsid w:val="00C3770D"/>
    <w:rsid w:val="00C42E85"/>
    <w:rsid w:val="00C5261D"/>
    <w:rsid w:val="00C545B2"/>
    <w:rsid w:val="00C548F8"/>
    <w:rsid w:val="00C555FD"/>
    <w:rsid w:val="00C55C8A"/>
    <w:rsid w:val="00C603D7"/>
    <w:rsid w:val="00C77550"/>
    <w:rsid w:val="00C77B47"/>
    <w:rsid w:val="00C8531D"/>
    <w:rsid w:val="00C87885"/>
    <w:rsid w:val="00C91A15"/>
    <w:rsid w:val="00C92543"/>
    <w:rsid w:val="00C97597"/>
    <w:rsid w:val="00CA177A"/>
    <w:rsid w:val="00CA554D"/>
    <w:rsid w:val="00CB2E9A"/>
    <w:rsid w:val="00CB38D6"/>
    <w:rsid w:val="00CB506E"/>
    <w:rsid w:val="00CB535F"/>
    <w:rsid w:val="00CC2922"/>
    <w:rsid w:val="00CC2B98"/>
    <w:rsid w:val="00CC2BBC"/>
    <w:rsid w:val="00CC4751"/>
    <w:rsid w:val="00CD1A17"/>
    <w:rsid w:val="00CD4BDE"/>
    <w:rsid w:val="00CD623B"/>
    <w:rsid w:val="00CD7743"/>
    <w:rsid w:val="00CE1452"/>
    <w:rsid w:val="00CE3183"/>
    <w:rsid w:val="00CE3B26"/>
    <w:rsid w:val="00CE3E1B"/>
    <w:rsid w:val="00CE4578"/>
    <w:rsid w:val="00CF0063"/>
    <w:rsid w:val="00CF13FB"/>
    <w:rsid w:val="00CF4A29"/>
    <w:rsid w:val="00CF501F"/>
    <w:rsid w:val="00CF71D3"/>
    <w:rsid w:val="00D01D4E"/>
    <w:rsid w:val="00D01E8F"/>
    <w:rsid w:val="00D106D5"/>
    <w:rsid w:val="00D11FF2"/>
    <w:rsid w:val="00D12040"/>
    <w:rsid w:val="00D142A0"/>
    <w:rsid w:val="00D14DB7"/>
    <w:rsid w:val="00D156A8"/>
    <w:rsid w:val="00D1652E"/>
    <w:rsid w:val="00D16859"/>
    <w:rsid w:val="00D21749"/>
    <w:rsid w:val="00D251A6"/>
    <w:rsid w:val="00D2520B"/>
    <w:rsid w:val="00D2626A"/>
    <w:rsid w:val="00D265E0"/>
    <w:rsid w:val="00D26DD0"/>
    <w:rsid w:val="00D33264"/>
    <w:rsid w:val="00D33C6B"/>
    <w:rsid w:val="00D3530D"/>
    <w:rsid w:val="00D41C7C"/>
    <w:rsid w:val="00D41E18"/>
    <w:rsid w:val="00D45AA1"/>
    <w:rsid w:val="00D46094"/>
    <w:rsid w:val="00D477B8"/>
    <w:rsid w:val="00D507CE"/>
    <w:rsid w:val="00D51F32"/>
    <w:rsid w:val="00D51FB5"/>
    <w:rsid w:val="00D53C6F"/>
    <w:rsid w:val="00D57B42"/>
    <w:rsid w:val="00D61CD2"/>
    <w:rsid w:val="00D6353B"/>
    <w:rsid w:val="00D646CC"/>
    <w:rsid w:val="00D647EA"/>
    <w:rsid w:val="00D674E8"/>
    <w:rsid w:val="00D74199"/>
    <w:rsid w:val="00D814F6"/>
    <w:rsid w:val="00D82E96"/>
    <w:rsid w:val="00D8339F"/>
    <w:rsid w:val="00D8348E"/>
    <w:rsid w:val="00D8390D"/>
    <w:rsid w:val="00D83B7E"/>
    <w:rsid w:val="00D849C1"/>
    <w:rsid w:val="00D85115"/>
    <w:rsid w:val="00D86F4F"/>
    <w:rsid w:val="00D92A7A"/>
    <w:rsid w:val="00D93E01"/>
    <w:rsid w:val="00D94F97"/>
    <w:rsid w:val="00D9629C"/>
    <w:rsid w:val="00D968C0"/>
    <w:rsid w:val="00DA0774"/>
    <w:rsid w:val="00DA0A6F"/>
    <w:rsid w:val="00DA1414"/>
    <w:rsid w:val="00DA36F9"/>
    <w:rsid w:val="00DA553E"/>
    <w:rsid w:val="00DB1777"/>
    <w:rsid w:val="00DB4468"/>
    <w:rsid w:val="00DC0F4D"/>
    <w:rsid w:val="00DC4996"/>
    <w:rsid w:val="00DC4D93"/>
    <w:rsid w:val="00DC757B"/>
    <w:rsid w:val="00DC7C87"/>
    <w:rsid w:val="00DD12E9"/>
    <w:rsid w:val="00DD145A"/>
    <w:rsid w:val="00DD17F4"/>
    <w:rsid w:val="00DD18BE"/>
    <w:rsid w:val="00DD1BC8"/>
    <w:rsid w:val="00DD5F5A"/>
    <w:rsid w:val="00DD74FA"/>
    <w:rsid w:val="00DE1D1F"/>
    <w:rsid w:val="00DE21A9"/>
    <w:rsid w:val="00DE2AAE"/>
    <w:rsid w:val="00DE3827"/>
    <w:rsid w:val="00DE6110"/>
    <w:rsid w:val="00DF070F"/>
    <w:rsid w:val="00DF4156"/>
    <w:rsid w:val="00DF50AF"/>
    <w:rsid w:val="00DF726E"/>
    <w:rsid w:val="00E018D5"/>
    <w:rsid w:val="00E06373"/>
    <w:rsid w:val="00E06458"/>
    <w:rsid w:val="00E123FA"/>
    <w:rsid w:val="00E1430A"/>
    <w:rsid w:val="00E1526A"/>
    <w:rsid w:val="00E21073"/>
    <w:rsid w:val="00E21AD7"/>
    <w:rsid w:val="00E268AA"/>
    <w:rsid w:val="00E31692"/>
    <w:rsid w:val="00E36691"/>
    <w:rsid w:val="00E37A1A"/>
    <w:rsid w:val="00E40126"/>
    <w:rsid w:val="00E405DA"/>
    <w:rsid w:val="00E40657"/>
    <w:rsid w:val="00E43755"/>
    <w:rsid w:val="00E47AD1"/>
    <w:rsid w:val="00E50EBD"/>
    <w:rsid w:val="00E51142"/>
    <w:rsid w:val="00E512D9"/>
    <w:rsid w:val="00E51BBF"/>
    <w:rsid w:val="00E51C79"/>
    <w:rsid w:val="00E525F1"/>
    <w:rsid w:val="00E54B1A"/>
    <w:rsid w:val="00E61F9B"/>
    <w:rsid w:val="00E7077A"/>
    <w:rsid w:val="00E71CBD"/>
    <w:rsid w:val="00E72B49"/>
    <w:rsid w:val="00E74045"/>
    <w:rsid w:val="00E752D3"/>
    <w:rsid w:val="00E779BA"/>
    <w:rsid w:val="00E81DCF"/>
    <w:rsid w:val="00E841A5"/>
    <w:rsid w:val="00E92CE1"/>
    <w:rsid w:val="00E95790"/>
    <w:rsid w:val="00E95B5E"/>
    <w:rsid w:val="00EA2B4D"/>
    <w:rsid w:val="00EA36A3"/>
    <w:rsid w:val="00EA588F"/>
    <w:rsid w:val="00EA6AC5"/>
    <w:rsid w:val="00EA7BE6"/>
    <w:rsid w:val="00EB08C8"/>
    <w:rsid w:val="00EB61C9"/>
    <w:rsid w:val="00EB65FA"/>
    <w:rsid w:val="00EC070E"/>
    <w:rsid w:val="00EC323D"/>
    <w:rsid w:val="00EC587D"/>
    <w:rsid w:val="00EC67DD"/>
    <w:rsid w:val="00EC6EEC"/>
    <w:rsid w:val="00EC7BAB"/>
    <w:rsid w:val="00ED1D2D"/>
    <w:rsid w:val="00ED2381"/>
    <w:rsid w:val="00ED2A70"/>
    <w:rsid w:val="00ED6574"/>
    <w:rsid w:val="00ED6581"/>
    <w:rsid w:val="00ED6ADC"/>
    <w:rsid w:val="00ED7DFF"/>
    <w:rsid w:val="00EE01CD"/>
    <w:rsid w:val="00EE1A8E"/>
    <w:rsid w:val="00EE299F"/>
    <w:rsid w:val="00EE2A6A"/>
    <w:rsid w:val="00EE7389"/>
    <w:rsid w:val="00EF1B79"/>
    <w:rsid w:val="00EF30A2"/>
    <w:rsid w:val="00EF3852"/>
    <w:rsid w:val="00EF481B"/>
    <w:rsid w:val="00EF5134"/>
    <w:rsid w:val="00EF5BD9"/>
    <w:rsid w:val="00EF6917"/>
    <w:rsid w:val="00EF6EA8"/>
    <w:rsid w:val="00EF73D7"/>
    <w:rsid w:val="00EF7869"/>
    <w:rsid w:val="00EF7CC7"/>
    <w:rsid w:val="00F00B54"/>
    <w:rsid w:val="00F047D2"/>
    <w:rsid w:val="00F053E0"/>
    <w:rsid w:val="00F07D4D"/>
    <w:rsid w:val="00F17205"/>
    <w:rsid w:val="00F24753"/>
    <w:rsid w:val="00F30D74"/>
    <w:rsid w:val="00F3154B"/>
    <w:rsid w:val="00F33827"/>
    <w:rsid w:val="00F34898"/>
    <w:rsid w:val="00F35CA4"/>
    <w:rsid w:val="00F36273"/>
    <w:rsid w:val="00F407CC"/>
    <w:rsid w:val="00F40E08"/>
    <w:rsid w:val="00F415DE"/>
    <w:rsid w:val="00F428D6"/>
    <w:rsid w:val="00F514EC"/>
    <w:rsid w:val="00F52077"/>
    <w:rsid w:val="00F608C7"/>
    <w:rsid w:val="00F6538A"/>
    <w:rsid w:val="00F7025A"/>
    <w:rsid w:val="00F749F7"/>
    <w:rsid w:val="00F74D0A"/>
    <w:rsid w:val="00F758C3"/>
    <w:rsid w:val="00F759A8"/>
    <w:rsid w:val="00F8223C"/>
    <w:rsid w:val="00F830BE"/>
    <w:rsid w:val="00F852A4"/>
    <w:rsid w:val="00F938BF"/>
    <w:rsid w:val="00F93ADB"/>
    <w:rsid w:val="00F951D7"/>
    <w:rsid w:val="00F95CB7"/>
    <w:rsid w:val="00F97EDF"/>
    <w:rsid w:val="00FA0516"/>
    <w:rsid w:val="00FA09C5"/>
    <w:rsid w:val="00FA1DF4"/>
    <w:rsid w:val="00FA20E0"/>
    <w:rsid w:val="00FB4B0B"/>
    <w:rsid w:val="00FB5B5F"/>
    <w:rsid w:val="00FB5E56"/>
    <w:rsid w:val="00FC1B16"/>
    <w:rsid w:val="00FC23F0"/>
    <w:rsid w:val="00FC5016"/>
    <w:rsid w:val="00FC6DFB"/>
    <w:rsid w:val="00FD23A1"/>
    <w:rsid w:val="00FD2B13"/>
    <w:rsid w:val="00FD34C7"/>
    <w:rsid w:val="00FD3DE2"/>
    <w:rsid w:val="00FD4952"/>
    <w:rsid w:val="00FD722F"/>
    <w:rsid w:val="00FE5003"/>
    <w:rsid w:val="00FE73AD"/>
    <w:rsid w:val="00FF149D"/>
    <w:rsid w:val="00FF2567"/>
    <w:rsid w:val="00FF6EA7"/>
    <w:rsid w:val="023D3FC1"/>
    <w:rsid w:val="04907CC5"/>
    <w:rsid w:val="0736B124"/>
    <w:rsid w:val="080C361F"/>
    <w:rsid w:val="083360CD"/>
    <w:rsid w:val="0960188B"/>
    <w:rsid w:val="09909B59"/>
    <w:rsid w:val="09A045AA"/>
    <w:rsid w:val="09CA34E3"/>
    <w:rsid w:val="0A2E8ECC"/>
    <w:rsid w:val="0A4D5798"/>
    <w:rsid w:val="0E5CC80C"/>
    <w:rsid w:val="0E983DDE"/>
    <w:rsid w:val="0FCF95FF"/>
    <w:rsid w:val="10D019DF"/>
    <w:rsid w:val="130736C1"/>
    <w:rsid w:val="17A979CD"/>
    <w:rsid w:val="189A404C"/>
    <w:rsid w:val="1905A532"/>
    <w:rsid w:val="1AB8815C"/>
    <w:rsid w:val="1C60C45D"/>
    <w:rsid w:val="1DF2E91B"/>
    <w:rsid w:val="1F1A870B"/>
    <w:rsid w:val="1F8C5936"/>
    <w:rsid w:val="1FC76532"/>
    <w:rsid w:val="211F17C0"/>
    <w:rsid w:val="214A052A"/>
    <w:rsid w:val="24283BFF"/>
    <w:rsid w:val="2492E07E"/>
    <w:rsid w:val="24D836F3"/>
    <w:rsid w:val="257FCEBB"/>
    <w:rsid w:val="2897AB27"/>
    <w:rsid w:val="28CCC104"/>
    <w:rsid w:val="2A7663CE"/>
    <w:rsid w:val="2CAAC707"/>
    <w:rsid w:val="2CB45CBA"/>
    <w:rsid w:val="2E502D1B"/>
    <w:rsid w:val="308994AF"/>
    <w:rsid w:val="30EF5319"/>
    <w:rsid w:val="310EAC8D"/>
    <w:rsid w:val="31FAAF9A"/>
    <w:rsid w:val="323A8A5D"/>
    <w:rsid w:val="32959657"/>
    <w:rsid w:val="32D4F096"/>
    <w:rsid w:val="33EAE1A3"/>
    <w:rsid w:val="35142AD9"/>
    <w:rsid w:val="3598932D"/>
    <w:rsid w:val="36B7C018"/>
    <w:rsid w:val="36C0BCF0"/>
    <w:rsid w:val="39A5B47C"/>
    <w:rsid w:val="39AC251C"/>
    <w:rsid w:val="3F58B918"/>
    <w:rsid w:val="3F6FD799"/>
    <w:rsid w:val="3FAE6D6E"/>
    <w:rsid w:val="42D01470"/>
    <w:rsid w:val="430B5C34"/>
    <w:rsid w:val="434054CE"/>
    <w:rsid w:val="4591EE9A"/>
    <w:rsid w:val="47B7897F"/>
    <w:rsid w:val="4A815810"/>
    <w:rsid w:val="4B11DB8D"/>
    <w:rsid w:val="4C766401"/>
    <w:rsid w:val="4CFB3281"/>
    <w:rsid w:val="4EBF2719"/>
    <w:rsid w:val="50C2D516"/>
    <w:rsid w:val="52CDCAD9"/>
    <w:rsid w:val="553C484A"/>
    <w:rsid w:val="58F37B50"/>
    <w:rsid w:val="59F6815B"/>
    <w:rsid w:val="5A07783F"/>
    <w:rsid w:val="5B3ED737"/>
    <w:rsid w:val="5B401BBE"/>
    <w:rsid w:val="5C6031EF"/>
    <w:rsid w:val="5CDF872C"/>
    <w:rsid w:val="635DD2AA"/>
    <w:rsid w:val="63D663E5"/>
    <w:rsid w:val="641C4CE6"/>
    <w:rsid w:val="65AC477F"/>
    <w:rsid w:val="67740B0F"/>
    <w:rsid w:val="67A5049D"/>
    <w:rsid w:val="67FFCA8E"/>
    <w:rsid w:val="6877B1AD"/>
    <w:rsid w:val="68B73809"/>
    <w:rsid w:val="68E13EC1"/>
    <w:rsid w:val="6A2990ED"/>
    <w:rsid w:val="6B49CCE4"/>
    <w:rsid w:val="6C18DF83"/>
    <w:rsid w:val="6D656B7F"/>
    <w:rsid w:val="6F08F695"/>
    <w:rsid w:val="71609CEC"/>
    <w:rsid w:val="72933B86"/>
    <w:rsid w:val="73ADC383"/>
    <w:rsid w:val="7627E17B"/>
    <w:rsid w:val="7896B07E"/>
    <w:rsid w:val="7B8409AF"/>
    <w:rsid w:val="7B86F5DF"/>
    <w:rsid w:val="7C4628CF"/>
    <w:rsid w:val="7C71ED67"/>
    <w:rsid w:val="7DCF0F87"/>
    <w:rsid w:val="7F864D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86DD5"/>
  <w15:docId w15:val="{4A4A1CF0-B714-41CF-9D85-F5D271F22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6B9"/>
    <w:pPr>
      <w:spacing w:after="0" w:line="240" w:lineRule="auto"/>
    </w:pPr>
  </w:style>
  <w:style w:type="paragraph" w:styleId="Heading1">
    <w:name w:val="heading 1"/>
    <w:basedOn w:val="Normal"/>
    <w:next w:val="Normal"/>
    <w:link w:val="Heading1Char"/>
    <w:uiPriority w:val="9"/>
    <w:qFormat/>
    <w:rsid w:val="009066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66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C475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6B9"/>
    <w:pPr>
      <w:ind w:left="720"/>
    </w:pPr>
  </w:style>
  <w:style w:type="character" w:customStyle="1" w:styleId="Heading1Char">
    <w:name w:val="Heading 1 Char"/>
    <w:basedOn w:val="DefaultParagraphFont"/>
    <w:link w:val="Heading1"/>
    <w:uiPriority w:val="9"/>
    <w:rsid w:val="009066B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066B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475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CC4751"/>
    <w:pPr>
      <w:spacing w:line="259" w:lineRule="auto"/>
      <w:outlineLvl w:val="9"/>
    </w:pPr>
  </w:style>
  <w:style w:type="paragraph" w:styleId="TOC1">
    <w:name w:val="toc 1"/>
    <w:basedOn w:val="Normal"/>
    <w:next w:val="Normal"/>
    <w:autoRedefine/>
    <w:uiPriority w:val="39"/>
    <w:unhideWhenUsed/>
    <w:rsid w:val="0036504F"/>
    <w:pPr>
      <w:tabs>
        <w:tab w:val="left" w:pos="720"/>
        <w:tab w:val="right" w:leader="dot" w:pos="9350"/>
      </w:tabs>
      <w:spacing w:after="100"/>
    </w:pPr>
  </w:style>
  <w:style w:type="paragraph" w:styleId="TOC3">
    <w:name w:val="toc 3"/>
    <w:basedOn w:val="Normal"/>
    <w:next w:val="Normal"/>
    <w:autoRedefine/>
    <w:uiPriority w:val="39"/>
    <w:unhideWhenUsed/>
    <w:rsid w:val="00654AB1"/>
    <w:pPr>
      <w:tabs>
        <w:tab w:val="left" w:pos="630"/>
        <w:tab w:val="right" w:leader="dot" w:pos="9350"/>
      </w:tabs>
      <w:spacing w:after="100"/>
      <w:ind w:left="440"/>
    </w:pPr>
  </w:style>
  <w:style w:type="character" w:styleId="Hyperlink">
    <w:name w:val="Hyperlink"/>
    <w:basedOn w:val="DefaultParagraphFont"/>
    <w:uiPriority w:val="99"/>
    <w:unhideWhenUsed/>
    <w:rsid w:val="00CC4751"/>
    <w:rPr>
      <w:color w:val="0563C1" w:themeColor="hyperlink"/>
      <w:u w:val="single"/>
    </w:rPr>
  </w:style>
  <w:style w:type="paragraph" w:styleId="FootnoteText">
    <w:name w:val="footnote text"/>
    <w:basedOn w:val="Normal"/>
    <w:link w:val="FootnoteTextChar"/>
    <w:uiPriority w:val="99"/>
    <w:semiHidden/>
    <w:unhideWhenUsed/>
    <w:rsid w:val="008E1456"/>
    <w:rPr>
      <w:sz w:val="20"/>
      <w:szCs w:val="20"/>
    </w:rPr>
  </w:style>
  <w:style w:type="character" w:customStyle="1" w:styleId="FootnoteTextChar">
    <w:name w:val="Footnote Text Char"/>
    <w:basedOn w:val="DefaultParagraphFont"/>
    <w:link w:val="FootnoteText"/>
    <w:uiPriority w:val="99"/>
    <w:semiHidden/>
    <w:rsid w:val="008E1456"/>
    <w:rPr>
      <w:sz w:val="20"/>
      <w:szCs w:val="20"/>
    </w:rPr>
  </w:style>
  <w:style w:type="character" w:styleId="FootnoteReference">
    <w:name w:val="footnote reference"/>
    <w:basedOn w:val="DefaultParagraphFont"/>
    <w:uiPriority w:val="99"/>
    <w:semiHidden/>
    <w:unhideWhenUsed/>
    <w:rsid w:val="008E1456"/>
    <w:rPr>
      <w:vertAlign w:val="superscript"/>
    </w:rPr>
  </w:style>
  <w:style w:type="paragraph" w:styleId="PlainText">
    <w:name w:val="Plain Text"/>
    <w:basedOn w:val="Normal"/>
    <w:link w:val="PlainTextChar"/>
    <w:uiPriority w:val="99"/>
    <w:semiHidden/>
    <w:unhideWhenUsed/>
    <w:rsid w:val="00F97EDF"/>
    <w:rPr>
      <w:rFonts w:ascii="Calibri" w:hAnsi="Calibri" w:cs="Calibri"/>
    </w:rPr>
  </w:style>
  <w:style w:type="character" w:customStyle="1" w:styleId="PlainTextChar">
    <w:name w:val="Plain Text Char"/>
    <w:basedOn w:val="DefaultParagraphFont"/>
    <w:link w:val="PlainText"/>
    <w:uiPriority w:val="99"/>
    <w:semiHidden/>
    <w:rsid w:val="00F97EDF"/>
    <w:rPr>
      <w:rFonts w:ascii="Calibri" w:hAnsi="Calibri" w:cs="Calibri"/>
    </w:rPr>
  </w:style>
  <w:style w:type="paragraph" w:styleId="NormalWeb">
    <w:name w:val="Normal (Web)"/>
    <w:basedOn w:val="Normal"/>
    <w:uiPriority w:val="99"/>
    <w:semiHidden/>
    <w:unhideWhenUsed/>
    <w:rsid w:val="00A731F0"/>
    <w:pPr>
      <w:spacing w:before="100" w:beforeAutospacing="1" w:after="100" w:afterAutospacing="1"/>
    </w:pPr>
    <w:rPr>
      <w:rFonts w:ascii="Calibri" w:hAnsi="Calibri" w:cs="Calibri"/>
    </w:rPr>
  </w:style>
  <w:style w:type="paragraph" w:styleId="TOC2">
    <w:name w:val="toc 2"/>
    <w:basedOn w:val="Normal"/>
    <w:next w:val="Normal"/>
    <w:autoRedefine/>
    <w:uiPriority w:val="39"/>
    <w:unhideWhenUsed/>
    <w:rsid w:val="005F553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1050">
      <w:bodyDiv w:val="1"/>
      <w:marLeft w:val="0"/>
      <w:marRight w:val="0"/>
      <w:marTop w:val="0"/>
      <w:marBottom w:val="0"/>
      <w:divBdr>
        <w:top w:val="none" w:sz="0" w:space="0" w:color="auto"/>
        <w:left w:val="none" w:sz="0" w:space="0" w:color="auto"/>
        <w:bottom w:val="none" w:sz="0" w:space="0" w:color="auto"/>
        <w:right w:val="none" w:sz="0" w:space="0" w:color="auto"/>
      </w:divBdr>
    </w:div>
    <w:div w:id="30082199">
      <w:bodyDiv w:val="1"/>
      <w:marLeft w:val="0"/>
      <w:marRight w:val="0"/>
      <w:marTop w:val="0"/>
      <w:marBottom w:val="0"/>
      <w:divBdr>
        <w:top w:val="none" w:sz="0" w:space="0" w:color="auto"/>
        <w:left w:val="none" w:sz="0" w:space="0" w:color="auto"/>
        <w:bottom w:val="none" w:sz="0" w:space="0" w:color="auto"/>
        <w:right w:val="none" w:sz="0" w:space="0" w:color="auto"/>
      </w:divBdr>
    </w:div>
    <w:div w:id="43062028">
      <w:bodyDiv w:val="1"/>
      <w:marLeft w:val="0"/>
      <w:marRight w:val="0"/>
      <w:marTop w:val="0"/>
      <w:marBottom w:val="0"/>
      <w:divBdr>
        <w:top w:val="none" w:sz="0" w:space="0" w:color="auto"/>
        <w:left w:val="none" w:sz="0" w:space="0" w:color="auto"/>
        <w:bottom w:val="none" w:sz="0" w:space="0" w:color="auto"/>
        <w:right w:val="none" w:sz="0" w:space="0" w:color="auto"/>
      </w:divBdr>
    </w:div>
    <w:div w:id="184828892">
      <w:bodyDiv w:val="1"/>
      <w:marLeft w:val="0"/>
      <w:marRight w:val="0"/>
      <w:marTop w:val="0"/>
      <w:marBottom w:val="0"/>
      <w:divBdr>
        <w:top w:val="none" w:sz="0" w:space="0" w:color="auto"/>
        <w:left w:val="none" w:sz="0" w:space="0" w:color="auto"/>
        <w:bottom w:val="none" w:sz="0" w:space="0" w:color="auto"/>
        <w:right w:val="none" w:sz="0" w:space="0" w:color="auto"/>
      </w:divBdr>
    </w:div>
    <w:div w:id="399408609">
      <w:bodyDiv w:val="1"/>
      <w:marLeft w:val="0"/>
      <w:marRight w:val="0"/>
      <w:marTop w:val="0"/>
      <w:marBottom w:val="0"/>
      <w:divBdr>
        <w:top w:val="none" w:sz="0" w:space="0" w:color="auto"/>
        <w:left w:val="none" w:sz="0" w:space="0" w:color="auto"/>
        <w:bottom w:val="none" w:sz="0" w:space="0" w:color="auto"/>
        <w:right w:val="none" w:sz="0" w:space="0" w:color="auto"/>
      </w:divBdr>
    </w:div>
    <w:div w:id="499001108">
      <w:bodyDiv w:val="1"/>
      <w:marLeft w:val="0"/>
      <w:marRight w:val="0"/>
      <w:marTop w:val="0"/>
      <w:marBottom w:val="0"/>
      <w:divBdr>
        <w:top w:val="none" w:sz="0" w:space="0" w:color="auto"/>
        <w:left w:val="none" w:sz="0" w:space="0" w:color="auto"/>
        <w:bottom w:val="none" w:sz="0" w:space="0" w:color="auto"/>
        <w:right w:val="none" w:sz="0" w:space="0" w:color="auto"/>
      </w:divBdr>
    </w:div>
    <w:div w:id="539904113">
      <w:bodyDiv w:val="1"/>
      <w:marLeft w:val="0"/>
      <w:marRight w:val="0"/>
      <w:marTop w:val="0"/>
      <w:marBottom w:val="0"/>
      <w:divBdr>
        <w:top w:val="none" w:sz="0" w:space="0" w:color="auto"/>
        <w:left w:val="none" w:sz="0" w:space="0" w:color="auto"/>
        <w:bottom w:val="none" w:sz="0" w:space="0" w:color="auto"/>
        <w:right w:val="none" w:sz="0" w:space="0" w:color="auto"/>
      </w:divBdr>
    </w:div>
    <w:div w:id="553854403">
      <w:bodyDiv w:val="1"/>
      <w:marLeft w:val="0"/>
      <w:marRight w:val="0"/>
      <w:marTop w:val="0"/>
      <w:marBottom w:val="0"/>
      <w:divBdr>
        <w:top w:val="none" w:sz="0" w:space="0" w:color="auto"/>
        <w:left w:val="none" w:sz="0" w:space="0" w:color="auto"/>
        <w:bottom w:val="none" w:sz="0" w:space="0" w:color="auto"/>
        <w:right w:val="none" w:sz="0" w:space="0" w:color="auto"/>
      </w:divBdr>
    </w:div>
    <w:div w:id="664821373">
      <w:bodyDiv w:val="1"/>
      <w:marLeft w:val="0"/>
      <w:marRight w:val="0"/>
      <w:marTop w:val="0"/>
      <w:marBottom w:val="0"/>
      <w:divBdr>
        <w:top w:val="none" w:sz="0" w:space="0" w:color="auto"/>
        <w:left w:val="none" w:sz="0" w:space="0" w:color="auto"/>
        <w:bottom w:val="none" w:sz="0" w:space="0" w:color="auto"/>
        <w:right w:val="none" w:sz="0" w:space="0" w:color="auto"/>
      </w:divBdr>
      <w:divsChild>
        <w:div w:id="667825388">
          <w:marLeft w:val="0"/>
          <w:marRight w:val="0"/>
          <w:marTop w:val="0"/>
          <w:marBottom w:val="0"/>
          <w:divBdr>
            <w:top w:val="none" w:sz="0" w:space="0" w:color="auto"/>
            <w:left w:val="none" w:sz="0" w:space="0" w:color="auto"/>
            <w:bottom w:val="none" w:sz="0" w:space="0" w:color="auto"/>
            <w:right w:val="none" w:sz="0" w:space="0" w:color="auto"/>
          </w:divBdr>
        </w:div>
        <w:div w:id="1066535557">
          <w:marLeft w:val="0"/>
          <w:marRight w:val="0"/>
          <w:marTop w:val="0"/>
          <w:marBottom w:val="0"/>
          <w:divBdr>
            <w:top w:val="none" w:sz="0" w:space="0" w:color="auto"/>
            <w:left w:val="none" w:sz="0" w:space="0" w:color="auto"/>
            <w:bottom w:val="none" w:sz="0" w:space="0" w:color="auto"/>
            <w:right w:val="none" w:sz="0" w:space="0" w:color="auto"/>
          </w:divBdr>
          <w:divsChild>
            <w:div w:id="1528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2905">
      <w:bodyDiv w:val="1"/>
      <w:marLeft w:val="0"/>
      <w:marRight w:val="0"/>
      <w:marTop w:val="0"/>
      <w:marBottom w:val="0"/>
      <w:divBdr>
        <w:top w:val="none" w:sz="0" w:space="0" w:color="auto"/>
        <w:left w:val="none" w:sz="0" w:space="0" w:color="auto"/>
        <w:bottom w:val="none" w:sz="0" w:space="0" w:color="auto"/>
        <w:right w:val="none" w:sz="0" w:space="0" w:color="auto"/>
      </w:divBdr>
    </w:div>
    <w:div w:id="783304225">
      <w:bodyDiv w:val="1"/>
      <w:marLeft w:val="0"/>
      <w:marRight w:val="0"/>
      <w:marTop w:val="0"/>
      <w:marBottom w:val="0"/>
      <w:divBdr>
        <w:top w:val="none" w:sz="0" w:space="0" w:color="auto"/>
        <w:left w:val="none" w:sz="0" w:space="0" w:color="auto"/>
        <w:bottom w:val="none" w:sz="0" w:space="0" w:color="auto"/>
        <w:right w:val="none" w:sz="0" w:space="0" w:color="auto"/>
      </w:divBdr>
    </w:div>
    <w:div w:id="841316452">
      <w:bodyDiv w:val="1"/>
      <w:marLeft w:val="0"/>
      <w:marRight w:val="0"/>
      <w:marTop w:val="0"/>
      <w:marBottom w:val="0"/>
      <w:divBdr>
        <w:top w:val="none" w:sz="0" w:space="0" w:color="auto"/>
        <w:left w:val="none" w:sz="0" w:space="0" w:color="auto"/>
        <w:bottom w:val="none" w:sz="0" w:space="0" w:color="auto"/>
        <w:right w:val="none" w:sz="0" w:space="0" w:color="auto"/>
      </w:divBdr>
    </w:div>
    <w:div w:id="894509540">
      <w:bodyDiv w:val="1"/>
      <w:marLeft w:val="0"/>
      <w:marRight w:val="0"/>
      <w:marTop w:val="0"/>
      <w:marBottom w:val="0"/>
      <w:divBdr>
        <w:top w:val="none" w:sz="0" w:space="0" w:color="auto"/>
        <w:left w:val="none" w:sz="0" w:space="0" w:color="auto"/>
        <w:bottom w:val="none" w:sz="0" w:space="0" w:color="auto"/>
        <w:right w:val="none" w:sz="0" w:space="0" w:color="auto"/>
      </w:divBdr>
    </w:div>
    <w:div w:id="950357070">
      <w:bodyDiv w:val="1"/>
      <w:marLeft w:val="0"/>
      <w:marRight w:val="0"/>
      <w:marTop w:val="0"/>
      <w:marBottom w:val="0"/>
      <w:divBdr>
        <w:top w:val="none" w:sz="0" w:space="0" w:color="auto"/>
        <w:left w:val="none" w:sz="0" w:space="0" w:color="auto"/>
        <w:bottom w:val="none" w:sz="0" w:space="0" w:color="auto"/>
        <w:right w:val="none" w:sz="0" w:space="0" w:color="auto"/>
      </w:divBdr>
    </w:div>
    <w:div w:id="1058669016">
      <w:bodyDiv w:val="1"/>
      <w:marLeft w:val="0"/>
      <w:marRight w:val="0"/>
      <w:marTop w:val="0"/>
      <w:marBottom w:val="0"/>
      <w:divBdr>
        <w:top w:val="none" w:sz="0" w:space="0" w:color="auto"/>
        <w:left w:val="none" w:sz="0" w:space="0" w:color="auto"/>
        <w:bottom w:val="none" w:sz="0" w:space="0" w:color="auto"/>
        <w:right w:val="none" w:sz="0" w:space="0" w:color="auto"/>
      </w:divBdr>
    </w:div>
    <w:div w:id="1073704391">
      <w:bodyDiv w:val="1"/>
      <w:marLeft w:val="0"/>
      <w:marRight w:val="0"/>
      <w:marTop w:val="0"/>
      <w:marBottom w:val="0"/>
      <w:divBdr>
        <w:top w:val="none" w:sz="0" w:space="0" w:color="auto"/>
        <w:left w:val="none" w:sz="0" w:space="0" w:color="auto"/>
        <w:bottom w:val="none" w:sz="0" w:space="0" w:color="auto"/>
        <w:right w:val="none" w:sz="0" w:space="0" w:color="auto"/>
      </w:divBdr>
    </w:div>
    <w:div w:id="1251045311">
      <w:bodyDiv w:val="1"/>
      <w:marLeft w:val="0"/>
      <w:marRight w:val="0"/>
      <w:marTop w:val="0"/>
      <w:marBottom w:val="0"/>
      <w:divBdr>
        <w:top w:val="none" w:sz="0" w:space="0" w:color="auto"/>
        <w:left w:val="none" w:sz="0" w:space="0" w:color="auto"/>
        <w:bottom w:val="none" w:sz="0" w:space="0" w:color="auto"/>
        <w:right w:val="none" w:sz="0" w:space="0" w:color="auto"/>
      </w:divBdr>
    </w:div>
    <w:div w:id="1314527538">
      <w:bodyDiv w:val="1"/>
      <w:marLeft w:val="0"/>
      <w:marRight w:val="0"/>
      <w:marTop w:val="0"/>
      <w:marBottom w:val="0"/>
      <w:divBdr>
        <w:top w:val="none" w:sz="0" w:space="0" w:color="auto"/>
        <w:left w:val="none" w:sz="0" w:space="0" w:color="auto"/>
        <w:bottom w:val="none" w:sz="0" w:space="0" w:color="auto"/>
        <w:right w:val="none" w:sz="0" w:space="0" w:color="auto"/>
      </w:divBdr>
    </w:div>
    <w:div w:id="1578588599">
      <w:bodyDiv w:val="1"/>
      <w:marLeft w:val="0"/>
      <w:marRight w:val="0"/>
      <w:marTop w:val="0"/>
      <w:marBottom w:val="0"/>
      <w:divBdr>
        <w:top w:val="none" w:sz="0" w:space="0" w:color="auto"/>
        <w:left w:val="none" w:sz="0" w:space="0" w:color="auto"/>
        <w:bottom w:val="none" w:sz="0" w:space="0" w:color="auto"/>
        <w:right w:val="none" w:sz="0" w:space="0" w:color="auto"/>
      </w:divBdr>
      <w:divsChild>
        <w:div w:id="1185706508">
          <w:marLeft w:val="0"/>
          <w:marRight w:val="0"/>
          <w:marTop w:val="0"/>
          <w:marBottom w:val="0"/>
          <w:divBdr>
            <w:top w:val="none" w:sz="0" w:space="0" w:color="auto"/>
            <w:left w:val="none" w:sz="0" w:space="0" w:color="auto"/>
            <w:bottom w:val="none" w:sz="0" w:space="0" w:color="auto"/>
            <w:right w:val="none" w:sz="0" w:space="0" w:color="auto"/>
          </w:divBdr>
        </w:div>
      </w:divsChild>
    </w:div>
    <w:div w:id="1663581170">
      <w:bodyDiv w:val="1"/>
      <w:marLeft w:val="0"/>
      <w:marRight w:val="0"/>
      <w:marTop w:val="0"/>
      <w:marBottom w:val="0"/>
      <w:divBdr>
        <w:top w:val="none" w:sz="0" w:space="0" w:color="auto"/>
        <w:left w:val="none" w:sz="0" w:space="0" w:color="auto"/>
        <w:bottom w:val="none" w:sz="0" w:space="0" w:color="auto"/>
        <w:right w:val="none" w:sz="0" w:space="0" w:color="auto"/>
      </w:divBdr>
    </w:div>
    <w:div w:id="1684211026">
      <w:bodyDiv w:val="1"/>
      <w:marLeft w:val="0"/>
      <w:marRight w:val="0"/>
      <w:marTop w:val="0"/>
      <w:marBottom w:val="0"/>
      <w:divBdr>
        <w:top w:val="none" w:sz="0" w:space="0" w:color="auto"/>
        <w:left w:val="none" w:sz="0" w:space="0" w:color="auto"/>
        <w:bottom w:val="none" w:sz="0" w:space="0" w:color="auto"/>
        <w:right w:val="none" w:sz="0" w:space="0" w:color="auto"/>
      </w:divBdr>
    </w:div>
    <w:div w:id="1771855543">
      <w:bodyDiv w:val="1"/>
      <w:marLeft w:val="0"/>
      <w:marRight w:val="0"/>
      <w:marTop w:val="0"/>
      <w:marBottom w:val="0"/>
      <w:divBdr>
        <w:top w:val="none" w:sz="0" w:space="0" w:color="auto"/>
        <w:left w:val="none" w:sz="0" w:space="0" w:color="auto"/>
        <w:bottom w:val="none" w:sz="0" w:space="0" w:color="auto"/>
        <w:right w:val="none" w:sz="0" w:space="0" w:color="auto"/>
      </w:divBdr>
      <w:divsChild>
        <w:div w:id="35467219">
          <w:marLeft w:val="0"/>
          <w:marRight w:val="0"/>
          <w:marTop w:val="0"/>
          <w:marBottom w:val="0"/>
          <w:divBdr>
            <w:top w:val="none" w:sz="0" w:space="0" w:color="auto"/>
            <w:left w:val="none" w:sz="0" w:space="0" w:color="auto"/>
            <w:bottom w:val="none" w:sz="0" w:space="0" w:color="auto"/>
            <w:right w:val="none" w:sz="0" w:space="0" w:color="auto"/>
          </w:divBdr>
        </w:div>
        <w:div w:id="955213237">
          <w:marLeft w:val="0"/>
          <w:marRight w:val="0"/>
          <w:marTop w:val="0"/>
          <w:marBottom w:val="0"/>
          <w:divBdr>
            <w:top w:val="none" w:sz="0" w:space="0" w:color="auto"/>
            <w:left w:val="none" w:sz="0" w:space="0" w:color="auto"/>
            <w:bottom w:val="none" w:sz="0" w:space="0" w:color="auto"/>
            <w:right w:val="none" w:sz="0" w:space="0" w:color="auto"/>
          </w:divBdr>
        </w:div>
        <w:div w:id="1025793124">
          <w:marLeft w:val="0"/>
          <w:marRight w:val="0"/>
          <w:marTop w:val="0"/>
          <w:marBottom w:val="0"/>
          <w:divBdr>
            <w:top w:val="none" w:sz="0" w:space="0" w:color="auto"/>
            <w:left w:val="none" w:sz="0" w:space="0" w:color="auto"/>
            <w:bottom w:val="none" w:sz="0" w:space="0" w:color="auto"/>
            <w:right w:val="none" w:sz="0" w:space="0" w:color="auto"/>
          </w:divBdr>
        </w:div>
        <w:div w:id="1384210991">
          <w:marLeft w:val="0"/>
          <w:marRight w:val="0"/>
          <w:marTop w:val="0"/>
          <w:marBottom w:val="0"/>
          <w:divBdr>
            <w:top w:val="none" w:sz="0" w:space="0" w:color="auto"/>
            <w:left w:val="none" w:sz="0" w:space="0" w:color="auto"/>
            <w:bottom w:val="none" w:sz="0" w:space="0" w:color="auto"/>
            <w:right w:val="none" w:sz="0" w:space="0" w:color="auto"/>
          </w:divBdr>
          <w:divsChild>
            <w:div w:id="4028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98841">
      <w:bodyDiv w:val="1"/>
      <w:marLeft w:val="0"/>
      <w:marRight w:val="0"/>
      <w:marTop w:val="0"/>
      <w:marBottom w:val="0"/>
      <w:divBdr>
        <w:top w:val="none" w:sz="0" w:space="0" w:color="auto"/>
        <w:left w:val="none" w:sz="0" w:space="0" w:color="auto"/>
        <w:bottom w:val="none" w:sz="0" w:space="0" w:color="auto"/>
        <w:right w:val="none" w:sz="0" w:space="0" w:color="auto"/>
      </w:divBdr>
    </w:div>
    <w:div w:id="19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04573373">
          <w:marLeft w:val="0"/>
          <w:marRight w:val="0"/>
          <w:marTop w:val="0"/>
          <w:marBottom w:val="0"/>
          <w:divBdr>
            <w:top w:val="none" w:sz="0" w:space="0" w:color="auto"/>
            <w:left w:val="none" w:sz="0" w:space="0" w:color="auto"/>
            <w:bottom w:val="none" w:sz="0" w:space="0" w:color="auto"/>
            <w:right w:val="none" w:sz="0" w:space="0" w:color="auto"/>
          </w:divBdr>
        </w:div>
        <w:div w:id="1511944613">
          <w:marLeft w:val="0"/>
          <w:marRight w:val="0"/>
          <w:marTop w:val="0"/>
          <w:marBottom w:val="0"/>
          <w:divBdr>
            <w:top w:val="none" w:sz="0" w:space="0" w:color="auto"/>
            <w:left w:val="none" w:sz="0" w:space="0" w:color="auto"/>
            <w:bottom w:val="none" w:sz="0" w:space="0" w:color="auto"/>
            <w:right w:val="none" w:sz="0" w:space="0" w:color="auto"/>
          </w:divBdr>
          <w:divsChild>
            <w:div w:id="1750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5447">
      <w:bodyDiv w:val="1"/>
      <w:marLeft w:val="0"/>
      <w:marRight w:val="0"/>
      <w:marTop w:val="0"/>
      <w:marBottom w:val="0"/>
      <w:divBdr>
        <w:top w:val="none" w:sz="0" w:space="0" w:color="auto"/>
        <w:left w:val="none" w:sz="0" w:space="0" w:color="auto"/>
        <w:bottom w:val="none" w:sz="0" w:space="0" w:color="auto"/>
        <w:right w:val="none" w:sz="0" w:space="0" w:color="auto"/>
      </w:divBdr>
    </w:div>
    <w:div w:id="2109689439">
      <w:bodyDiv w:val="1"/>
      <w:marLeft w:val="0"/>
      <w:marRight w:val="0"/>
      <w:marTop w:val="0"/>
      <w:marBottom w:val="0"/>
      <w:divBdr>
        <w:top w:val="none" w:sz="0" w:space="0" w:color="auto"/>
        <w:left w:val="none" w:sz="0" w:space="0" w:color="auto"/>
        <w:bottom w:val="none" w:sz="0" w:space="0" w:color="auto"/>
        <w:right w:val="none" w:sz="0" w:space="0" w:color="auto"/>
      </w:divBdr>
    </w:div>
    <w:div w:id="2113016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e972c5f8ab524794" Type="http://schemas.microsoft.com/office/2019/09/relationships/intelligence" Target="intelligenc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41319-F47C-4568-A0DD-E06020A9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811</Words>
  <Characters>4629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5430</CharactersWithSpaces>
  <SharedDoc>false</SharedDoc>
  <HLinks>
    <vt:vector size="54" baseType="variant">
      <vt:variant>
        <vt:i4>1835065</vt:i4>
      </vt:variant>
      <vt:variant>
        <vt:i4>50</vt:i4>
      </vt:variant>
      <vt:variant>
        <vt:i4>0</vt:i4>
      </vt:variant>
      <vt:variant>
        <vt:i4>5</vt:i4>
      </vt:variant>
      <vt:variant>
        <vt:lpwstr/>
      </vt:variant>
      <vt:variant>
        <vt:lpwstr>_Toc88637404</vt:lpwstr>
      </vt:variant>
      <vt:variant>
        <vt:i4>1769529</vt:i4>
      </vt:variant>
      <vt:variant>
        <vt:i4>44</vt:i4>
      </vt:variant>
      <vt:variant>
        <vt:i4>0</vt:i4>
      </vt:variant>
      <vt:variant>
        <vt:i4>5</vt:i4>
      </vt:variant>
      <vt:variant>
        <vt:lpwstr/>
      </vt:variant>
      <vt:variant>
        <vt:lpwstr>_Toc88637403</vt:lpwstr>
      </vt:variant>
      <vt:variant>
        <vt:i4>1703993</vt:i4>
      </vt:variant>
      <vt:variant>
        <vt:i4>38</vt:i4>
      </vt:variant>
      <vt:variant>
        <vt:i4>0</vt:i4>
      </vt:variant>
      <vt:variant>
        <vt:i4>5</vt:i4>
      </vt:variant>
      <vt:variant>
        <vt:lpwstr/>
      </vt:variant>
      <vt:variant>
        <vt:lpwstr>_Toc88637402</vt:lpwstr>
      </vt:variant>
      <vt:variant>
        <vt:i4>1638457</vt:i4>
      </vt:variant>
      <vt:variant>
        <vt:i4>32</vt:i4>
      </vt:variant>
      <vt:variant>
        <vt:i4>0</vt:i4>
      </vt:variant>
      <vt:variant>
        <vt:i4>5</vt:i4>
      </vt:variant>
      <vt:variant>
        <vt:lpwstr/>
      </vt:variant>
      <vt:variant>
        <vt:lpwstr>_Toc88637401</vt:lpwstr>
      </vt:variant>
      <vt:variant>
        <vt:i4>1572921</vt:i4>
      </vt:variant>
      <vt:variant>
        <vt:i4>26</vt:i4>
      </vt:variant>
      <vt:variant>
        <vt:i4>0</vt:i4>
      </vt:variant>
      <vt:variant>
        <vt:i4>5</vt:i4>
      </vt:variant>
      <vt:variant>
        <vt:lpwstr/>
      </vt:variant>
      <vt:variant>
        <vt:lpwstr>_Toc88637400</vt:lpwstr>
      </vt:variant>
      <vt:variant>
        <vt:i4>1441840</vt:i4>
      </vt:variant>
      <vt:variant>
        <vt:i4>20</vt:i4>
      </vt:variant>
      <vt:variant>
        <vt:i4>0</vt:i4>
      </vt:variant>
      <vt:variant>
        <vt:i4>5</vt:i4>
      </vt:variant>
      <vt:variant>
        <vt:lpwstr/>
      </vt:variant>
      <vt:variant>
        <vt:lpwstr>_Toc88637399</vt:lpwstr>
      </vt:variant>
      <vt:variant>
        <vt:i4>1507376</vt:i4>
      </vt:variant>
      <vt:variant>
        <vt:i4>14</vt:i4>
      </vt:variant>
      <vt:variant>
        <vt:i4>0</vt:i4>
      </vt:variant>
      <vt:variant>
        <vt:i4>5</vt:i4>
      </vt:variant>
      <vt:variant>
        <vt:lpwstr/>
      </vt:variant>
      <vt:variant>
        <vt:lpwstr>_Toc88637398</vt:lpwstr>
      </vt:variant>
      <vt:variant>
        <vt:i4>1572912</vt:i4>
      </vt:variant>
      <vt:variant>
        <vt:i4>8</vt:i4>
      </vt:variant>
      <vt:variant>
        <vt:i4>0</vt:i4>
      </vt:variant>
      <vt:variant>
        <vt:i4>5</vt:i4>
      </vt:variant>
      <vt:variant>
        <vt:lpwstr/>
      </vt:variant>
      <vt:variant>
        <vt:lpwstr>_Toc88637397</vt:lpwstr>
      </vt:variant>
      <vt:variant>
        <vt:i4>1638448</vt:i4>
      </vt:variant>
      <vt:variant>
        <vt:i4>2</vt:i4>
      </vt:variant>
      <vt:variant>
        <vt:i4>0</vt:i4>
      </vt:variant>
      <vt:variant>
        <vt:i4>5</vt:i4>
      </vt:variant>
      <vt:variant>
        <vt:lpwstr/>
      </vt:variant>
      <vt:variant>
        <vt:lpwstr>_Toc88637396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Piller</dc:creator>
  <cp:keywords/>
  <dc:description/>
  <cp:lastModifiedBy>A Ruble</cp:lastModifiedBy>
  <cp:revision>2</cp:revision>
  <dcterms:created xsi:type="dcterms:W3CDTF">2023-10-02T13:55:00Z</dcterms:created>
  <dcterms:modified xsi:type="dcterms:W3CDTF">2023-10-02T13:55:00Z</dcterms:modified>
</cp:coreProperties>
</file>