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DDD56" w14:textId="245F18B3" w:rsidR="004D022E" w:rsidRDefault="004D022E" w:rsidP="00855FE6">
      <w:pPr>
        <w:pStyle w:val="TOCHeading"/>
        <w:tabs>
          <w:tab w:val="left" w:pos="1170"/>
          <w:tab w:val="left" w:pos="1260"/>
          <w:tab w:val="left" w:pos="1350"/>
          <w:tab w:val="left" w:pos="1440"/>
          <w:tab w:val="left" w:pos="1530"/>
        </w:tabs>
        <w:rPr>
          <w:rFonts w:asciiTheme="minorHAnsi" w:eastAsiaTheme="minorHAnsi" w:hAnsiTheme="minorHAnsi" w:cstheme="minorBidi"/>
          <w:color w:val="auto"/>
          <w:sz w:val="22"/>
          <w:szCs w:val="22"/>
        </w:rPr>
      </w:pPr>
      <w:bookmarkStart w:id="0" w:name="_Toc91503680"/>
      <w:bookmarkStart w:id="1" w:name="_Toc146722381"/>
    </w:p>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39CB2D7" w:rsidR="005F553A" w:rsidRDefault="005F553A" w:rsidP="00855FE6">
          <w:pPr>
            <w:pStyle w:val="TOCHeading"/>
            <w:tabs>
              <w:tab w:val="left" w:pos="1170"/>
              <w:tab w:val="left" w:pos="1260"/>
              <w:tab w:val="left" w:pos="1350"/>
              <w:tab w:val="left" w:pos="1440"/>
              <w:tab w:val="left" w:pos="1530"/>
            </w:tabs>
          </w:pPr>
          <w:r>
            <w:t>Contents</w:t>
          </w:r>
        </w:p>
        <w:p w14:paraId="66EDA941" w14:textId="6E67B84B" w:rsidR="00FF41CA" w:rsidRDefault="005F553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73686033" w:history="1">
            <w:r w:rsidR="00FF41CA" w:rsidRPr="0038050A">
              <w:rPr>
                <w:rStyle w:val="Hyperlink"/>
                <w:noProof/>
              </w:rPr>
              <w:t>Weekly Changes Aug 4,</w:t>
            </w:r>
            <w:r w:rsidR="00FF41CA" w:rsidRPr="0038050A">
              <w:rPr>
                <w:rStyle w:val="Hyperlink"/>
                <w:noProof/>
                <w:vertAlign w:val="superscript"/>
              </w:rPr>
              <w:t xml:space="preserve"> </w:t>
            </w:r>
            <w:r w:rsidR="00FF41CA" w:rsidRPr="0038050A">
              <w:rPr>
                <w:rStyle w:val="Hyperlink"/>
                <w:noProof/>
              </w:rPr>
              <w:t>2024</w:t>
            </w:r>
            <w:r w:rsidR="00FF41CA">
              <w:rPr>
                <w:noProof/>
                <w:webHidden/>
              </w:rPr>
              <w:tab/>
            </w:r>
            <w:r w:rsidR="00FF41CA">
              <w:rPr>
                <w:noProof/>
                <w:webHidden/>
              </w:rPr>
              <w:fldChar w:fldCharType="begin"/>
            </w:r>
            <w:r w:rsidR="00FF41CA">
              <w:rPr>
                <w:noProof/>
                <w:webHidden/>
              </w:rPr>
              <w:instrText xml:space="preserve"> PAGEREF _Toc173686033 \h </w:instrText>
            </w:r>
            <w:r w:rsidR="00FF41CA">
              <w:rPr>
                <w:noProof/>
                <w:webHidden/>
              </w:rPr>
            </w:r>
            <w:r w:rsidR="00FF41CA">
              <w:rPr>
                <w:noProof/>
                <w:webHidden/>
              </w:rPr>
              <w:fldChar w:fldCharType="separate"/>
            </w:r>
            <w:r w:rsidR="00FF41CA">
              <w:rPr>
                <w:noProof/>
                <w:webHidden/>
              </w:rPr>
              <w:t>1</w:t>
            </w:r>
            <w:r w:rsidR="00FF41CA">
              <w:rPr>
                <w:noProof/>
                <w:webHidden/>
              </w:rPr>
              <w:fldChar w:fldCharType="end"/>
            </w:r>
          </w:hyperlink>
        </w:p>
        <w:p w14:paraId="46831C39" w14:textId="50218E80" w:rsidR="00FF41CA" w:rsidRDefault="00A3637D">
          <w:pPr>
            <w:pStyle w:val="TOC2"/>
            <w:rPr>
              <w:rFonts w:eastAsiaTheme="minorEastAsia"/>
              <w:noProof/>
              <w:kern w:val="2"/>
              <w:sz w:val="24"/>
              <w:szCs w:val="24"/>
              <w14:ligatures w14:val="standardContextual"/>
            </w:rPr>
          </w:pPr>
          <w:hyperlink w:anchor="_Toc173686034" w:history="1">
            <w:r w:rsidR="00FF41CA" w:rsidRPr="0038050A">
              <w:rPr>
                <w:rStyle w:val="Hyperlink"/>
                <w:noProof/>
              </w:rPr>
              <w:t>926P</w:t>
            </w:r>
            <w:r w:rsidR="00FF41CA">
              <w:rPr>
                <w:noProof/>
                <w:webHidden/>
              </w:rPr>
              <w:tab/>
            </w:r>
            <w:r w:rsidR="00FF41CA">
              <w:rPr>
                <w:noProof/>
                <w:webHidden/>
              </w:rPr>
              <w:fldChar w:fldCharType="begin"/>
            </w:r>
            <w:r w:rsidR="00FF41CA">
              <w:rPr>
                <w:noProof/>
                <w:webHidden/>
              </w:rPr>
              <w:instrText xml:space="preserve"> PAGEREF _Toc173686034 \h </w:instrText>
            </w:r>
            <w:r w:rsidR="00FF41CA">
              <w:rPr>
                <w:noProof/>
                <w:webHidden/>
              </w:rPr>
            </w:r>
            <w:r w:rsidR="00FF41CA">
              <w:rPr>
                <w:noProof/>
                <w:webHidden/>
              </w:rPr>
              <w:fldChar w:fldCharType="separate"/>
            </w:r>
            <w:r w:rsidR="00FF41CA">
              <w:rPr>
                <w:noProof/>
                <w:webHidden/>
              </w:rPr>
              <w:t>1</w:t>
            </w:r>
            <w:r w:rsidR="00FF41CA">
              <w:rPr>
                <w:noProof/>
                <w:webHidden/>
              </w:rPr>
              <w:fldChar w:fldCharType="end"/>
            </w:r>
          </w:hyperlink>
        </w:p>
        <w:p w14:paraId="2EDE88FB" w14:textId="7B66F738" w:rsidR="00FF41CA" w:rsidRDefault="00A3637D">
          <w:pPr>
            <w:pStyle w:val="TOC2"/>
            <w:rPr>
              <w:rFonts w:eastAsiaTheme="minorEastAsia"/>
              <w:noProof/>
              <w:kern w:val="2"/>
              <w:sz w:val="24"/>
              <w:szCs w:val="24"/>
              <w14:ligatures w14:val="standardContextual"/>
            </w:rPr>
          </w:pPr>
          <w:hyperlink w:anchor="_Toc173686035" w:history="1">
            <w:r w:rsidR="00FF41CA" w:rsidRPr="0038050A">
              <w:rPr>
                <w:rStyle w:val="Hyperlink"/>
                <w:noProof/>
              </w:rPr>
              <w:t>Visible Damage</w:t>
            </w:r>
            <w:r w:rsidR="00FF41CA">
              <w:rPr>
                <w:noProof/>
                <w:webHidden/>
              </w:rPr>
              <w:tab/>
            </w:r>
            <w:r w:rsidR="00FF41CA">
              <w:rPr>
                <w:noProof/>
                <w:webHidden/>
              </w:rPr>
              <w:fldChar w:fldCharType="begin"/>
            </w:r>
            <w:r w:rsidR="00FF41CA">
              <w:rPr>
                <w:noProof/>
                <w:webHidden/>
              </w:rPr>
              <w:instrText xml:space="preserve"> PAGEREF _Toc173686035 \h </w:instrText>
            </w:r>
            <w:r w:rsidR="00FF41CA">
              <w:rPr>
                <w:noProof/>
                <w:webHidden/>
              </w:rPr>
            </w:r>
            <w:r w:rsidR="00FF41CA">
              <w:rPr>
                <w:noProof/>
                <w:webHidden/>
              </w:rPr>
              <w:fldChar w:fldCharType="separate"/>
            </w:r>
            <w:r w:rsidR="00FF41CA">
              <w:rPr>
                <w:noProof/>
                <w:webHidden/>
              </w:rPr>
              <w:t>2</w:t>
            </w:r>
            <w:r w:rsidR="00FF41CA">
              <w:rPr>
                <w:noProof/>
                <w:webHidden/>
              </w:rPr>
              <w:fldChar w:fldCharType="end"/>
            </w:r>
          </w:hyperlink>
        </w:p>
        <w:p w14:paraId="2A39C998" w14:textId="02D511A5" w:rsidR="00FF41CA" w:rsidRDefault="00A3637D">
          <w:pPr>
            <w:pStyle w:val="TOC2"/>
            <w:rPr>
              <w:rFonts w:eastAsiaTheme="minorEastAsia"/>
              <w:noProof/>
              <w:kern w:val="2"/>
              <w:sz w:val="24"/>
              <w:szCs w:val="24"/>
              <w14:ligatures w14:val="standardContextual"/>
            </w:rPr>
          </w:pPr>
          <w:hyperlink w:anchor="_Toc173686036" w:history="1">
            <w:r w:rsidR="00FF41CA" w:rsidRPr="0038050A">
              <w:rPr>
                <w:rStyle w:val="Hyperlink"/>
                <w:noProof/>
              </w:rPr>
              <w:t>Lot Model</w:t>
            </w:r>
            <w:r w:rsidR="00FF41CA">
              <w:rPr>
                <w:noProof/>
                <w:webHidden/>
              </w:rPr>
              <w:tab/>
            </w:r>
            <w:r w:rsidR="00FF41CA">
              <w:rPr>
                <w:noProof/>
                <w:webHidden/>
              </w:rPr>
              <w:fldChar w:fldCharType="begin"/>
            </w:r>
            <w:r w:rsidR="00FF41CA">
              <w:rPr>
                <w:noProof/>
                <w:webHidden/>
              </w:rPr>
              <w:instrText xml:space="preserve"> PAGEREF _Toc173686036 \h </w:instrText>
            </w:r>
            <w:r w:rsidR="00FF41CA">
              <w:rPr>
                <w:noProof/>
                <w:webHidden/>
              </w:rPr>
            </w:r>
            <w:r w:rsidR="00FF41CA">
              <w:rPr>
                <w:noProof/>
                <w:webHidden/>
              </w:rPr>
              <w:fldChar w:fldCharType="separate"/>
            </w:r>
            <w:r w:rsidR="00FF41CA">
              <w:rPr>
                <w:noProof/>
                <w:webHidden/>
              </w:rPr>
              <w:t>3</w:t>
            </w:r>
            <w:r w:rsidR="00FF41CA">
              <w:rPr>
                <w:noProof/>
                <w:webHidden/>
              </w:rPr>
              <w:fldChar w:fldCharType="end"/>
            </w:r>
          </w:hyperlink>
        </w:p>
        <w:p w14:paraId="05F79FD8" w14:textId="23A1086D" w:rsidR="00FF41CA" w:rsidRDefault="00A3637D">
          <w:pPr>
            <w:pStyle w:val="TOC2"/>
            <w:rPr>
              <w:rFonts w:eastAsiaTheme="minorEastAsia"/>
              <w:noProof/>
              <w:kern w:val="2"/>
              <w:sz w:val="24"/>
              <w:szCs w:val="24"/>
              <w14:ligatures w14:val="standardContextual"/>
            </w:rPr>
          </w:pPr>
          <w:hyperlink w:anchor="_Toc173686037" w:history="1">
            <w:r w:rsidR="00FF41CA" w:rsidRPr="0038050A">
              <w:rPr>
                <w:rStyle w:val="Hyperlink"/>
                <w:noProof/>
              </w:rPr>
              <w:t>Sales</w:t>
            </w:r>
            <w:r w:rsidR="00FF41CA">
              <w:rPr>
                <w:noProof/>
                <w:webHidden/>
              </w:rPr>
              <w:tab/>
            </w:r>
            <w:r w:rsidR="00FF41CA">
              <w:rPr>
                <w:noProof/>
                <w:webHidden/>
              </w:rPr>
              <w:fldChar w:fldCharType="begin"/>
            </w:r>
            <w:r w:rsidR="00FF41CA">
              <w:rPr>
                <w:noProof/>
                <w:webHidden/>
              </w:rPr>
              <w:instrText xml:space="preserve"> PAGEREF _Toc173686037 \h </w:instrText>
            </w:r>
            <w:r w:rsidR="00FF41CA">
              <w:rPr>
                <w:noProof/>
                <w:webHidden/>
              </w:rPr>
            </w:r>
            <w:r w:rsidR="00FF41CA">
              <w:rPr>
                <w:noProof/>
                <w:webHidden/>
              </w:rPr>
              <w:fldChar w:fldCharType="separate"/>
            </w:r>
            <w:r w:rsidR="00FF41CA">
              <w:rPr>
                <w:noProof/>
                <w:webHidden/>
              </w:rPr>
              <w:t>3</w:t>
            </w:r>
            <w:r w:rsidR="00FF41CA">
              <w:rPr>
                <w:noProof/>
                <w:webHidden/>
              </w:rPr>
              <w:fldChar w:fldCharType="end"/>
            </w:r>
          </w:hyperlink>
        </w:p>
        <w:p w14:paraId="07BBC9DC" w14:textId="70C377A5" w:rsidR="00FF41CA" w:rsidRDefault="00A3637D">
          <w:pPr>
            <w:pStyle w:val="TOC2"/>
            <w:rPr>
              <w:rFonts w:eastAsiaTheme="minorEastAsia"/>
              <w:noProof/>
              <w:kern w:val="2"/>
              <w:sz w:val="24"/>
              <w:szCs w:val="24"/>
              <w14:ligatures w14:val="standardContextual"/>
            </w:rPr>
          </w:pPr>
          <w:hyperlink w:anchor="_Toc173686038" w:history="1">
            <w:r w:rsidR="00FF41CA" w:rsidRPr="0038050A">
              <w:rPr>
                <w:rStyle w:val="Hyperlink"/>
                <w:noProof/>
              </w:rPr>
              <w:t>Image Viewer</w:t>
            </w:r>
            <w:r w:rsidR="00FF41CA">
              <w:rPr>
                <w:noProof/>
                <w:webHidden/>
              </w:rPr>
              <w:tab/>
            </w:r>
            <w:r w:rsidR="00FF41CA">
              <w:rPr>
                <w:noProof/>
                <w:webHidden/>
              </w:rPr>
              <w:fldChar w:fldCharType="begin"/>
            </w:r>
            <w:r w:rsidR="00FF41CA">
              <w:rPr>
                <w:noProof/>
                <w:webHidden/>
              </w:rPr>
              <w:instrText xml:space="preserve"> PAGEREF _Toc173686038 \h </w:instrText>
            </w:r>
            <w:r w:rsidR="00FF41CA">
              <w:rPr>
                <w:noProof/>
                <w:webHidden/>
              </w:rPr>
            </w:r>
            <w:r w:rsidR="00FF41CA">
              <w:rPr>
                <w:noProof/>
                <w:webHidden/>
              </w:rPr>
              <w:fldChar w:fldCharType="separate"/>
            </w:r>
            <w:r w:rsidR="00FF41CA">
              <w:rPr>
                <w:noProof/>
                <w:webHidden/>
              </w:rPr>
              <w:t>3</w:t>
            </w:r>
            <w:r w:rsidR="00FF41CA">
              <w:rPr>
                <w:noProof/>
                <w:webHidden/>
              </w:rPr>
              <w:fldChar w:fldCharType="end"/>
            </w:r>
          </w:hyperlink>
        </w:p>
        <w:p w14:paraId="4A3BACBA" w14:textId="6681ADD4" w:rsidR="00FF41CA" w:rsidRDefault="00A3637D">
          <w:pPr>
            <w:pStyle w:val="TOC2"/>
            <w:rPr>
              <w:rFonts w:eastAsiaTheme="minorEastAsia"/>
              <w:noProof/>
              <w:kern w:val="2"/>
              <w:sz w:val="24"/>
              <w:szCs w:val="24"/>
              <w14:ligatures w14:val="standardContextual"/>
            </w:rPr>
          </w:pPr>
          <w:hyperlink w:anchor="_Toc173686039" w:history="1">
            <w:r w:rsidR="00FF41CA" w:rsidRPr="0038050A">
              <w:rPr>
                <w:rStyle w:val="Hyperlink"/>
                <w:noProof/>
              </w:rPr>
              <w:t>Map Analyzer</w:t>
            </w:r>
            <w:r w:rsidR="00FF41CA">
              <w:rPr>
                <w:noProof/>
                <w:webHidden/>
              </w:rPr>
              <w:tab/>
            </w:r>
            <w:r w:rsidR="00FF41CA">
              <w:rPr>
                <w:noProof/>
                <w:webHidden/>
              </w:rPr>
              <w:fldChar w:fldCharType="begin"/>
            </w:r>
            <w:r w:rsidR="00FF41CA">
              <w:rPr>
                <w:noProof/>
                <w:webHidden/>
              </w:rPr>
              <w:instrText xml:space="preserve"> PAGEREF _Toc173686039 \h </w:instrText>
            </w:r>
            <w:r w:rsidR="00FF41CA">
              <w:rPr>
                <w:noProof/>
                <w:webHidden/>
              </w:rPr>
            </w:r>
            <w:r w:rsidR="00FF41CA">
              <w:rPr>
                <w:noProof/>
                <w:webHidden/>
              </w:rPr>
              <w:fldChar w:fldCharType="separate"/>
            </w:r>
            <w:r w:rsidR="00FF41CA">
              <w:rPr>
                <w:noProof/>
                <w:webHidden/>
              </w:rPr>
              <w:t>3</w:t>
            </w:r>
            <w:r w:rsidR="00FF41CA">
              <w:rPr>
                <w:noProof/>
                <w:webHidden/>
              </w:rPr>
              <w:fldChar w:fldCharType="end"/>
            </w:r>
          </w:hyperlink>
        </w:p>
        <w:p w14:paraId="6E5E3110" w14:textId="51E300AC" w:rsidR="00FF41CA" w:rsidRDefault="00A3637D">
          <w:pPr>
            <w:pStyle w:val="TOC2"/>
            <w:rPr>
              <w:rFonts w:eastAsiaTheme="minorEastAsia"/>
              <w:noProof/>
              <w:kern w:val="2"/>
              <w:sz w:val="24"/>
              <w:szCs w:val="24"/>
              <w14:ligatures w14:val="standardContextual"/>
            </w:rPr>
          </w:pPr>
          <w:hyperlink w:anchor="_Toc173686040" w:history="1">
            <w:r w:rsidR="00FF41CA" w:rsidRPr="0038050A">
              <w:rPr>
                <w:rStyle w:val="Hyperlink"/>
                <w:noProof/>
              </w:rPr>
              <w:t>Image Export</w:t>
            </w:r>
            <w:r w:rsidR="00FF41CA">
              <w:rPr>
                <w:noProof/>
                <w:webHidden/>
              </w:rPr>
              <w:tab/>
            </w:r>
            <w:r w:rsidR="00FF41CA">
              <w:rPr>
                <w:noProof/>
                <w:webHidden/>
              </w:rPr>
              <w:fldChar w:fldCharType="begin"/>
            </w:r>
            <w:r w:rsidR="00FF41CA">
              <w:rPr>
                <w:noProof/>
                <w:webHidden/>
              </w:rPr>
              <w:instrText xml:space="preserve"> PAGEREF _Toc173686040 \h </w:instrText>
            </w:r>
            <w:r w:rsidR="00FF41CA">
              <w:rPr>
                <w:noProof/>
                <w:webHidden/>
              </w:rPr>
            </w:r>
            <w:r w:rsidR="00FF41CA">
              <w:rPr>
                <w:noProof/>
                <w:webHidden/>
              </w:rPr>
              <w:fldChar w:fldCharType="separate"/>
            </w:r>
            <w:r w:rsidR="00FF41CA">
              <w:rPr>
                <w:noProof/>
                <w:webHidden/>
              </w:rPr>
              <w:t>4</w:t>
            </w:r>
            <w:r w:rsidR="00FF41CA">
              <w:rPr>
                <w:noProof/>
                <w:webHidden/>
              </w:rPr>
              <w:fldChar w:fldCharType="end"/>
            </w:r>
          </w:hyperlink>
        </w:p>
        <w:p w14:paraId="754EB872" w14:textId="2E8D1652" w:rsidR="005F553A" w:rsidRDefault="005F553A" w:rsidP="005F553A">
          <w:pPr>
            <w:outlineLvl w:val="0"/>
          </w:pPr>
          <w:r>
            <w:fldChar w:fldCharType="end"/>
          </w:r>
        </w:p>
      </w:sdtContent>
    </w:sdt>
    <w:p w14:paraId="4CC552ED" w14:textId="08821EE0" w:rsidR="00C55C8A" w:rsidRDefault="0026231A" w:rsidP="00B54AEA">
      <w:pPr>
        <w:pStyle w:val="Heading1"/>
      </w:pPr>
      <w:bookmarkStart w:id="2" w:name="_Toc146722442"/>
      <w:bookmarkStart w:id="3" w:name="_Toc173686033"/>
      <w:r>
        <w:t>Weekly Changes</w:t>
      </w:r>
      <w:bookmarkEnd w:id="0"/>
      <w:r w:rsidR="001A58CA">
        <w:t xml:space="preserve"> </w:t>
      </w:r>
      <w:r w:rsidR="00521BFE">
        <w:t>Aug</w:t>
      </w:r>
      <w:r w:rsidR="00B273F1">
        <w:t xml:space="preserve"> </w:t>
      </w:r>
      <w:r w:rsidR="00521BFE">
        <w:t>4</w:t>
      </w:r>
      <w:r w:rsidR="0023131D">
        <w:t>,</w:t>
      </w:r>
      <w:r w:rsidR="000362F8">
        <w:rPr>
          <w:vertAlign w:val="superscript"/>
        </w:rPr>
        <w:t xml:space="preserve"> </w:t>
      </w:r>
      <w:r w:rsidR="000362F8">
        <w:t>202</w:t>
      </w:r>
      <w:bookmarkStart w:id="4" w:name="_Toc85213432"/>
      <w:bookmarkEnd w:id="1"/>
      <w:bookmarkEnd w:id="2"/>
      <w:r w:rsidR="00FF01A8">
        <w:t>4</w:t>
      </w:r>
      <w:bookmarkEnd w:id="3"/>
    </w:p>
    <w:p w14:paraId="7C2E03CD" w14:textId="4DCE962C" w:rsidR="00B91ADF" w:rsidRDefault="00B91ADF" w:rsidP="00B91ADF">
      <w:pPr>
        <w:pStyle w:val="Heading2"/>
      </w:pPr>
      <w:bookmarkStart w:id="5" w:name="_Toc173686034"/>
      <w:bookmarkStart w:id="6" w:name="_Toc146722385"/>
      <w:bookmarkStart w:id="7" w:name="_Toc146722446"/>
      <w:bookmarkEnd w:id="4"/>
      <w:r>
        <w:t>926P</w:t>
      </w:r>
      <w:bookmarkEnd w:id="5"/>
    </w:p>
    <w:p w14:paraId="1318C027" w14:textId="0076BFF3" w:rsidR="00B91ADF" w:rsidRPr="00B91ADF" w:rsidRDefault="00B91ADF" w:rsidP="00B91ADF">
      <w:pPr>
        <w:pStyle w:val="ListParagraph"/>
        <w:numPr>
          <w:ilvl w:val="0"/>
          <w:numId w:val="39"/>
        </w:numPr>
      </w:pPr>
      <w:r>
        <w:t xml:space="preserve">There </w:t>
      </w:r>
      <w:r w:rsidR="0027009B">
        <w:t>are menu options</w:t>
      </w:r>
      <w:r>
        <w:t xml:space="preserve"> for the PP Valuation notice and PP Valuation Increase notice available on the assessment and personal property file</w:t>
      </w:r>
      <w:r w:rsidR="00127E07">
        <w:t>s</w:t>
      </w:r>
      <w:r>
        <w:t xml:space="preserve">. </w:t>
      </w:r>
      <w:r w:rsidR="00127E07">
        <w:t>The PP Valuation notice will have “County assessor Notice of Valuation” in the title where the PP Valuation Inc Notice will have “County Assessor Notice of Increase in Valuation</w:t>
      </w:r>
      <w:proofErr w:type="gramStart"/>
      <w:r w:rsidR="00127E07">
        <w:t>”.</w:t>
      </w:r>
      <w:proofErr w:type="gramEnd"/>
      <w:r w:rsidR="00127E07">
        <w:t xml:space="preserve">   Prior to this the Notice Required check box would determine this. The Notice Required check box can continue to be used to index records to print notices.</w:t>
      </w:r>
    </w:p>
    <w:p w14:paraId="5A1C8183" w14:textId="21FBC122" w:rsidR="00B91ADF" w:rsidRPr="00B91ADF" w:rsidRDefault="00B91ADF" w:rsidP="00B91ADF">
      <w:r w:rsidRPr="00B91ADF">
        <w:rPr>
          <w:noProof/>
        </w:rPr>
        <w:drawing>
          <wp:inline distT="0" distB="0" distL="0" distR="0" wp14:anchorId="0F3FDCBC" wp14:editId="1C1B4BB5">
            <wp:extent cx="1168400" cy="704850"/>
            <wp:effectExtent l="0" t="0" r="0" b="0"/>
            <wp:docPr id="1466552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5297" name="Picture 1" descr="A screenshot of a computer&#10;&#10;Description automatically generated"/>
                    <pic:cNvPicPr/>
                  </pic:nvPicPr>
                  <pic:blipFill>
                    <a:blip r:embed="rId8"/>
                    <a:stretch>
                      <a:fillRect/>
                    </a:stretch>
                  </pic:blipFill>
                  <pic:spPr>
                    <a:xfrm>
                      <a:off x="0" y="0"/>
                      <a:ext cx="1170852" cy="706329"/>
                    </a:xfrm>
                    <a:prstGeom prst="rect">
                      <a:avLst/>
                    </a:prstGeom>
                  </pic:spPr>
                </pic:pic>
              </a:graphicData>
            </a:graphic>
          </wp:inline>
        </w:drawing>
      </w:r>
      <w:r w:rsidR="00127E07">
        <w:tab/>
      </w:r>
      <w:r w:rsidR="00127E07" w:rsidRPr="00127E07">
        <w:rPr>
          <w:noProof/>
        </w:rPr>
        <w:drawing>
          <wp:inline distT="0" distB="0" distL="0" distR="0" wp14:anchorId="522D0A18" wp14:editId="7B9737C0">
            <wp:extent cx="1508760" cy="622033"/>
            <wp:effectExtent l="0" t="0" r="0" b="6985"/>
            <wp:docPr id="1512525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25873" name="Picture 1" descr="A screenshot of a computer&#10;&#10;Description automatically generated"/>
                    <pic:cNvPicPr/>
                  </pic:nvPicPr>
                  <pic:blipFill>
                    <a:blip r:embed="rId9"/>
                    <a:stretch>
                      <a:fillRect/>
                    </a:stretch>
                  </pic:blipFill>
                  <pic:spPr>
                    <a:xfrm>
                      <a:off x="0" y="0"/>
                      <a:ext cx="1521470" cy="627273"/>
                    </a:xfrm>
                    <a:prstGeom prst="rect">
                      <a:avLst/>
                    </a:prstGeom>
                  </pic:spPr>
                </pic:pic>
              </a:graphicData>
            </a:graphic>
          </wp:inline>
        </w:drawing>
      </w:r>
    </w:p>
    <w:p w14:paraId="034B55FA" w14:textId="77777777" w:rsidR="00B91ADF" w:rsidRDefault="00B91ADF" w:rsidP="00B91ADF"/>
    <w:p w14:paraId="1300B1EF" w14:textId="41729BF7" w:rsidR="00B91ADF" w:rsidRDefault="00B91ADF" w:rsidP="00B91ADF">
      <w:r>
        <w:t>Prior to change:</w:t>
      </w:r>
    </w:p>
    <w:p w14:paraId="30780414" w14:textId="6E27AE01" w:rsidR="00B91ADF" w:rsidRPr="00B91ADF" w:rsidRDefault="00B91ADF" w:rsidP="00B91ADF">
      <w:r w:rsidRPr="00B91ADF">
        <w:t>If Notice Required is checked</w:t>
      </w:r>
    </w:p>
    <w:p w14:paraId="074147CA" w14:textId="77777777" w:rsidR="00B91ADF" w:rsidRPr="00B91ADF" w:rsidRDefault="00B91ADF" w:rsidP="00B91ADF">
      <w:r w:rsidRPr="00B91ADF">
        <w:t> </w:t>
      </w:r>
    </w:p>
    <w:p w14:paraId="6E6BBFA9" w14:textId="6C16345D" w:rsidR="00B91ADF" w:rsidRPr="00B91ADF" w:rsidRDefault="00B91ADF" w:rsidP="00B91ADF">
      <w:r w:rsidRPr="00B91ADF">
        <w:rPr>
          <w:noProof/>
        </w:rPr>
        <w:drawing>
          <wp:inline distT="0" distB="0" distL="0" distR="0" wp14:anchorId="5C2EF92A" wp14:editId="22DCAA85">
            <wp:extent cx="1733550" cy="991877"/>
            <wp:effectExtent l="0" t="0" r="0" b="0"/>
            <wp:docPr id="1910816900"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16900" name="Picture 12"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6081" cy="993325"/>
                    </a:xfrm>
                    <a:prstGeom prst="rect">
                      <a:avLst/>
                    </a:prstGeom>
                    <a:noFill/>
                    <a:ln>
                      <a:noFill/>
                    </a:ln>
                  </pic:spPr>
                </pic:pic>
              </a:graphicData>
            </a:graphic>
          </wp:inline>
        </w:drawing>
      </w:r>
    </w:p>
    <w:p w14:paraId="36A4A7D6" w14:textId="77777777" w:rsidR="00B91ADF" w:rsidRPr="00B91ADF" w:rsidRDefault="00B91ADF" w:rsidP="00B91ADF">
      <w:r w:rsidRPr="00B91ADF">
        <w:t> </w:t>
      </w:r>
    </w:p>
    <w:p w14:paraId="65C796E1" w14:textId="4681B330" w:rsidR="00B91ADF" w:rsidRPr="00B91ADF" w:rsidRDefault="00B91ADF" w:rsidP="00B91ADF">
      <w:r w:rsidRPr="00B91ADF">
        <w:rPr>
          <w:noProof/>
        </w:rPr>
        <w:drawing>
          <wp:inline distT="0" distB="0" distL="0" distR="0" wp14:anchorId="1119B260" wp14:editId="56A6A78F">
            <wp:extent cx="4728210" cy="516264"/>
            <wp:effectExtent l="0" t="0" r="0" b="0"/>
            <wp:docPr id="1250540324"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40324" name="Picture 11" descr="A close up of a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4064" cy="517995"/>
                    </a:xfrm>
                    <a:prstGeom prst="rect">
                      <a:avLst/>
                    </a:prstGeom>
                    <a:noFill/>
                    <a:ln>
                      <a:noFill/>
                    </a:ln>
                  </pic:spPr>
                </pic:pic>
              </a:graphicData>
            </a:graphic>
          </wp:inline>
        </w:drawing>
      </w:r>
    </w:p>
    <w:p w14:paraId="34F42349" w14:textId="77777777" w:rsidR="00B91ADF" w:rsidRPr="00B91ADF" w:rsidRDefault="00B91ADF" w:rsidP="00B91ADF">
      <w:r w:rsidRPr="00B91ADF">
        <w:t> </w:t>
      </w:r>
    </w:p>
    <w:p w14:paraId="14FA706D" w14:textId="77777777" w:rsidR="00B91ADF" w:rsidRPr="00B91ADF" w:rsidRDefault="00B91ADF" w:rsidP="00B91ADF">
      <w:r w:rsidRPr="00B91ADF">
        <w:t>If not checked</w:t>
      </w:r>
    </w:p>
    <w:p w14:paraId="66B7D552" w14:textId="77777777" w:rsidR="00B91ADF" w:rsidRPr="00B91ADF" w:rsidRDefault="00B91ADF" w:rsidP="00B91ADF">
      <w:r w:rsidRPr="00B91ADF">
        <w:t> </w:t>
      </w:r>
    </w:p>
    <w:p w14:paraId="357F8ED2" w14:textId="61B51207" w:rsidR="00B91ADF" w:rsidRPr="00B91ADF" w:rsidRDefault="00B91ADF" w:rsidP="00B91ADF">
      <w:r w:rsidRPr="00B91ADF">
        <w:rPr>
          <w:noProof/>
        </w:rPr>
        <w:lastRenderedPageBreak/>
        <w:drawing>
          <wp:inline distT="0" distB="0" distL="0" distR="0" wp14:anchorId="21DCD8DB" wp14:editId="7EA1E3F0">
            <wp:extent cx="4446270" cy="427526"/>
            <wp:effectExtent l="0" t="0" r="0" b="0"/>
            <wp:docPr id="1361479538" name="Picture 10"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79538" name="Picture 10" descr="A close-up of a sig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7388" cy="437249"/>
                    </a:xfrm>
                    <a:prstGeom prst="rect">
                      <a:avLst/>
                    </a:prstGeom>
                    <a:noFill/>
                    <a:ln>
                      <a:noFill/>
                    </a:ln>
                  </pic:spPr>
                </pic:pic>
              </a:graphicData>
            </a:graphic>
          </wp:inline>
        </w:drawing>
      </w:r>
    </w:p>
    <w:p w14:paraId="7996D492" w14:textId="77777777" w:rsidR="00B91ADF" w:rsidRPr="00B91ADF" w:rsidRDefault="00B91ADF" w:rsidP="00B91ADF">
      <w:r w:rsidRPr="00B91ADF">
        <w:t> </w:t>
      </w:r>
    </w:p>
    <w:p w14:paraId="2D9C23F9" w14:textId="77777777" w:rsidR="000423C1" w:rsidRPr="000423C1" w:rsidRDefault="000423C1" w:rsidP="000423C1"/>
    <w:p w14:paraId="63CA98E6" w14:textId="6EBEA40D" w:rsidR="00D06A5E" w:rsidRDefault="00D06A5E" w:rsidP="002D7E19">
      <w:pPr>
        <w:pStyle w:val="Heading2"/>
      </w:pPr>
      <w:bookmarkStart w:id="8" w:name="_Toc173686035"/>
      <w:r>
        <w:t>Visible Damage</w:t>
      </w:r>
      <w:bookmarkEnd w:id="8"/>
    </w:p>
    <w:p w14:paraId="777558E3" w14:textId="1E3584B8" w:rsidR="007B3830" w:rsidRDefault="007B3830" w:rsidP="007B3830">
      <w:pPr>
        <w:pStyle w:val="ListParagraph"/>
        <w:numPr>
          <w:ilvl w:val="0"/>
          <w:numId w:val="37"/>
        </w:numPr>
      </w:pPr>
      <w:r>
        <w:t>Visible damage has been added to residential and commercial building forms. The drop down will mirror the options on the review sheet.  The functional depreciation has also been placed in the visible damage section of the review sheet.</w:t>
      </w:r>
    </w:p>
    <w:p w14:paraId="3C98051B" w14:textId="763557C7" w:rsidR="007B3830" w:rsidRPr="007B3830" w:rsidRDefault="007B3830" w:rsidP="007B3830">
      <w:r w:rsidRPr="007B3830">
        <w:t>Residential</w:t>
      </w:r>
    </w:p>
    <w:p w14:paraId="2F08C423" w14:textId="63101126" w:rsidR="007B3830" w:rsidRPr="007B3830" w:rsidRDefault="007B3830" w:rsidP="007B3830">
      <w:r w:rsidRPr="007B3830">
        <w:rPr>
          <w:noProof/>
        </w:rPr>
        <w:drawing>
          <wp:inline distT="0" distB="0" distL="0" distR="0" wp14:anchorId="4DC966EC" wp14:editId="7ED02A7D">
            <wp:extent cx="2400300" cy="1836420"/>
            <wp:effectExtent l="0" t="0" r="0" b="0"/>
            <wp:docPr id="76230645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06454" name="Picture 6"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836420"/>
                    </a:xfrm>
                    <a:prstGeom prst="rect">
                      <a:avLst/>
                    </a:prstGeom>
                    <a:noFill/>
                    <a:ln>
                      <a:noFill/>
                    </a:ln>
                  </pic:spPr>
                </pic:pic>
              </a:graphicData>
            </a:graphic>
          </wp:inline>
        </w:drawing>
      </w:r>
    </w:p>
    <w:p w14:paraId="7E5938B2" w14:textId="5D933288" w:rsidR="007B3830" w:rsidRPr="007B3830" w:rsidRDefault="007B3830" w:rsidP="007B3830">
      <w:r w:rsidRPr="007B3830">
        <w:t>Commercial</w:t>
      </w:r>
      <w:r>
        <w:t xml:space="preserve"> Building</w:t>
      </w:r>
    </w:p>
    <w:p w14:paraId="3FE0F788" w14:textId="78220219" w:rsidR="007B3830" w:rsidRPr="007B3830" w:rsidRDefault="007B3830" w:rsidP="007B3830">
      <w:r w:rsidRPr="007B3830">
        <w:rPr>
          <w:noProof/>
        </w:rPr>
        <w:drawing>
          <wp:inline distT="0" distB="0" distL="0" distR="0" wp14:anchorId="427E559C" wp14:editId="3A58E183">
            <wp:extent cx="3352800" cy="2298819"/>
            <wp:effectExtent l="0" t="0" r="0" b="6350"/>
            <wp:docPr id="54833745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37456" name="Picture 5"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7982" cy="2302372"/>
                    </a:xfrm>
                    <a:prstGeom prst="rect">
                      <a:avLst/>
                    </a:prstGeom>
                    <a:noFill/>
                    <a:ln>
                      <a:noFill/>
                    </a:ln>
                  </pic:spPr>
                </pic:pic>
              </a:graphicData>
            </a:graphic>
          </wp:inline>
        </w:drawing>
      </w:r>
    </w:p>
    <w:p w14:paraId="3484E16B" w14:textId="77777777" w:rsidR="007B3830" w:rsidRPr="007B3830" w:rsidRDefault="007B3830" w:rsidP="007B3830"/>
    <w:p w14:paraId="68C88482" w14:textId="5A1223B9" w:rsidR="007B3830" w:rsidRPr="007B3830" w:rsidRDefault="007B3830" w:rsidP="007B3830">
      <w:r w:rsidRPr="007B3830">
        <w:t>Review sheet</w:t>
      </w:r>
    </w:p>
    <w:p w14:paraId="6F9069BB" w14:textId="1BCA5D76" w:rsidR="007B3830" w:rsidRPr="007B3830" w:rsidRDefault="007B3830" w:rsidP="007B3830">
      <w:r w:rsidRPr="007B3830">
        <w:rPr>
          <w:noProof/>
        </w:rPr>
        <w:drawing>
          <wp:inline distT="0" distB="0" distL="0" distR="0" wp14:anchorId="03A719DE" wp14:editId="7E34AEA1">
            <wp:extent cx="1664970" cy="1428750"/>
            <wp:effectExtent l="0" t="0" r="0" b="0"/>
            <wp:docPr id="1185102581" name="Picture 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02581" name="Picture 4" descr="A screenshot of a surve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970" cy="1428750"/>
                    </a:xfrm>
                    <a:prstGeom prst="rect">
                      <a:avLst/>
                    </a:prstGeom>
                    <a:noFill/>
                    <a:ln>
                      <a:noFill/>
                    </a:ln>
                  </pic:spPr>
                </pic:pic>
              </a:graphicData>
            </a:graphic>
          </wp:inline>
        </w:drawing>
      </w:r>
    </w:p>
    <w:p w14:paraId="33985A04" w14:textId="77777777" w:rsidR="00D06A5E" w:rsidRPr="00D06A5E" w:rsidRDefault="00D06A5E" w:rsidP="00D06A5E"/>
    <w:p w14:paraId="68DAD0A2" w14:textId="0652D18B" w:rsidR="00547266" w:rsidRDefault="00547266" w:rsidP="002D7E19">
      <w:pPr>
        <w:pStyle w:val="Heading2"/>
      </w:pPr>
      <w:bookmarkStart w:id="9" w:name="_Toc173686036"/>
      <w:r>
        <w:lastRenderedPageBreak/>
        <w:t>Lot Model</w:t>
      </w:r>
      <w:bookmarkEnd w:id="9"/>
    </w:p>
    <w:p w14:paraId="23FB6F10" w14:textId="06AA135B" w:rsidR="00547266" w:rsidRDefault="00547266" w:rsidP="00547266">
      <w:pPr>
        <w:pStyle w:val="ListParagraph"/>
        <w:numPr>
          <w:ilvl w:val="0"/>
          <w:numId w:val="37"/>
        </w:numPr>
      </w:pPr>
      <w:r>
        <w:t>After making a change to the lot model the Apply tool will confirm you want to do this.</w:t>
      </w:r>
    </w:p>
    <w:p w14:paraId="56C12E86" w14:textId="730A487D" w:rsidR="00547266" w:rsidRPr="00547266" w:rsidRDefault="00547266" w:rsidP="00547266">
      <w:pPr>
        <w:pStyle w:val="ListParagraph"/>
        <w:numPr>
          <w:ilvl w:val="1"/>
          <w:numId w:val="37"/>
        </w:numPr>
      </w:pPr>
      <w:r>
        <w:t>As a side not</w:t>
      </w:r>
      <w:r w:rsidR="0027009B">
        <w:t>e</w:t>
      </w:r>
      <w:r>
        <w:t xml:space="preserve"> after a change to the lot model or appraisal zone is done that will </w:t>
      </w:r>
      <w:r w:rsidR="0027009B">
        <w:t>affect</w:t>
      </w:r>
      <w:r>
        <w:t xml:space="preserve"> </w:t>
      </w:r>
      <w:r w:rsidR="0027009B">
        <w:t xml:space="preserve">appraisal values </w:t>
      </w:r>
      <w:r>
        <w:t>the Apply menu option should be selected to update the records.</w:t>
      </w:r>
    </w:p>
    <w:p w14:paraId="7C4154AB" w14:textId="66241DA7" w:rsidR="00547266" w:rsidRDefault="00547266" w:rsidP="00547266">
      <w:r w:rsidRPr="00547266">
        <w:rPr>
          <w:noProof/>
        </w:rPr>
        <w:drawing>
          <wp:inline distT="0" distB="0" distL="0" distR="0" wp14:anchorId="1292731A" wp14:editId="67E14FF2">
            <wp:extent cx="3772227" cy="1893734"/>
            <wp:effectExtent l="0" t="0" r="0" b="0"/>
            <wp:docPr id="1717351012" name="Picture 1" descr="A computer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51012" name="Picture 1" descr="A computer screen with a black background&#10;&#10;Description automatically generated"/>
                    <pic:cNvPicPr/>
                  </pic:nvPicPr>
                  <pic:blipFill>
                    <a:blip r:embed="rId16"/>
                    <a:stretch>
                      <a:fillRect/>
                    </a:stretch>
                  </pic:blipFill>
                  <pic:spPr>
                    <a:xfrm>
                      <a:off x="0" y="0"/>
                      <a:ext cx="3772227" cy="1893734"/>
                    </a:xfrm>
                    <a:prstGeom prst="rect">
                      <a:avLst/>
                    </a:prstGeom>
                  </pic:spPr>
                </pic:pic>
              </a:graphicData>
            </a:graphic>
          </wp:inline>
        </w:drawing>
      </w:r>
    </w:p>
    <w:p w14:paraId="5C07AABA" w14:textId="77777777" w:rsidR="00547266" w:rsidRPr="00547266" w:rsidRDefault="00547266" w:rsidP="00547266"/>
    <w:p w14:paraId="7EF620E9" w14:textId="3C350B93" w:rsidR="00547266" w:rsidRDefault="00547266" w:rsidP="002D7E19">
      <w:pPr>
        <w:pStyle w:val="Heading2"/>
      </w:pPr>
      <w:bookmarkStart w:id="10" w:name="_Toc173686037"/>
      <w:r>
        <w:t>Sales</w:t>
      </w:r>
      <w:bookmarkEnd w:id="10"/>
    </w:p>
    <w:p w14:paraId="45267C24" w14:textId="5F6FA050" w:rsidR="00547266" w:rsidRDefault="00547266" w:rsidP="00547266">
      <w:pPr>
        <w:pStyle w:val="ListParagraph"/>
        <w:numPr>
          <w:ilvl w:val="0"/>
          <w:numId w:val="37"/>
        </w:numPr>
      </w:pPr>
      <w:r>
        <w:t xml:space="preserve">When there is a </w:t>
      </w:r>
      <w:proofErr w:type="spellStart"/>
      <w:r>
        <w:t>multi owner</w:t>
      </w:r>
      <w:proofErr w:type="spellEnd"/>
      <w:r>
        <w:t xml:space="preserve"> sale and you select to not change the primary ownership id the ownership table and name on the assessment data tab will not update.  This may be in a fractional owner situation where the primary owner sells a portion of their interest.</w:t>
      </w:r>
    </w:p>
    <w:p w14:paraId="46AA6862" w14:textId="62E91DB8" w:rsidR="00547266" w:rsidRDefault="00547266" w:rsidP="00547266">
      <w:r w:rsidRPr="00547266">
        <w:rPr>
          <w:noProof/>
        </w:rPr>
        <w:drawing>
          <wp:inline distT="0" distB="0" distL="0" distR="0" wp14:anchorId="2425F96E" wp14:editId="5FDEC5C7">
            <wp:extent cx="2541490" cy="979255"/>
            <wp:effectExtent l="0" t="0" r="0" b="0"/>
            <wp:docPr id="2093959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59339" name=""/>
                    <pic:cNvPicPr/>
                  </pic:nvPicPr>
                  <pic:blipFill>
                    <a:blip r:embed="rId17"/>
                    <a:stretch>
                      <a:fillRect/>
                    </a:stretch>
                  </pic:blipFill>
                  <pic:spPr>
                    <a:xfrm>
                      <a:off x="0" y="0"/>
                      <a:ext cx="2541490" cy="979255"/>
                    </a:xfrm>
                    <a:prstGeom prst="rect">
                      <a:avLst/>
                    </a:prstGeom>
                  </pic:spPr>
                </pic:pic>
              </a:graphicData>
            </a:graphic>
          </wp:inline>
        </w:drawing>
      </w:r>
    </w:p>
    <w:p w14:paraId="32D19D1B" w14:textId="77777777" w:rsidR="00547266" w:rsidRDefault="00547266" w:rsidP="00547266"/>
    <w:p w14:paraId="44D80BB7" w14:textId="572AB3E8" w:rsidR="00547266" w:rsidRDefault="00547266" w:rsidP="00547266">
      <w:r w:rsidRPr="00547266">
        <w:rPr>
          <w:noProof/>
        </w:rPr>
        <w:drawing>
          <wp:inline distT="0" distB="0" distL="0" distR="0" wp14:anchorId="1C44C186" wp14:editId="48745212">
            <wp:extent cx="3010161" cy="533446"/>
            <wp:effectExtent l="0" t="0" r="0" b="0"/>
            <wp:docPr id="292528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28103" name="Picture 1" descr="A screenshot of a computer&#10;&#10;Description automatically generated"/>
                    <pic:cNvPicPr/>
                  </pic:nvPicPr>
                  <pic:blipFill>
                    <a:blip r:embed="rId18"/>
                    <a:stretch>
                      <a:fillRect/>
                    </a:stretch>
                  </pic:blipFill>
                  <pic:spPr>
                    <a:xfrm>
                      <a:off x="0" y="0"/>
                      <a:ext cx="3010161" cy="533446"/>
                    </a:xfrm>
                    <a:prstGeom prst="rect">
                      <a:avLst/>
                    </a:prstGeom>
                  </pic:spPr>
                </pic:pic>
              </a:graphicData>
            </a:graphic>
          </wp:inline>
        </w:drawing>
      </w:r>
    </w:p>
    <w:p w14:paraId="0B006A29" w14:textId="77777777" w:rsidR="00547266" w:rsidRPr="00547266" w:rsidRDefault="00547266" w:rsidP="00547266"/>
    <w:p w14:paraId="59158F01" w14:textId="2C9C304F" w:rsidR="00271FA6" w:rsidRDefault="003A25A7" w:rsidP="002D7E19">
      <w:pPr>
        <w:pStyle w:val="Heading2"/>
      </w:pPr>
      <w:bookmarkStart w:id="11" w:name="_Toc173686038"/>
      <w:r>
        <w:t>Image Viewer</w:t>
      </w:r>
      <w:bookmarkEnd w:id="11"/>
    </w:p>
    <w:p w14:paraId="6B8ED149" w14:textId="7AAA4B2E" w:rsidR="003A25A7" w:rsidRPr="003A25A7" w:rsidRDefault="003A25A7" w:rsidP="003A25A7">
      <w:pPr>
        <w:pStyle w:val="ListParagraph"/>
        <w:numPr>
          <w:ilvl w:val="0"/>
          <w:numId w:val="36"/>
        </w:numPr>
      </w:pPr>
      <w:r>
        <w:t>The image view</w:t>
      </w:r>
      <w:r w:rsidR="00A952C8">
        <w:t>er</w:t>
      </w:r>
      <w:r>
        <w:t xml:space="preserve"> </w:t>
      </w:r>
      <w:proofErr w:type="gramStart"/>
      <w:r>
        <w:t>has the ability to</w:t>
      </w:r>
      <w:proofErr w:type="gramEnd"/>
      <w:r>
        <w:t xml:space="preserve"> code images as private.</w:t>
      </w:r>
    </w:p>
    <w:p w14:paraId="17A4C190" w14:textId="6339E725" w:rsidR="003A25A7" w:rsidRDefault="003A25A7" w:rsidP="003A25A7">
      <w:r w:rsidRPr="003A25A7">
        <w:rPr>
          <w:noProof/>
        </w:rPr>
        <w:drawing>
          <wp:inline distT="0" distB="0" distL="0" distR="0" wp14:anchorId="3F65500F" wp14:editId="67BBA54C">
            <wp:extent cx="5943600" cy="1026795"/>
            <wp:effectExtent l="0" t="0" r="0" b="1905"/>
            <wp:docPr id="147685310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53105" name="Picture 1" descr="A screenshot of a phone&#10;&#10;Description automatically generated"/>
                    <pic:cNvPicPr/>
                  </pic:nvPicPr>
                  <pic:blipFill>
                    <a:blip r:embed="rId19"/>
                    <a:stretch>
                      <a:fillRect/>
                    </a:stretch>
                  </pic:blipFill>
                  <pic:spPr>
                    <a:xfrm>
                      <a:off x="0" y="0"/>
                      <a:ext cx="5943600" cy="1026795"/>
                    </a:xfrm>
                    <a:prstGeom prst="rect">
                      <a:avLst/>
                    </a:prstGeom>
                  </pic:spPr>
                </pic:pic>
              </a:graphicData>
            </a:graphic>
          </wp:inline>
        </w:drawing>
      </w:r>
    </w:p>
    <w:p w14:paraId="2402ADB9" w14:textId="77777777" w:rsidR="003A25A7" w:rsidRPr="003A25A7" w:rsidRDefault="003A25A7" w:rsidP="003A25A7"/>
    <w:p w14:paraId="7AAA0033" w14:textId="511A9DE9" w:rsidR="007438CA" w:rsidRDefault="003A25A7" w:rsidP="002D7E19">
      <w:pPr>
        <w:pStyle w:val="Heading2"/>
      </w:pPr>
      <w:bookmarkStart w:id="12" w:name="_Toc173686039"/>
      <w:r>
        <w:t>Map Analyzer</w:t>
      </w:r>
      <w:bookmarkEnd w:id="12"/>
    </w:p>
    <w:bookmarkEnd w:id="6"/>
    <w:bookmarkEnd w:id="7"/>
    <w:p w14:paraId="518D66D7" w14:textId="40469D9B" w:rsidR="00210E47" w:rsidRDefault="00210E47" w:rsidP="003A25A7">
      <w:pPr>
        <w:pStyle w:val="ListParagraph"/>
        <w:numPr>
          <w:ilvl w:val="0"/>
          <w:numId w:val="36"/>
        </w:numPr>
      </w:pPr>
      <w:r>
        <w:t>The disclaimer on the map analyzer reports is located below the images.</w:t>
      </w:r>
    </w:p>
    <w:p w14:paraId="500A815F" w14:textId="40BDEF2D" w:rsidR="00860E8D" w:rsidRDefault="00210E47" w:rsidP="00210E47">
      <w:r w:rsidRPr="00210E47">
        <w:rPr>
          <w:noProof/>
        </w:rPr>
        <w:drawing>
          <wp:inline distT="0" distB="0" distL="0" distR="0" wp14:anchorId="400D31AD" wp14:editId="2276624C">
            <wp:extent cx="3377544" cy="2933700"/>
            <wp:effectExtent l="0" t="0" r="0" b="0"/>
            <wp:docPr id="1487777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77770" name="Picture 1" descr="A screenshot of a computer&#10;&#10;Description automatically generated"/>
                    <pic:cNvPicPr/>
                  </pic:nvPicPr>
                  <pic:blipFill>
                    <a:blip r:embed="rId20"/>
                    <a:stretch>
                      <a:fillRect/>
                    </a:stretch>
                  </pic:blipFill>
                  <pic:spPr>
                    <a:xfrm>
                      <a:off x="0" y="0"/>
                      <a:ext cx="3380876" cy="2936594"/>
                    </a:xfrm>
                    <a:prstGeom prst="rect">
                      <a:avLst/>
                    </a:prstGeom>
                  </pic:spPr>
                </pic:pic>
              </a:graphicData>
            </a:graphic>
          </wp:inline>
        </w:drawing>
      </w:r>
    </w:p>
    <w:p w14:paraId="0A9651C1" w14:textId="77777777" w:rsidR="003A25A7" w:rsidRDefault="003A25A7" w:rsidP="003A25A7"/>
    <w:p w14:paraId="7A5BF240" w14:textId="1F748930" w:rsidR="003A25A7" w:rsidRDefault="003A25A7" w:rsidP="003A25A7">
      <w:pPr>
        <w:pStyle w:val="Heading2"/>
      </w:pPr>
      <w:bookmarkStart w:id="13" w:name="_Toc173686040"/>
      <w:r>
        <w:t>Image Export</w:t>
      </w:r>
      <w:bookmarkEnd w:id="13"/>
    </w:p>
    <w:p w14:paraId="76914909" w14:textId="79EEA0AD" w:rsidR="00403D16" w:rsidRPr="00403D16" w:rsidRDefault="00403D16" w:rsidP="00403D16">
      <w:pPr>
        <w:pStyle w:val="ListParagraph"/>
        <w:numPr>
          <w:ilvl w:val="0"/>
          <w:numId w:val="36"/>
        </w:numPr>
      </w:pPr>
      <w:r>
        <w:t>On the image export the primary assessment photo will be coded with _P at the end of the file name.</w:t>
      </w:r>
    </w:p>
    <w:p w14:paraId="0B529114" w14:textId="47806DD0" w:rsidR="00210E47" w:rsidRDefault="00403D16" w:rsidP="00210E47">
      <w:r w:rsidRPr="00403D16">
        <w:rPr>
          <w:noProof/>
        </w:rPr>
        <w:drawing>
          <wp:inline distT="0" distB="0" distL="0" distR="0" wp14:anchorId="2501AAC4" wp14:editId="5317B337">
            <wp:extent cx="4562475" cy="1836689"/>
            <wp:effectExtent l="0" t="0" r="0" b="0"/>
            <wp:docPr id="12313848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84899" name="Picture 1" descr="A screenshot of a computer&#10;&#10;Description automatically generated"/>
                    <pic:cNvPicPr/>
                  </pic:nvPicPr>
                  <pic:blipFill>
                    <a:blip r:embed="rId21"/>
                    <a:stretch>
                      <a:fillRect/>
                    </a:stretch>
                  </pic:blipFill>
                  <pic:spPr>
                    <a:xfrm>
                      <a:off x="0" y="0"/>
                      <a:ext cx="4570311" cy="1839843"/>
                    </a:xfrm>
                    <a:prstGeom prst="rect">
                      <a:avLst/>
                    </a:prstGeom>
                  </pic:spPr>
                </pic:pic>
              </a:graphicData>
            </a:graphic>
          </wp:inline>
        </w:drawing>
      </w:r>
    </w:p>
    <w:p w14:paraId="082A1A0E" w14:textId="3D0126B8" w:rsidR="00403D16" w:rsidRDefault="00A952C8" w:rsidP="00403D16">
      <w:pPr>
        <w:pStyle w:val="ListParagraph"/>
        <w:numPr>
          <w:ilvl w:val="0"/>
          <w:numId w:val="36"/>
        </w:numPr>
      </w:pPr>
      <w:r>
        <w:t>Archived</w:t>
      </w:r>
      <w:r w:rsidR="00403D16">
        <w:t xml:space="preserve"> and private images will be placed in separate folders.  Private and archived images will be </w:t>
      </w:r>
      <w:r>
        <w:t>placed</w:t>
      </w:r>
      <w:r w:rsidR="00403D16">
        <w:t xml:space="preserve"> in the private folder.</w:t>
      </w:r>
    </w:p>
    <w:p w14:paraId="0CF443AE" w14:textId="4E0E3ED4" w:rsidR="00403D16" w:rsidRPr="00210E47" w:rsidRDefault="00403D16" w:rsidP="00403D16">
      <w:r w:rsidRPr="00403D16">
        <w:rPr>
          <w:noProof/>
        </w:rPr>
        <w:drawing>
          <wp:inline distT="0" distB="0" distL="0" distR="0" wp14:anchorId="138D1A4B" wp14:editId="1E6107B6">
            <wp:extent cx="4647068" cy="1905000"/>
            <wp:effectExtent l="0" t="0" r="1270" b="0"/>
            <wp:docPr id="3533397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39737" name="Picture 1" descr="A screenshot of a computer&#10;&#10;Description automatically generated"/>
                    <pic:cNvPicPr/>
                  </pic:nvPicPr>
                  <pic:blipFill>
                    <a:blip r:embed="rId22"/>
                    <a:stretch>
                      <a:fillRect/>
                    </a:stretch>
                  </pic:blipFill>
                  <pic:spPr>
                    <a:xfrm>
                      <a:off x="0" y="0"/>
                      <a:ext cx="4650734" cy="1906503"/>
                    </a:xfrm>
                    <a:prstGeom prst="rect">
                      <a:avLst/>
                    </a:prstGeom>
                  </pic:spPr>
                </pic:pic>
              </a:graphicData>
            </a:graphic>
          </wp:inline>
        </w:drawing>
      </w:r>
    </w:p>
    <w:sectPr w:rsidR="00403D16" w:rsidRPr="00210E47">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5A4FA" w14:textId="77777777" w:rsidR="008B1875" w:rsidRDefault="008B1875" w:rsidP="008E1456">
      <w:r>
        <w:separator/>
      </w:r>
    </w:p>
  </w:endnote>
  <w:endnote w:type="continuationSeparator" w:id="0">
    <w:p w14:paraId="366F7132" w14:textId="77777777" w:rsidR="008B1875" w:rsidRDefault="008B1875"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45BF1" w14:textId="77777777" w:rsidR="008B1875" w:rsidRDefault="008B1875" w:rsidP="008E1456">
      <w:r>
        <w:separator/>
      </w:r>
    </w:p>
  </w:footnote>
  <w:footnote w:type="continuationSeparator" w:id="0">
    <w:p w14:paraId="43ADA2F8" w14:textId="77777777" w:rsidR="008B1875" w:rsidRDefault="008B1875"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0806"/>
    <w:multiLevelType w:val="hybridMultilevel"/>
    <w:tmpl w:val="1C5A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6E5D9E"/>
    <w:multiLevelType w:val="hybridMultilevel"/>
    <w:tmpl w:val="CFC8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8124D1"/>
    <w:multiLevelType w:val="hybridMultilevel"/>
    <w:tmpl w:val="78A6E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D630954"/>
    <w:multiLevelType w:val="hybridMultilevel"/>
    <w:tmpl w:val="10E2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D61BA"/>
    <w:multiLevelType w:val="hybridMultilevel"/>
    <w:tmpl w:val="BF466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25113"/>
    <w:multiLevelType w:val="hybridMultilevel"/>
    <w:tmpl w:val="4B6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C7D48"/>
    <w:multiLevelType w:val="hybridMultilevel"/>
    <w:tmpl w:val="1D5E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93D4C"/>
    <w:multiLevelType w:val="hybridMultilevel"/>
    <w:tmpl w:val="6540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87566"/>
    <w:multiLevelType w:val="hybridMultilevel"/>
    <w:tmpl w:val="4738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37BE3"/>
    <w:multiLevelType w:val="hybridMultilevel"/>
    <w:tmpl w:val="E83E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36BD5"/>
    <w:multiLevelType w:val="hybridMultilevel"/>
    <w:tmpl w:val="AF1A27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1D4EBA"/>
    <w:multiLevelType w:val="hybridMultilevel"/>
    <w:tmpl w:val="121E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A375E5"/>
    <w:multiLevelType w:val="hybridMultilevel"/>
    <w:tmpl w:val="4246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340BE"/>
    <w:multiLevelType w:val="hybridMultilevel"/>
    <w:tmpl w:val="FC18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255E3"/>
    <w:multiLevelType w:val="hybridMultilevel"/>
    <w:tmpl w:val="435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6E419E"/>
    <w:multiLevelType w:val="hybridMultilevel"/>
    <w:tmpl w:val="F11C6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0A28B8"/>
    <w:multiLevelType w:val="hybridMultilevel"/>
    <w:tmpl w:val="A936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A1F8F"/>
    <w:multiLevelType w:val="hybridMultilevel"/>
    <w:tmpl w:val="D3EE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013F9"/>
    <w:multiLevelType w:val="hybridMultilevel"/>
    <w:tmpl w:val="37F40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EB2830"/>
    <w:multiLevelType w:val="hybridMultilevel"/>
    <w:tmpl w:val="AB2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7360A"/>
    <w:multiLevelType w:val="hybridMultilevel"/>
    <w:tmpl w:val="B7F0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C0847"/>
    <w:multiLevelType w:val="hybridMultilevel"/>
    <w:tmpl w:val="6B981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044BE5"/>
    <w:multiLevelType w:val="hybridMultilevel"/>
    <w:tmpl w:val="ABE4B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2249B"/>
    <w:multiLevelType w:val="hybridMultilevel"/>
    <w:tmpl w:val="13CA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3F64CB"/>
    <w:multiLevelType w:val="hybridMultilevel"/>
    <w:tmpl w:val="32FE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D16167"/>
    <w:multiLevelType w:val="hybridMultilevel"/>
    <w:tmpl w:val="DE4A4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0022E4"/>
    <w:multiLevelType w:val="hybridMultilevel"/>
    <w:tmpl w:val="CF78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A11CA8"/>
    <w:multiLevelType w:val="hybridMultilevel"/>
    <w:tmpl w:val="688C4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D459E8"/>
    <w:multiLevelType w:val="hybridMultilevel"/>
    <w:tmpl w:val="C7CE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D37D15"/>
    <w:multiLevelType w:val="hybridMultilevel"/>
    <w:tmpl w:val="427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7609A3"/>
    <w:multiLevelType w:val="hybridMultilevel"/>
    <w:tmpl w:val="EF16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DA6C49"/>
    <w:multiLevelType w:val="hybridMultilevel"/>
    <w:tmpl w:val="DA382D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26"/>
  </w:num>
  <w:num w:numId="2" w16cid:durableId="1855217971">
    <w:abstractNumId w:val="6"/>
  </w:num>
  <w:num w:numId="3" w16cid:durableId="1958098354">
    <w:abstractNumId w:val="5"/>
  </w:num>
  <w:num w:numId="4" w16cid:durableId="1091858475">
    <w:abstractNumId w:val="31"/>
  </w:num>
  <w:num w:numId="5" w16cid:durableId="1946497859">
    <w:abstractNumId w:val="21"/>
  </w:num>
  <w:num w:numId="6" w16cid:durableId="1479491973">
    <w:abstractNumId w:val="28"/>
  </w:num>
  <w:num w:numId="7" w16cid:durableId="1817333408">
    <w:abstractNumId w:val="2"/>
  </w:num>
  <w:num w:numId="8" w16cid:durableId="905189043">
    <w:abstractNumId w:val="0"/>
  </w:num>
  <w:num w:numId="9" w16cid:durableId="1410230889">
    <w:abstractNumId w:val="38"/>
  </w:num>
  <w:num w:numId="10" w16cid:durableId="1078215506">
    <w:abstractNumId w:val="27"/>
  </w:num>
  <w:num w:numId="11" w16cid:durableId="1811508870">
    <w:abstractNumId w:val="34"/>
  </w:num>
  <w:num w:numId="12" w16cid:durableId="466053273">
    <w:abstractNumId w:val="1"/>
  </w:num>
  <w:num w:numId="13" w16cid:durableId="313995726">
    <w:abstractNumId w:val="32"/>
  </w:num>
  <w:num w:numId="14" w16cid:durableId="4794719">
    <w:abstractNumId w:val="29"/>
  </w:num>
  <w:num w:numId="15" w16cid:durableId="729425059">
    <w:abstractNumId w:val="16"/>
  </w:num>
  <w:num w:numId="16" w16cid:durableId="76103246">
    <w:abstractNumId w:val="35"/>
  </w:num>
  <w:num w:numId="17" w16cid:durableId="425151113">
    <w:abstractNumId w:val="7"/>
  </w:num>
  <w:num w:numId="18" w16cid:durableId="1787113158">
    <w:abstractNumId w:val="9"/>
  </w:num>
  <w:num w:numId="19" w16cid:durableId="1940521301">
    <w:abstractNumId w:val="18"/>
  </w:num>
  <w:num w:numId="20" w16cid:durableId="26293866">
    <w:abstractNumId w:val="17"/>
  </w:num>
  <w:num w:numId="21" w16cid:durableId="1261178211">
    <w:abstractNumId w:val="14"/>
  </w:num>
  <w:num w:numId="22" w16cid:durableId="1013608870">
    <w:abstractNumId w:val="22"/>
  </w:num>
  <w:num w:numId="23" w16cid:durableId="189342112">
    <w:abstractNumId w:val="8"/>
  </w:num>
  <w:num w:numId="24" w16cid:durableId="1601067471">
    <w:abstractNumId w:val="12"/>
  </w:num>
  <w:num w:numId="25" w16cid:durableId="641153330">
    <w:abstractNumId w:val="37"/>
  </w:num>
  <w:num w:numId="26" w16cid:durableId="1985889244">
    <w:abstractNumId w:val="3"/>
  </w:num>
  <w:num w:numId="27" w16cid:durableId="1997873669">
    <w:abstractNumId w:val="23"/>
  </w:num>
  <w:num w:numId="28" w16cid:durableId="1947537460">
    <w:abstractNumId w:val="25"/>
  </w:num>
  <w:num w:numId="29" w16cid:durableId="461197374">
    <w:abstractNumId w:val="13"/>
  </w:num>
  <w:num w:numId="30" w16cid:durableId="1981809837">
    <w:abstractNumId w:val="4"/>
  </w:num>
  <w:num w:numId="31" w16cid:durableId="855576134">
    <w:abstractNumId w:val="19"/>
  </w:num>
  <w:num w:numId="32" w16cid:durableId="1616981440">
    <w:abstractNumId w:val="30"/>
  </w:num>
  <w:num w:numId="33" w16cid:durableId="1520008189">
    <w:abstractNumId w:val="36"/>
  </w:num>
  <w:num w:numId="34" w16cid:durableId="1499072860">
    <w:abstractNumId w:val="24"/>
  </w:num>
  <w:num w:numId="35" w16cid:durableId="1314604351">
    <w:abstractNumId w:val="20"/>
  </w:num>
  <w:num w:numId="36" w16cid:durableId="1953123017">
    <w:abstractNumId w:val="15"/>
  </w:num>
  <w:num w:numId="37" w16cid:durableId="299921968">
    <w:abstractNumId w:val="33"/>
  </w:num>
  <w:num w:numId="38" w16cid:durableId="1684017553">
    <w:abstractNumId w:val="10"/>
  </w:num>
  <w:num w:numId="39" w16cid:durableId="55982380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1AA1"/>
    <w:rsid w:val="0000226A"/>
    <w:rsid w:val="000022BA"/>
    <w:rsid w:val="0000272C"/>
    <w:rsid w:val="00004586"/>
    <w:rsid w:val="000045FF"/>
    <w:rsid w:val="00006D45"/>
    <w:rsid w:val="000070C8"/>
    <w:rsid w:val="000104BD"/>
    <w:rsid w:val="00012743"/>
    <w:rsid w:val="000141D5"/>
    <w:rsid w:val="00016CF1"/>
    <w:rsid w:val="0002016D"/>
    <w:rsid w:val="00021858"/>
    <w:rsid w:val="00026FF0"/>
    <w:rsid w:val="0003139D"/>
    <w:rsid w:val="000322FC"/>
    <w:rsid w:val="0003412E"/>
    <w:rsid w:val="000362F8"/>
    <w:rsid w:val="00036D2F"/>
    <w:rsid w:val="000423C1"/>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C75"/>
    <w:rsid w:val="00073EAA"/>
    <w:rsid w:val="00075184"/>
    <w:rsid w:val="000752AC"/>
    <w:rsid w:val="00076423"/>
    <w:rsid w:val="00080AF0"/>
    <w:rsid w:val="00080BBF"/>
    <w:rsid w:val="000810C6"/>
    <w:rsid w:val="00081982"/>
    <w:rsid w:val="00081D29"/>
    <w:rsid w:val="000823E4"/>
    <w:rsid w:val="00084312"/>
    <w:rsid w:val="00084B60"/>
    <w:rsid w:val="00094623"/>
    <w:rsid w:val="00094C5E"/>
    <w:rsid w:val="00094F80"/>
    <w:rsid w:val="000951A4"/>
    <w:rsid w:val="00096204"/>
    <w:rsid w:val="000A1134"/>
    <w:rsid w:val="000A42D8"/>
    <w:rsid w:val="000A5B37"/>
    <w:rsid w:val="000A720C"/>
    <w:rsid w:val="000B20F0"/>
    <w:rsid w:val="000B4758"/>
    <w:rsid w:val="000B4C91"/>
    <w:rsid w:val="000C2874"/>
    <w:rsid w:val="000C6925"/>
    <w:rsid w:val="000D0FFA"/>
    <w:rsid w:val="000D1F42"/>
    <w:rsid w:val="000D45CA"/>
    <w:rsid w:val="000D4E21"/>
    <w:rsid w:val="000E2A10"/>
    <w:rsid w:val="000E4B50"/>
    <w:rsid w:val="000E6E86"/>
    <w:rsid w:val="000F343D"/>
    <w:rsid w:val="000F43DD"/>
    <w:rsid w:val="000F556E"/>
    <w:rsid w:val="000F79DF"/>
    <w:rsid w:val="00111DF9"/>
    <w:rsid w:val="0011330D"/>
    <w:rsid w:val="00116C7D"/>
    <w:rsid w:val="001174CB"/>
    <w:rsid w:val="0011788C"/>
    <w:rsid w:val="0012116B"/>
    <w:rsid w:val="00123B05"/>
    <w:rsid w:val="00125EBC"/>
    <w:rsid w:val="0012749F"/>
    <w:rsid w:val="00127DA1"/>
    <w:rsid w:val="00127E07"/>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0AF"/>
    <w:rsid w:val="00176474"/>
    <w:rsid w:val="00177D0B"/>
    <w:rsid w:val="00180AAE"/>
    <w:rsid w:val="00183354"/>
    <w:rsid w:val="001842E0"/>
    <w:rsid w:val="00184F0C"/>
    <w:rsid w:val="00185078"/>
    <w:rsid w:val="0018714B"/>
    <w:rsid w:val="00191F0F"/>
    <w:rsid w:val="001924C7"/>
    <w:rsid w:val="00193226"/>
    <w:rsid w:val="0019441F"/>
    <w:rsid w:val="001971DE"/>
    <w:rsid w:val="0019773F"/>
    <w:rsid w:val="00197AC0"/>
    <w:rsid w:val="001A1FAD"/>
    <w:rsid w:val="001A3553"/>
    <w:rsid w:val="001A58CA"/>
    <w:rsid w:val="001A7481"/>
    <w:rsid w:val="001A79DB"/>
    <w:rsid w:val="001B0060"/>
    <w:rsid w:val="001B2A2F"/>
    <w:rsid w:val="001B5711"/>
    <w:rsid w:val="001B7CA2"/>
    <w:rsid w:val="001C06D6"/>
    <w:rsid w:val="001C45F6"/>
    <w:rsid w:val="001C47F2"/>
    <w:rsid w:val="001C7812"/>
    <w:rsid w:val="001D007C"/>
    <w:rsid w:val="001D0A15"/>
    <w:rsid w:val="001D13D1"/>
    <w:rsid w:val="001D4BF0"/>
    <w:rsid w:val="001D5365"/>
    <w:rsid w:val="001D5FBE"/>
    <w:rsid w:val="001D6EE1"/>
    <w:rsid w:val="001D7551"/>
    <w:rsid w:val="001E732F"/>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E47"/>
    <w:rsid w:val="00210FA3"/>
    <w:rsid w:val="00211158"/>
    <w:rsid w:val="002114F4"/>
    <w:rsid w:val="00214BD2"/>
    <w:rsid w:val="0021668F"/>
    <w:rsid w:val="002203C1"/>
    <w:rsid w:val="0022267D"/>
    <w:rsid w:val="002250E9"/>
    <w:rsid w:val="00225B49"/>
    <w:rsid w:val="0022653A"/>
    <w:rsid w:val="00226FE9"/>
    <w:rsid w:val="0023131D"/>
    <w:rsid w:val="002317FE"/>
    <w:rsid w:val="00231AC8"/>
    <w:rsid w:val="00231AE1"/>
    <w:rsid w:val="00232EB0"/>
    <w:rsid w:val="00233D27"/>
    <w:rsid w:val="00233E0F"/>
    <w:rsid w:val="00235F2C"/>
    <w:rsid w:val="00236AF0"/>
    <w:rsid w:val="0024092A"/>
    <w:rsid w:val="00240B67"/>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66461"/>
    <w:rsid w:val="0027009B"/>
    <w:rsid w:val="00271061"/>
    <w:rsid w:val="00271FA6"/>
    <w:rsid w:val="00274D32"/>
    <w:rsid w:val="00281A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24DA"/>
    <w:rsid w:val="002A4107"/>
    <w:rsid w:val="002A6124"/>
    <w:rsid w:val="002A7E50"/>
    <w:rsid w:val="002B06BA"/>
    <w:rsid w:val="002B09B6"/>
    <w:rsid w:val="002B0A46"/>
    <w:rsid w:val="002B0E9D"/>
    <w:rsid w:val="002B1BD8"/>
    <w:rsid w:val="002B2340"/>
    <w:rsid w:val="002B33A6"/>
    <w:rsid w:val="002B3BA7"/>
    <w:rsid w:val="002B50C3"/>
    <w:rsid w:val="002B66B1"/>
    <w:rsid w:val="002B6F4C"/>
    <w:rsid w:val="002C2985"/>
    <w:rsid w:val="002C6340"/>
    <w:rsid w:val="002C6CB2"/>
    <w:rsid w:val="002C7C17"/>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25CB"/>
    <w:rsid w:val="003031EC"/>
    <w:rsid w:val="00303649"/>
    <w:rsid w:val="003036BB"/>
    <w:rsid w:val="00303F12"/>
    <w:rsid w:val="00304F3F"/>
    <w:rsid w:val="00310E4F"/>
    <w:rsid w:val="00313E5B"/>
    <w:rsid w:val="00314370"/>
    <w:rsid w:val="00316103"/>
    <w:rsid w:val="00317BB4"/>
    <w:rsid w:val="0032054F"/>
    <w:rsid w:val="00320AF0"/>
    <w:rsid w:val="003215D6"/>
    <w:rsid w:val="00323491"/>
    <w:rsid w:val="00323A5F"/>
    <w:rsid w:val="00323C2E"/>
    <w:rsid w:val="003259F9"/>
    <w:rsid w:val="003262A4"/>
    <w:rsid w:val="00331F40"/>
    <w:rsid w:val="00332127"/>
    <w:rsid w:val="00334158"/>
    <w:rsid w:val="00334176"/>
    <w:rsid w:val="0033545D"/>
    <w:rsid w:val="00336CF6"/>
    <w:rsid w:val="00340C85"/>
    <w:rsid w:val="00344104"/>
    <w:rsid w:val="00344A44"/>
    <w:rsid w:val="00344ABF"/>
    <w:rsid w:val="00347A9B"/>
    <w:rsid w:val="00350122"/>
    <w:rsid w:val="00350F9F"/>
    <w:rsid w:val="003517AB"/>
    <w:rsid w:val="003549F6"/>
    <w:rsid w:val="0035528E"/>
    <w:rsid w:val="00361321"/>
    <w:rsid w:val="00362027"/>
    <w:rsid w:val="00363003"/>
    <w:rsid w:val="0036587F"/>
    <w:rsid w:val="003673C6"/>
    <w:rsid w:val="00370FF9"/>
    <w:rsid w:val="00371F1D"/>
    <w:rsid w:val="00373EBA"/>
    <w:rsid w:val="003755F2"/>
    <w:rsid w:val="00376F90"/>
    <w:rsid w:val="00380F5C"/>
    <w:rsid w:val="00381626"/>
    <w:rsid w:val="00382154"/>
    <w:rsid w:val="0038312D"/>
    <w:rsid w:val="00383CCF"/>
    <w:rsid w:val="003840FC"/>
    <w:rsid w:val="00384802"/>
    <w:rsid w:val="003850A9"/>
    <w:rsid w:val="00385B2E"/>
    <w:rsid w:val="00385F3C"/>
    <w:rsid w:val="0038776B"/>
    <w:rsid w:val="00393F38"/>
    <w:rsid w:val="00397460"/>
    <w:rsid w:val="003A110E"/>
    <w:rsid w:val="003A25A7"/>
    <w:rsid w:val="003A2E25"/>
    <w:rsid w:val="003A300E"/>
    <w:rsid w:val="003A3A3F"/>
    <w:rsid w:val="003A40A3"/>
    <w:rsid w:val="003A774F"/>
    <w:rsid w:val="003B15BB"/>
    <w:rsid w:val="003B3AE4"/>
    <w:rsid w:val="003B5480"/>
    <w:rsid w:val="003B54D0"/>
    <w:rsid w:val="003B5D67"/>
    <w:rsid w:val="003C0B44"/>
    <w:rsid w:val="003C0EDE"/>
    <w:rsid w:val="003C197E"/>
    <w:rsid w:val="003D2AE3"/>
    <w:rsid w:val="003D3333"/>
    <w:rsid w:val="003D3ED0"/>
    <w:rsid w:val="003D3FD0"/>
    <w:rsid w:val="003D55A9"/>
    <w:rsid w:val="003D5880"/>
    <w:rsid w:val="003E0FED"/>
    <w:rsid w:val="003E5910"/>
    <w:rsid w:val="003F3394"/>
    <w:rsid w:val="003F4D8E"/>
    <w:rsid w:val="003F63D8"/>
    <w:rsid w:val="003F6F07"/>
    <w:rsid w:val="003F7142"/>
    <w:rsid w:val="003F7C83"/>
    <w:rsid w:val="00403CA4"/>
    <w:rsid w:val="00403D16"/>
    <w:rsid w:val="0040490D"/>
    <w:rsid w:val="004072FE"/>
    <w:rsid w:val="0041288E"/>
    <w:rsid w:val="0041638F"/>
    <w:rsid w:val="00416FAC"/>
    <w:rsid w:val="00417CE1"/>
    <w:rsid w:val="00420E5B"/>
    <w:rsid w:val="00421CEE"/>
    <w:rsid w:val="00422A35"/>
    <w:rsid w:val="00423FFF"/>
    <w:rsid w:val="00425895"/>
    <w:rsid w:val="00427183"/>
    <w:rsid w:val="0043052A"/>
    <w:rsid w:val="00430ACA"/>
    <w:rsid w:val="004319F3"/>
    <w:rsid w:val="004370FE"/>
    <w:rsid w:val="004371EA"/>
    <w:rsid w:val="00442822"/>
    <w:rsid w:val="0044326E"/>
    <w:rsid w:val="004454EB"/>
    <w:rsid w:val="0045290E"/>
    <w:rsid w:val="00453160"/>
    <w:rsid w:val="00454214"/>
    <w:rsid w:val="0045569F"/>
    <w:rsid w:val="004575B2"/>
    <w:rsid w:val="0045799E"/>
    <w:rsid w:val="00461F67"/>
    <w:rsid w:val="004660A5"/>
    <w:rsid w:val="0046774E"/>
    <w:rsid w:val="00467AAE"/>
    <w:rsid w:val="00470354"/>
    <w:rsid w:val="00470A97"/>
    <w:rsid w:val="004716AE"/>
    <w:rsid w:val="00472CA3"/>
    <w:rsid w:val="00474E43"/>
    <w:rsid w:val="00477B6E"/>
    <w:rsid w:val="00480052"/>
    <w:rsid w:val="00480881"/>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C09EF"/>
    <w:rsid w:val="004C36D4"/>
    <w:rsid w:val="004C6025"/>
    <w:rsid w:val="004C7E7E"/>
    <w:rsid w:val="004D022E"/>
    <w:rsid w:val="004D05E8"/>
    <w:rsid w:val="004D07B2"/>
    <w:rsid w:val="004D2D9F"/>
    <w:rsid w:val="004D4EC7"/>
    <w:rsid w:val="004D585B"/>
    <w:rsid w:val="004D7636"/>
    <w:rsid w:val="004E169E"/>
    <w:rsid w:val="004E4890"/>
    <w:rsid w:val="004E5F4F"/>
    <w:rsid w:val="004F28B4"/>
    <w:rsid w:val="004F5260"/>
    <w:rsid w:val="004F5CE5"/>
    <w:rsid w:val="004F6D4A"/>
    <w:rsid w:val="00502DE5"/>
    <w:rsid w:val="0050540A"/>
    <w:rsid w:val="005070EA"/>
    <w:rsid w:val="0051278E"/>
    <w:rsid w:val="00515DAE"/>
    <w:rsid w:val="0052011B"/>
    <w:rsid w:val="00521BFE"/>
    <w:rsid w:val="00521CAE"/>
    <w:rsid w:val="00522314"/>
    <w:rsid w:val="005226B5"/>
    <w:rsid w:val="00532885"/>
    <w:rsid w:val="00533350"/>
    <w:rsid w:val="005347E7"/>
    <w:rsid w:val="005355C3"/>
    <w:rsid w:val="00536224"/>
    <w:rsid w:val="00536466"/>
    <w:rsid w:val="00536B5C"/>
    <w:rsid w:val="00537842"/>
    <w:rsid w:val="00543908"/>
    <w:rsid w:val="00544A03"/>
    <w:rsid w:val="00547266"/>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97881"/>
    <w:rsid w:val="005A27C8"/>
    <w:rsid w:val="005A2DE7"/>
    <w:rsid w:val="005A3ADC"/>
    <w:rsid w:val="005B09A5"/>
    <w:rsid w:val="005B2410"/>
    <w:rsid w:val="005C007D"/>
    <w:rsid w:val="005C0AFC"/>
    <w:rsid w:val="005C2523"/>
    <w:rsid w:val="005C3965"/>
    <w:rsid w:val="005C476B"/>
    <w:rsid w:val="005C61E0"/>
    <w:rsid w:val="005C6586"/>
    <w:rsid w:val="005C717B"/>
    <w:rsid w:val="005C72A4"/>
    <w:rsid w:val="005C7FA1"/>
    <w:rsid w:val="005D1E2D"/>
    <w:rsid w:val="005D24B0"/>
    <w:rsid w:val="005D395F"/>
    <w:rsid w:val="005D3B4A"/>
    <w:rsid w:val="005D47F9"/>
    <w:rsid w:val="005D5361"/>
    <w:rsid w:val="005D5771"/>
    <w:rsid w:val="005D5BE6"/>
    <w:rsid w:val="005D68D0"/>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687D"/>
    <w:rsid w:val="00617FDD"/>
    <w:rsid w:val="00620137"/>
    <w:rsid w:val="006223FB"/>
    <w:rsid w:val="00631EB6"/>
    <w:rsid w:val="00632064"/>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2C54"/>
    <w:rsid w:val="0067333C"/>
    <w:rsid w:val="006743F9"/>
    <w:rsid w:val="00675EAE"/>
    <w:rsid w:val="00677E39"/>
    <w:rsid w:val="006863AC"/>
    <w:rsid w:val="0068779A"/>
    <w:rsid w:val="0068782A"/>
    <w:rsid w:val="00687D1C"/>
    <w:rsid w:val="0069077B"/>
    <w:rsid w:val="00690B08"/>
    <w:rsid w:val="00692006"/>
    <w:rsid w:val="00695F57"/>
    <w:rsid w:val="00696DE6"/>
    <w:rsid w:val="006A320B"/>
    <w:rsid w:val="006A4443"/>
    <w:rsid w:val="006A4DD6"/>
    <w:rsid w:val="006A6095"/>
    <w:rsid w:val="006A6C1E"/>
    <w:rsid w:val="006B0456"/>
    <w:rsid w:val="006B1A17"/>
    <w:rsid w:val="006B4E84"/>
    <w:rsid w:val="006B5CF2"/>
    <w:rsid w:val="006B69BA"/>
    <w:rsid w:val="006B70AD"/>
    <w:rsid w:val="006B795C"/>
    <w:rsid w:val="006C0541"/>
    <w:rsid w:val="006C06BA"/>
    <w:rsid w:val="006C10AE"/>
    <w:rsid w:val="006C41EF"/>
    <w:rsid w:val="006C5AE1"/>
    <w:rsid w:val="006C5D69"/>
    <w:rsid w:val="006C62E7"/>
    <w:rsid w:val="006C7A39"/>
    <w:rsid w:val="006D05CE"/>
    <w:rsid w:val="006D1CB0"/>
    <w:rsid w:val="006D37D2"/>
    <w:rsid w:val="006D6855"/>
    <w:rsid w:val="006D6AC6"/>
    <w:rsid w:val="006D6B04"/>
    <w:rsid w:val="006D711C"/>
    <w:rsid w:val="006D78CE"/>
    <w:rsid w:val="006E4585"/>
    <w:rsid w:val="006E5E21"/>
    <w:rsid w:val="006E615A"/>
    <w:rsid w:val="006F0C0B"/>
    <w:rsid w:val="006F3F64"/>
    <w:rsid w:val="006F4301"/>
    <w:rsid w:val="006F4C88"/>
    <w:rsid w:val="007002B0"/>
    <w:rsid w:val="00701BF6"/>
    <w:rsid w:val="0070249E"/>
    <w:rsid w:val="00706250"/>
    <w:rsid w:val="00706335"/>
    <w:rsid w:val="00706D78"/>
    <w:rsid w:val="00707532"/>
    <w:rsid w:val="00710597"/>
    <w:rsid w:val="0071123D"/>
    <w:rsid w:val="00712D3C"/>
    <w:rsid w:val="00714162"/>
    <w:rsid w:val="00714603"/>
    <w:rsid w:val="00714FB5"/>
    <w:rsid w:val="00720C78"/>
    <w:rsid w:val="00724D4A"/>
    <w:rsid w:val="00725D92"/>
    <w:rsid w:val="007263FB"/>
    <w:rsid w:val="00732690"/>
    <w:rsid w:val="00736CF9"/>
    <w:rsid w:val="00736F8D"/>
    <w:rsid w:val="00740714"/>
    <w:rsid w:val="00740913"/>
    <w:rsid w:val="007438CA"/>
    <w:rsid w:val="00746581"/>
    <w:rsid w:val="00747201"/>
    <w:rsid w:val="00750FC6"/>
    <w:rsid w:val="007512ED"/>
    <w:rsid w:val="007521C0"/>
    <w:rsid w:val="007525DA"/>
    <w:rsid w:val="007528CA"/>
    <w:rsid w:val="00753BED"/>
    <w:rsid w:val="007548DA"/>
    <w:rsid w:val="00754A7B"/>
    <w:rsid w:val="00757803"/>
    <w:rsid w:val="00757C47"/>
    <w:rsid w:val="00761E58"/>
    <w:rsid w:val="0076392A"/>
    <w:rsid w:val="00765777"/>
    <w:rsid w:val="0077015C"/>
    <w:rsid w:val="007702D2"/>
    <w:rsid w:val="00770818"/>
    <w:rsid w:val="00770D39"/>
    <w:rsid w:val="00772296"/>
    <w:rsid w:val="00772A0F"/>
    <w:rsid w:val="00772A40"/>
    <w:rsid w:val="00772D3A"/>
    <w:rsid w:val="00777F20"/>
    <w:rsid w:val="007809D6"/>
    <w:rsid w:val="00780BB2"/>
    <w:rsid w:val="00783125"/>
    <w:rsid w:val="007834CA"/>
    <w:rsid w:val="0078397E"/>
    <w:rsid w:val="00787B3B"/>
    <w:rsid w:val="0079246E"/>
    <w:rsid w:val="00794F50"/>
    <w:rsid w:val="007A0687"/>
    <w:rsid w:val="007A092D"/>
    <w:rsid w:val="007A22EC"/>
    <w:rsid w:val="007A2C19"/>
    <w:rsid w:val="007A4AF9"/>
    <w:rsid w:val="007A64DD"/>
    <w:rsid w:val="007B02F5"/>
    <w:rsid w:val="007B0BC8"/>
    <w:rsid w:val="007B2BBD"/>
    <w:rsid w:val="007B3830"/>
    <w:rsid w:val="007B42B3"/>
    <w:rsid w:val="007C147C"/>
    <w:rsid w:val="007C3A72"/>
    <w:rsid w:val="007C4D6A"/>
    <w:rsid w:val="007C52D9"/>
    <w:rsid w:val="007C643B"/>
    <w:rsid w:val="007C7486"/>
    <w:rsid w:val="007D1B77"/>
    <w:rsid w:val="007D375B"/>
    <w:rsid w:val="007D5358"/>
    <w:rsid w:val="007D630B"/>
    <w:rsid w:val="007D7E06"/>
    <w:rsid w:val="007E0D8D"/>
    <w:rsid w:val="007E1DD3"/>
    <w:rsid w:val="007E7661"/>
    <w:rsid w:val="007F32E5"/>
    <w:rsid w:val="007F5F3A"/>
    <w:rsid w:val="007F6268"/>
    <w:rsid w:val="007F7F6B"/>
    <w:rsid w:val="00800BB6"/>
    <w:rsid w:val="00802078"/>
    <w:rsid w:val="00802D7A"/>
    <w:rsid w:val="008042E1"/>
    <w:rsid w:val="008055FD"/>
    <w:rsid w:val="0080676F"/>
    <w:rsid w:val="008100A2"/>
    <w:rsid w:val="0081053E"/>
    <w:rsid w:val="00810E08"/>
    <w:rsid w:val="00810E94"/>
    <w:rsid w:val="00811392"/>
    <w:rsid w:val="00811554"/>
    <w:rsid w:val="008145DA"/>
    <w:rsid w:val="008159D8"/>
    <w:rsid w:val="00815E32"/>
    <w:rsid w:val="00823DBE"/>
    <w:rsid w:val="00823DE4"/>
    <w:rsid w:val="00824E84"/>
    <w:rsid w:val="008264D1"/>
    <w:rsid w:val="00832573"/>
    <w:rsid w:val="00832771"/>
    <w:rsid w:val="00833685"/>
    <w:rsid w:val="008369EC"/>
    <w:rsid w:val="008404D2"/>
    <w:rsid w:val="00845A89"/>
    <w:rsid w:val="00846E15"/>
    <w:rsid w:val="008516F3"/>
    <w:rsid w:val="00852DE0"/>
    <w:rsid w:val="00855273"/>
    <w:rsid w:val="00855FE6"/>
    <w:rsid w:val="008608EB"/>
    <w:rsid w:val="00860E8D"/>
    <w:rsid w:val="0086292B"/>
    <w:rsid w:val="00863276"/>
    <w:rsid w:val="008643F8"/>
    <w:rsid w:val="00865430"/>
    <w:rsid w:val="008654E4"/>
    <w:rsid w:val="00865E6C"/>
    <w:rsid w:val="00866615"/>
    <w:rsid w:val="00866E20"/>
    <w:rsid w:val="0087244C"/>
    <w:rsid w:val="00872CAC"/>
    <w:rsid w:val="00873483"/>
    <w:rsid w:val="0087636B"/>
    <w:rsid w:val="00876FE9"/>
    <w:rsid w:val="00881025"/>
    <w:rsid w:val="008838C2"/>
    <w:rsid w:val="00886C21"/>
    <w:rsid w:val="00886D01"/>
    <w:rsid w:val="00894CAE"/>
    <w:rsid w:val="008A03B1"/>
    <w:rsid w:val="008A0600"/>
    <w:rsid w:val="008A0B18"/>
    <w:rsid w:val="008A2C35"/>
    <w:rsid w:val="008A49DE"/>
    <w:rsid w:val="008A5307"/>
    <w:rsid w:val="008A5C56"/>
    <w:rsid w:val="008A5F00"/>
    <w:rsid w:val="008A7266"/>
    <w:rsid w:val="008A7C4C"/>
    <w:rsid w:val="008A7C6F"/>
    <w:rsid w:val="008B0091"/>
    <w:rsid w:val="008B1875"/>
    <w:rsid w:val="008B2301"/>
    <w:rsid w:val="008B53AA"/>
    <w:rsid w:val="008B6FE6"/>
    <w:rsid w:val="008B72B5"/>
    <w:rsid w:val="008C4841"/>
    <w:rsid w:val="008D0E38"/>
    <w:rsid w:val="008D11AF"/>
    <w:rsid w:val="008D185F"/>
    <w:rsid w:val="008D1B7A"/>
    <w:rsid w:val="008D2A14"/>
    <w:rsid w:val="008D38A6"/>
    <w:rsid w:val="008D454D"/>
    <w:rsid w:val="008D5A1B"/>
    <w:rsid w:val="008E1456"/>
    <w:rsid w:val="008E1759"/>
    <w:rsid w:val="008E39BE"/>
    <w:rsid w:val="008E3AA7"/>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2784E"/>
    <w:rsid w:val="00930F8C"/>
    <w:rsid w:val="00931998"/>
    <w:rsid w:val="00932058"/>
    <w:rsid w:val="00933610"/>
    <w:rsid w:val="009338F0"/>
    <w:rsid w:val="009351A3"/>
    <w:rsid w:val="00935652"/>
    <w:rsid w:val="00940E8D"/>
    <w:rsid w:val="00941906"/>
    <w:rsid w:val="0094341B"/>
    <w:rsid w:val="009445C2"/>
    <w:rsid w:val="00947984"/>
    <w:rsid w:val="00947A84"/>
    <w:rsid w:val="00947F93"/>
    <w:rsid w:val="009508F0"/>
    <w:rsid w:val="009539C6"/>
    <w:rsid w:val="00953DB3"/>
    <w:rsid w:val="009566E4"/>
    <w:rsid w:val="00961178"/>
    <w:rsid w:val="00961E95"/>
    <w:rsid w:val="00967B43"/>
    <w:rsid w:val="00970ADA"/>
    <w:rsid w:val="00970C55"/>
    <w:rsid w:val="009710E2"/>
    <w:rsid w:val="009732DD"/>
    <w:rsid w:val="0097697F"/>
    <w:rsid w:val="00977217"/>
    <w:rsid w:val="00982388"/>
    <w:rsid w:val="00984655"/>
    <w:rsid w:val="009849B0"/>
    <w:rsid w:val="00986302"/>
    <w:rsid w:val="009879D6"/>
    <w:rsid w:val="00987C2C"/>
    <w:rsid w:val="00987D0E"/>
    <w:rsid w:val="00991474"/>
    <w:rsid w:val="009924FD"/>
    <w:rsid w:val="0099320F"/>
    <w:rsid w:val="009938CA"/>
    <w:rsid w:val="009A0327"/>
    <w:rsid w:val="009A1236"/>
    <w:rsid w:val="009A1A1B"/>
    <w:rsid w:val="009A5296"/>
    <w:rsid w:val="009A5534"/>
    <w:rsid w:val="009B0479"/>
    <w:rsid w:val="009B38F4"/>
    <w:rsid w:val="009B39F6"/>
    <w:rsid w:val="009B3FD5"/>
    <w:rsid w:val="009B447F"/>
    <w:rsid w:val="009B4495"/>
    <w:rsid w:val="009B54EB"/>
    <w:rsid w:val="009B5F0E"/>
    <w:rsid w:val="009C4189"/>
    <w:rsid w:val="009C70B1"/>
    <w:rsid w:val="009C7549"/>
    <w:rsid w:val="009D21C8"/>
    <w:rsid w:val="009D2710"/>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2C48"/>
    <w:rsid w:val="00A14059"/>
    <w:rsid w:val="00A16037"/>
    <w:rsid w:val="00A17571"/>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3BC6"/>
    <w:rsid w:val="00A34583"/>
    <w:rsid w:val="00A34733"/>
    <w:rsid w:val="00A3637D"/>
    <w:rsid w:val="00A37318"/>
    <w:rsid w:val="00A37FEE"/>
    <w:rsid w:val="00A4026C"/>
    <w:rsid w:val="00A409B5"/>
    <w:rsid w:val="00A41968"/>
    <w:rsid w:val="00A4617D"/>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5BFB"/>
    <w:rsid w:val="00A86D01"/>
    <w:rsid w:val="00A90191"/>
    <w:rsid w:val="00A92B24"/>
    <w:rsid w:val="00A93392"/>
    <w:rsid w:val="00A93870"/>
    <w:rsid w:val="00A93CF6"/>
    <w:rsid w:val="00A94095"/>
    <w:rsid w:val="00A952C8"/>
    <w:rsid w:val="00A95967"/>
    <w:rsid w:val="00A9720A"/>
    <w:rsid w:val="00A9728E"/>
    <w:rsid w:val="00AA0B7F"/>
    <w:rsid w:val="00AA197E"/>
    <w:rsid w:val="00AA4568"/>
    <w:rsid w:val="00AB0123"/>
    <w:rsid w:val="00AB12B1"/>
    <w:rsid w:val="00AB3127"/>
    <w:rsid w:val="00AB5CBF"/>
    <w:rsid w:val="00AB6592"/>
    <w:rsid w:val="00AC1723"/>
    <w:rsid w:val="00AC2C28"/>
    <w:rsid w:val="00AC4582"/>
    <w:rsid w:val="00AC66A1"/>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452D"/>
    <w:rsid w:val="00B15CCD"/>
    <w:rsid w:val="00B16FC3"/>
    <w:rsid w:val="00B17609"/>
    <w:rsid w:val="00B17C62"/>
    <w:rsid w:val="00B23180"/>
    <w:rsid w:val="00B23A09"/>
    <w:rsid w:val="00B24817"/>
    <w:rsid w:val="00B273F1"/>
    <w:rsid w:val="00B3110B"/>
    <w:rsid w:val="00B31651"/>
    <w:rsid w:val="00B3168B"/>
    <w:rsid w:val="00B34C57"/>
    <w:rsid w:val="00B37765"/>
    <w:rsid w:val="00B40C1D"/>
    <w:rsid w:val="00B41653"/>
    <w:rsid w:val="00B42C95"/>
    <w:rsid w:val="00B45A26"/>
    <w:rsid w:val="00B46603"/>
    <w:rsid w:val="00B46B7E"/>
    <w:rsid w:val="00B47782"/>
    <w:rsid w:val="00B54984"/>
    <w:rsid w:val="00B54AEA"/>
    <w:rsid w:val="00B54AFF"/>
    <w:rsid w:val="00B5770F"/>
    <w:rsid w:val="00B57B30"/>
    <w:rsid w:val="00B603B0"/>
    <w:rsid w:val="00B61375"/>
    <w:rsid w:val="00B64302"/>
    <w:rsid w:val="00B64FAE"/>
    <w:rsid w:val="00B6772A"/>
    <w:rsid w:val="00B74E40"/>
    <w:rsid w:val="00B80BB3"/>
    <w:rsid w:val="00B82BC2"/>
    <w:rsid w:val="00B82C94"/>
    <w:rsid w:val="00B837A8"/>
    <w:rsid w:val="00B83921"/>
    <w:rsid w:val="00B83F41"/>
    <w:rsid w:val="00B84F0B"/>
    <w:rsid w:val="00B85F35"/>
    <w:rsid w:val="00B87BAE"/>
    <w:rsid w:val="00B9074B"/>
    <w:rsid w:val="00B91ADF"/>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2CB"/>
    <w:rsid w:val="00BC04CD"/>
    <w:rsid w:val="00BC2842"/>
    <w:rsid w:val="00BC7DC5"/>
    <w:rsid w:val="00BD6E78"/>
    <w:rsid w:val="00BE1A19"/>
    <w:rsid w:val="00BE1E6F"/>
    <w:rsid w:val="00BE5F3B"/>
    <w:rsid w:val="00BE644D"/>
    <w:rsid w:val="00BE70F3"/>
    <w:rsid w:val="00BE72B1"/>
    <w:rsid w:val="00BF222A"/>
    <w:rsid w:val="00BF37A8"/>
    <w:rsid w:val="00BF3A69"/>
    <w:rsid w:val="00BF7C3D"/>
    <w:rsid w:val="00C0115C"/>
    <w:rsid w:val="00C0182F"/>
    <w:rsid w:val="00C038FF"/>
    <w:rsid w:val="00C050AC"/>
    <w:rsid w:val="00C0746B"/>
    <w:rsid w:val="00C13C96"/>
    <w:rsid w:val="00C1672D"/>
    <w:rsid w:val="00C16A39"/>
    <w:rsid w:val="00C20B6D"/>
    <w:rsid w:val="00C24263"/>
    <w:rsid w:val="00C25CEE"/>
    <w:rsid w:val="00C276B5"/>
    <w:rsid w:val="00C30356"/>
    <w:rsid w:val="00C3284E"/>
    <w:rsid w:val="00C34396"/>
    <w:rsid w:val="00C36108"/>
    <w:rsid w:val="00C3770D"/>
    <w:rsid w:val="00C42E85"/>
    <w:rsid w:val="00C43FB0"/>
    <w:rsid w:val="00C44FDE"/>
    <w:rsid w:val="00C51461"/>
    <w:rsid w:val="00C5261D"/>
    <w:rsid w:val="00C545B2"/>
    <w:rsid w:val="00C548F8"/>
    <w:rsid w:val="00C555FD"/>
    <w:rsid w:val="00C55C8A"/>
    <w:rsid w:val="00C603D7"/>
    <w:rsid w:val="00C63073"/>
    <w:rsid w:val="00C77550"/>
    <w:rsid w:val="00C77B47"/>
    <w:rsid w:val="00C82A79"/>
    <w:rsid w:val="00C84EEA"/>
    <w:rsid w:val="00C8531D"/>
    <w:rsid w:val="00C86BA4"/>
    <w:rsid w:val="00C87885"/>
    <w:rsid w:val="00C91A15"/>
    <w:rsid w:val="00C92517"/>
    <w:rsid w:val="00C92543"/>
    <w:rsid w:val="00C97597"/>
    <w:rsid w:val="00CA172A"/>
    <w:rsid w:val="00CA177A"/>
    <w:rsid w:val="00CA2AF5"/>
    <w:rsid w:val="00CA554D"/>
    <w:rsid w:val="00CB2E9A"/>
    <w:rsid w:val="00CB38D6"/>
    <w:rsid w:val="00CB506E"/>
    <w:rsid w:val="00CB535F"/>
    <w:rsid w:val="00CC2922"/>
    <w:rsid w:val="00CC2B98"/>
    <w:rsid w:val="00CC2BBC"/>
    <w:rsid w:val="00CC4751"/>
    <w:rsid w:val="00CC5A39"/>
    <w:rsid w:val="00CD1A17"/>
    <w:rsid w:val="00CD4BDE"/>
    <w:rsid w:val="00CD623B"/>
    <w:rsid w:val="00CD7743"/>
    <w:rsid w:val="00CE1452"/>
    <w:rsid w:val="00CE3183"/>
    <w:rsid w:val="00CE3B26"/>
    <w:rsid w:val="00CE3E1B"/>
    <w:rsid w:val="00CE4578"/>
    <w:rsid w:val="00CF0063"/>
    <w:rsid w:val="00CF0DA6"/>
    <w:rsid w:val="00CF13FB"/>
    <w:rsid w:val="00CF4A29"/>
    <w:rsid w:val="00CF501F"/>
    <w:rsid w:val="00CF5641"/>
    <w:rsid w:val="00CF6C1A"/>
    <w:rsid w:val="00CF71D3"/>
    <w:rsid w:val="00D01D4E"/>
    <w:rsid w:val="00D01E8F"/>
    <w:rsid w:val="00D06A5E"/>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3110"/>
    <w:rsid w:val="00D4422F"/>
    <w:rsid w:val="00D45AA1"/>
    <w:rsid w:val="00D46094"/>
    <w:rsid w:val="00D477B8"/>
    <w:rsid w:val="00D50312"/>
    <w:rsid w:val="00D507CE"/>
    <w:rsid w:val="00D51F32"/>
    <w:rsid w:val="00D51FB5"/>
    <w:rsid w:val="00D53C6F"/>
    <w:rsid w:val="00D57B42"/>
    <w:rsid w:val="00D60F3D"/>
    <w:rsid w:val="00D6353B"/>
    <w:rsid w:val="00D646CC"/>
    <w:rsid w:val="00D647EA"/>
    <w:rsid w:val="00D66A5C"/>
    <w:rsid w:val="00D66F9F"/>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216C"/>
    <w:rsid w:val="00DA36F9"/>
    <w:rsid w:val="00DA553E"/>
    <w:rsid w:val="00DA75C1"/>
    <w:rsid w:val="00DB1777"/>
    <w:rsid w:val="00DB4468"/>
    <w:rsid w:val="00DB58B2"/>
    <w:rsid w:val="00DB650A"/>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2812"/>
    <w:rsid w:val="00E1430A"/>
    <w:rsid w:val="00E1526A"/>
    <w:rsid w:val="00E17BE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010B"/>
    <w:rsid w:val="00E92CE1"/>
    <w:rsid w:val="00E95790"/>
    <w:rsid w:val="00E95B5E"/>
    <w:rsid w:val="00EA2B4D"/>
    <w:rsid w:val="00EA36A3"/>
    <w:rsid w:val="00EA588F"/>
    <w:rsid w:val="00EA6AC5"/>
    <w:rsid w:val="00EA6B7B"/>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42DB"/>
    <w:rsid w:val="00EE7389"/>
    <w:rsid w:val="00EF16E4"/>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042A"/>
    <w:rsid w:val="00F17205"/>
    <w:rsid w:val="00F21ED9"/>
    <w:rsid w:val="00F24753"/>
    <w:rsid w:val="00F251BD"/>
    <w:rsid w:val="00F30D74"/>
    <w:rsid w:val="00F3154B"/>
    <w:rsid w:val="00F33827"/>
    <w:rsid w:val="00F34570"/>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0B5"/>
    <w:rsid w:val="00F8223C"/>
    <w:rsid w:val="00F830BE"/>
    <w:rsid w:val="00F852A4"/>
    <w:rsid w:val="00F938BF"/>
    <w:rsid w:val="00F93ADB"/>
    <w:rsid w:val="00F951D7"/>
    <w:rsid w:val="00F95CB7"/>
    <w:rsid w:val="00F97EDF"/>
    <w:rsid w:val="00FA021A"/>
    <w:rsid w:val="00FA0516"/>
    <w:rsid w:val="00FA09C5"/>
    <w:rsid w:val="00FA1DF4"/>
    <w:rsid w:val="00FA20E0"/>
    <w:rsid w:val="00FA7226"/>
    <w:rsid w:val="00FB4B0B"/>
    <w:rsid w:val="00FB4DD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45E3"/>
    <w:rsid w:val="00FE4886"/>
    <w:rsid w:val="00FE5003"/>
    <w:rsid w:val="00FE5D2F"/>
    <w:rsid w:val="00FE73AD"/>
    <w:rsid w:val="00FF01A8"/>
    <w:rsid w:val="00FF149D"/>
    <w:rsid w:val="00FF2567"/>
    <w:rsid w:val="00FF41CA"/>
    <w:rsid w:val="00FF5DC5"/>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B1B8B08D-B298-4BC3-A3C1-62F6A3FB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C43FB0"/>
    <w:pPr>
      <w:tabs>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3377">
      <w:bodyDiv w:val="1"/>
      <w:marLeft w:val="0"/>
      <w:marRight w:val="0"/>
      <w:marTop w:val="0"/>
      <w:marBottom w:val="0"/>
      <w:divBdr>
        <w:top w:val="none" w:sz="0" w:space="0" w:color="auto"/>
        <w:left w:val="none" w:sz="0" w:space="0" w:color="auto"/>
        <w:bottom w:val="none" w:sz="0" w:space="0" w:color="auto"/>
        <w:right w:val="none" w:sz="0" w:space="0" w:color="auto"/>
      </w:divBdr>
    </w:div>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44298587">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789476116">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30479112">
      <w:bodyDiv w:val="1"/>
      <w:marLeft w:val="0"/>
      <w:marRight w:val="0"/>
      <w:marTop w:val="0"/>
      <w:marBottom w:val="0"/>
      <w:divBdr>
        <w:top w:val="none" w:sz="0" w:space="0" w:color="auto"/>
        <w:left w:val="none" w:sz="0" w:space="0" w:color="auto"/>
        <w:bottom w:val="none" w:sz="0" w:space="0" w:color="auto"/>
        <w:right w:val="none" w:sz="0" w:space="0" w:color="auto"/>
      </w:divBdr>
    </w:div>
    <w:div w:id="1653214740">
      <w:bodyDiv w:val="1"/>
      <w:marLeft w:val="0"/>
      <w:marRight w:val="0"/>
      <w:marTop w:val="0"/>
      <w:marBottom w:val="0"/>
      <w:divBdr>
        <w:top w:val="none" w:sz="0" w:space="0" w:color="auto"/>
        <w:left w:val="none" w:sz="0" w:space="0" w:color="auto"/>
        <w:bottom w:val="none" w:sz="0" w:space="0" w:color="auto"/>
        <w:right w:val="none" w:sz="0" w:space="0" w:color="auto"/>
      </w:divBdr>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048">
      <w:bodyDiv w:val="1"/>
      <w:marLeft w:val="0"/>
      <w:marRight w:val="0"/>
      <w:marTop w:val="0"/>
      <w:marBottom w:val="0"/>
      <w:divBdr>
        <w:top w:val="none" w:sz="0" w:space="0" w:color="auto"/>
        <w:left w:val="none" w:sz="0" w:space="0" w:color="auto"/>
        <w:bottom w:val="none" w:sz="0" w:space="0" w:color="auto"/>
        <w:right w:val="none" w:sz="0" w:space="0" w:color="auto"/>
      </w:divBdr>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 w:id="2120180877">
      <w:bodyDiv w:val="1"/>
      <w:marLeft w:val="0"/>
      <w:marRight w:val="0"/>
      <w:marTop w:val="0"/>
      <w:marBottom w:val="0"/>
      <w:divBdr>
        <w:top w:val="none" w:sz="0" w:space="0" w:color="auto"/>
        <w:left w:val="none" w:sz="0" w:space="0" w:color="auto"/>
        <w:bottom w:val="none" w:sz="0" w:space="0" w:color="auto"/>
        <w:right w:val="none" w:sz="0" w:space="0" w:color="auto"/>
      </w:divBdr>
    </w:div>
    <w:div w:id="2121990224">
      <w:bodyDiv w:val="1"/>
      <w:marLeft w:val="0"/>
      <w:marRight w:val="0"/>
      <w:marTop w:val="0"/>
      <w:marBottom w:val="0"/>
      <w:divBdr>
        <w:top w:val="none" w:sz="0" w:space="0" w:color="auto"/>
        <w:left w:val="none" w:sz="0" w:space="0" w:color="auto"/>
        <w:bottom w:val="none" w:sz="0" w:space="0" w:color="auto"/>
        <w:right w:val="none" w:sz="0" w:space="0" w:color="auto"/>
      </w:divBdr>
    </w:div>
    <w:div w:id="214218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374</Words>
  <Characters>2137</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2024-08-06T14:52:00Z</dcterms:created>
  <dcterms:modified xsi:type="dcterms:W3CDTF">2024-08-06T14:52:00Z</dcterms:modified>
</cp:coreProperties>
</file>